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DAF" w:rsidRPr="00911883" w:rsidRDefault="00C402BF" w:rsidP="001B1A64">
      <w:pPr>
        <w:jc w:val="both"/>
      </w:pPr>
      <w:proofErr w:type="spellStart"/>
      <w:r>
        <w:t>Mael</w:t>
      </w:r>
      <w:proofErr w:type="spellEnd"/>
      <w:r>
        <w:t xml:space="preserve"> Loquais</w:t>
      </w:r>
      <w:r w:rsidR="002C1DAF">
        <w:t xml:space="preserve"> </w:t>
      </w:r>
      <w:r>
        <w:t>soutiendra</w:t>
      </w:r>
      <w:r w:rsidR="002C1DAF">
        <w:t xml:space="preserve"> </w:t>
      </w:r>
      <w:r>
        <w:t>sa</w:t>
      </w:r>
      <w:r w:rsidR="002C1DAF">
        <w:t xml:space="preserve"> thèse </w:t>
      </w:r>
      <w:r w:rsidR="002C1DAF" w:rsidRPr="002C1DAF">
        <w:t>le 1er décembre 2016 à 14h</w:t>
      </w:r>
      <w:r w:rsidR="002C1DAF">
        <w:t xml:space="preserve"> à Villeneuve d’Ascq</w:t>
      </w:r>
      <w:r>
        <w:t>, thèse</w:t>
      </w:r>
      <w:r w:rsidR="002C1DAF">
        <w:t xml:space="preserve"> intitulée : </w:t>
      </w:r>
      <w:r w:rsidR="002C1DAF" w:rsidRPr="00911883">
        <w:rPr>
          <w:b/>
          <w:i/>
        </w:rPr>
        <w:t>Les modes d’engagement en contexte d’injonction au projet : le cas des jeunes des écoles de la deuxième chance</w:t>
      </w:r>
    </w:p>
    <w:p w:rsidR="002C1DAF" w:rsidRPr="00911883" w:rsidRDefault="002C1DAF" w:rsidP="001B1A64">
      <w:pPr>
        <w:jc w:val="both"/>
      </w:pPr>
      <w:r w:rsidRPr="00911883">
        <w:rPr>
          <w:i/>
        </w:rPr>
        <w:t>Directeur(s) de thèse :</w:t>
      </w:r>
      <w:r w:rsidRPr="00911883">
        <w:t xml:space="preserve"> Mokhtar Kaddouri (directeur), Isabelle Houot (co-encadrante)</w:t>
      </w:r>
    </w:p>
    <w:p w:rsidR="002C1DAF" w:rsidRPr="00911883" w:rsidRDefault="002C1DAF" w:rsidP="001B1A64">
      <w:pPr>
        <w:jc w:val="both"/>
        <w:rPr>
          <w:i/>
        </w:rPr>
      </w:pPr>
      <w:r w:rsidRPr="00911883">
        <w:rPr>
          <w:i/>
        </w:rPr>
        <w:t>Membres du jury :</w:t>
      </w:r>
    </w:p>
    <w:p w:rsidR="00B92DC6" w:rsidRDefault="00B92DC6" w:rsidP="00B92DC6">
      <w:pPr>
        <w:jc w:val="both"/>
      </w:pPr>
      <w:r>
        <w:t>Cédric FRÉTIGNÉ, Professeur en Sciences de l’Éducation, Université Paris-Est Créteil, rapporteur</w:t>
      </w:r>
    </w:p>
    <w:p w:rsidR="00B92DC6" w:rsidRDefault="00B92DC6" w:rsidP="00B92DC6">
      <w:pPr>
        <w:jc w:val="both"/>
      </w:pPr>
      <w:r>
        <w:t>Anne JORRO, Professeur</w:t>
      </w:r>
      <w:r w:rsidR="008909B6">
        <w:t>e</w:t>
      </w:r>
      <w:r>
        <w:t xml:space="preserve"> en Sciences de l’Éducation, CNAM, Paris, examinateur</w:t>
      </w:r>
    </w:p>
    <w:p w:rsidR="00B92DC6" w:rsidRDefault="00B92DC6" w:rsidP="00B92DC6">
      <w:pPr>
        <w:jc w:val="both"/>
      </w:pPr>
      <w:r>
        <w:t>Olivier LAS VERGNAS, Professeur en Sciences de l’Éducation, Université de Lille 1, examinateur</w:t>
      </w:r>
    </w:p>
    <w:p w:rsidR="00B92DC6" w:rsidRDefault="00B92DC6" w:rsidP="00B92DC6">
      <w:pPr>
        <w:jc w:val="both"/>
      </w:pPr>
      <w:r>
        <w:t>Christine MIAS, Professeur</w:t>
      </w:r>
      <w:r w:rsidR="008909B6">
        <w:t>e</w:t>
      </w:r>
      <w:r>
        <w:t xml:space="preserve"> en Sciences de l’Éducation, Université Toulouse 2 Le Mirail, rapporteur</w:t>
      </w:r>
    </w:p>
    <w:p w:rsidR="00B92DC6" w:rsidRDefault="00B92DC6" w:rsidP="00B92DC6">
      <w:pPr>
        <w:jc w:val="both"/>
      </w:pPr>
      <w:r>
        <w:t>Emmanuel TRIBY, Professeur en Sciences de l’Éducation, Université de Strasbourg, examinateur</w:t>
      </w:r>
    </w:p>
    <w:p w:rsidR="002C1DAF" w:rsidRPr="00911883" w:rsidRDefault="002C1DAF" w:rsidP="00B92DC6">
      <w:pPr>
        <w:shd w:val="clear" w:color="auto" w:fill="EEECE1" w:themeFill="background2"/>
        <w:jc w:val="both"/>
        <w:rPr>
          <w:i/>
        </w:rPr>
      </w:pPr>
      <w:r w:rsidRPr="00911883">
        <w:rPr>
          <w:i/>
        </w:rPr>
        <w:t>Résumé de la thèse : Si les injonctions au projet (que nous désignons comme les exigences liées à la conduite d’un parcours) se généralisent à l’ensemble de la société, elles ciblent particulièrement les jeunes dits     « en difficultés », notamment au travers des dispositifs de deuxième chance. Or, en quoi ce type de dispositif constitue une possibilité réelle, pour les sujets en formation, d’infléchir leur trajectoire ? En interrogeant les ressorts de l’engagement en formation des « jeunes en difficultés », la présente thèse questionne les liens que l’on peut établir entre l’engagement individuel et la portée effective des injonctions au projet. A ce titre, la caractérisation des différences interindividuelles constitue une entrée pour mesurer certains effets des injonctions au projet dans de tels contextes. Dans une optique à dominante sociologique, le rapport aux injonctions implicites (véhiculées par le dispositif de deuxième chance) est ici abordé au cœur de l’expérience individuelle du sujet. La notion de forme de capabilité y est convoquée en tant qu’elle donne à voir les dynamiques normatives qui sous-tendent l’engagement en formation (visées d’émancipation, de repli…) et les possibilités d’usages du dispositif. A partir d’un corpus de quarante entretiens réalisés avec des jeunes des Écoles de la Deuxième Chance (E2C) et d’une analyse empruntant aux démarches qualitatives, les résultats font état de surdéterminations dans les processus qui sous-tendent l’engagement. En outre, cette recherche interroge plus globalement la portée (potentielle et effective) de dispositifs tels qu’E2C, et ouvre des perspectives sur l’idée de contrat implicite qui traverse les pratiques d’accompagnement.</w:t>
      </w:r>
    </w:p>
    <w:p w:rsidR="001B1A64" w:rsidRPr="00911883" w:rsidRDefault="001B1A64" w:rsidP="00B92DC6">
      <w:r w:rsidRPr="00911883">
        <w:rPr>
          <w:b/>
          <w:i/>
        </w:rPr>
        <w:t xml:space="preserve">Lieu de la </w:t>
      </w:r>
      <w:r w:rsidR="00A63128" w:rsidRPr="00911883">
        <w:rPr>
          <w:b/>
          <w:i/>
        </w:rPr>
        <w:t>soutenance</w:t>
      </w:r>
      <w:r w:rsidRPr="00911883">
        <w:rPr>
          <w:b/>
          <w:i/>
        </w:rPr>
        <w:t> :</w:t>
      </w:r>
      <w:r w:rsidR="00911883">
        <w:rPr>
          <w:b/>
          <w:i/>
        </w:rPr>
        <w:t xml:space="preserve"> </w:t>
      </w:r>
      <w:r w:rsidR="00911883">
        <w:t>Cité scientifique (</w:t>
      </w:r>
      <w:r w:rsidRPr="00911883">
        <w:t xml:space="preserve">Université </w:t>
      </w:r>
      <w:r w:rsidR="00911883">
        <w:t>Lille 1) – Salle de conférences (</w:t>
      </w:r>
      <w:r w:rsidRPr="00911883">
        <w:t>Bât B6 – salle 206 – 2</w:t>
      </w:r>
      <w:r w:rsidRPr="00911883">
        <w:rPr>
          <w:vertAlign w:val="superscript"/>
        </w:rPr>
        <w:t>ème</w:t>
      </w:r>
      <w:r w:rsidR="00911883">
        <w:t xml:space="preserve"> </w:t>
      </w:r>
      <w:proofErr w:type="gramStart"/>
      <w:r w:rsidR="00911883">
        <w:t>étage )</w:t>
      </w:r>
      <w:proofErr w:type="gramEnd"/>
      <w:r w:rsidRPr="00911883">
        <w:t xml:space="preserve"> </w:t>
      </w:r>
      <w:r w:rsidR="00911883">
        <w:t>-</w:t>
      </w:r>
      <w:r w:rsidR="00911883" w:rsidRPr="00911883">
        <w:t xml:space="preserve"> </w:t>
      </w:r>
      <w:r w:rsidR="00911883" w:rsidRPr="00911883">
        <w:rPr>
          <w:b/>
          <w:i/>
        </w:rPr>
        <w:t>Rue Elisée Reclus</w:t>
      </w:r>
      <w:r w:rsidR="00911883" w:rsidRPr="00911883">
        <w:t xml:space="preserve"> - </w:t>
      </w:r>
      <w:r w:rsidRPr="00911883">
        <w:rPr>
          <w:b/>
          <w:i/>
        </w:rPr>
        <w:t>59655 Villeneuve d´Ascq</w:t>
      </w:r>
      <w:r w:rsidR="00B92DC6">
        <w:rPr>
          <w:b/>
          <w:i/>
        </w:rPr>
        <w:t xml:space="preserve">. </w:t>
      </w:r>
      <w:r w:rsidR="00B92DC6" w:rsidRPr="00B92DC6">
        <w:t>Pour y accéder : en métro : Ligne 1</w:t>
      </w:r>
      <w:r w:rsidR="00B92DC6">
        <w:t>,</w:t>
      </w:r>
      <w:r w:rsidR="00B92DC6" w:rsidRPr="00B92DC6">
        <w:t xml:space="preserve"> </w:t>
      </w:r>
      <w:r w:rsidR="00B92DC6">
        <w:t>arrêt</w:t>
      </w:r>
      <w:r w:rsidR="00B92DC6" w:rsidRPr="00B92DC6">
        <w:t xml:space="preserve"> Grand Stade. En voiture, ce lien qui vous aidera à vous diriger vers la cité scientifique</w:t>
      </w:r>
      <w:r w:rsidR="00B92DC6">
        <w:t xml:space="preserve"> </w:t>
      </w:r>
      <w:proofErr w:type="gramStart"/>
      <w:r w:rsidR="00B92DC6" w:rsidRPr="00B92DC6">
        <w:t xml:space="preserve">: </w:t>
      </w:r>
      <w:r w:rsidR="00B92DC6">
        <w:t xml:space="preserve"> </w:t>
      </w:r>
      <w:proofErr w:type="gramEnd"/>
      <w:hyperlink r:id="rId5" w:history="1">
        <w:r w:rsidR="00B92DC6" w:rsidRPr="00E31065">
          <w:rPr>
            <w:rStyle w:val="Lienhypertexte"/>
          </w:rPr>
          <w:t>https://www.google.com/maps/d/viewer?ll=48.58455%2C7.765167&amp;spn=0.005891%2C0.013937&amp;msa=0&amp;mid=1fIxmVnm4Jo8bmU5QCuoAVshqy1Q</w:t>
        </w:r>
      </w:hyperlink>
      <w:r w:rsidR="00B92DC6">
        <w:t xml:space="preserve"> </w:t>
      </w:r>
      <w:bookmarkStart w:id="0" w:name="_GoBack"/>
      <w:bookmarkEnd w:id="0"/>
    </w:p>
    <w:sectPr w:rsidR="001B1A64" w:rsidRPr="009118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329"/>
    <w:rsid w:val="000D1232"/>
    <w:rsid w:val="001B1A64"/>
    <w:rsid w:val="002C1DAF"/>
    <w:rsid w:val="00666DD6"/>
    <w:rsid w:val="006B2EC1"/>
    <w:rsid w:val="008909B6"/>
    <w:rsid w:val="008A1A78"/>
    <w:rsid w:val="00911883"/>
    <w:rsid w:val="009E15ED"/>
    <w:rsid w:val="00A63128"/>
    <w:rsid w:val="00B92DC6"/>
    <w:rsid w:val="00C402BF"/>
    <w:rsid w:val="00CA13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B1A6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B1A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ogle.com/maps/d/viewer?ll=48.58455%2C7.765167&amp;spn=0.005891%2C0.013937&amp;msa=0&amp;mid=1fIxmVnm4Jo8bmU5QCuoAVshqy1Q"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471</Words>
  <Characters>2592</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loquais5</dc:creator>
  <cp:lastModifiedBy>Marie Jose</cp:lastModifiedBy>
  <cp:revision>2</cp:revision>
  <dcterms:created xsi:type="dcterms:W3CDTF">2016-11-09T11:26:00Z</dcterms:created>
  <dcterms:modified xsi:type="dcterms:W3CDTF">2016-11-09T11:26:00Z</dcterms:modified>
</cp:coreProperties>
</file>