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3D" w:rsidRDefault="005471C2">
      <w:pPr>
        <w:spacing w:after="0" w:line="240" w:lineRule="auto"/>
      </w:pPr>
      <w:r>
        <w:rPr>
          <w:noProof/>
          <w:lang w:eastAsia="fr-FR"/>
        </w:rPr>
        <w:drawing>
          <wp:inline distT="0" distB="0" distL="0" distR="0">
            <wp:extent cx="1671955" cy="675640"/>
            <wp:effectExtent l="0" t="0" r="0" b="0"/>
            <wp:docPr id="1" name="Picture" descr="http://www.espe-lnf.fr/IMG/png/logo_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www.espe-lnf.fr/IMG/png/logo_pres.png"/>
                    <pic:cNvPicPr>
                      <a:picLocks noChangeAspect="1" noChangeArrowheads="1"/>
                    </pic:cNvPicPr>
                  </pic:nvPicPr>
                  <pic:blipFill>
                    <a:blip r:embed="rId6" cstate="print"/>
                    <a:stretch>
                      <a:fillRect/>
                    </a:stretch>
                  </pic:blipFill>
                  <pic:spPr bwMode="auto">
                    <a:xfrm>
                      <a:off x="0" y="0"/>
                      <a:ext cx="1671955" cy="675640"/>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895350" cy="787400"/>
            <wp:effectExtent l="0" t="0" r="0" b="0"/>
            <wp:docPr id="2" name="Picture" descr="http://www.espe-lnf.fr/IMG/png/logo_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www.espe-lnf.fr/IMG/png/logo_menu.png"/>
                    <pic:cNvPicPr>
                      <a:picLocks noChangeAspect="1" noChangeArrowheads="1"/>
                    </pic:cNvPicPr>
                  </pic:nvPicPr>
                  <pic:blipFill>
                    <a:blip r:embed="rId7" cstate="print"/>
                    <a:stretch>
                      <a:fillRect/>
                    </a:stretch>
                  </pic:blipFill>
                  <pic:spPr bwMode="auto">
                    <a:xfrm>
                      <a:off x="0" y="0"/>
                      <a:ext cx="895350" cy="787400"/>
                    </a:xfrm>
                    <a:prstGeom prst="rect">
                      <a:avLst/>
                    </a:prstGeom>
                    <a:noFill/>
                    <a:ln w="9525">
                      <a:noFill/>
                      <a:miter lim="800000"/>
                      <a:headEnd/>
                      <a:tailEnd/>
                    </a:ln>
                  </pic:spPr>
                </pic:pic>
              </a:graphicData>
            </a:graphic>
          </wp:inline>
        </w:drawing>
      </w:r>
    </w:p>
    <w:p w:rsidR="0008260D" w:rsidRDefault="0008260D">
      <w:pPr>
        <w:spacing w:after="0" w:line="240" w:lineRule="auto"/>
        <w:jc w:val="center"/>
        <w:outlineLvl w:val="0"/>
        <w:rPr>
          <w:rFonts w:eastAsia="Times New Roman" w:cs="Times New Roman"/>
          <w:b/>
          <w:bCs/>
          <w:sz w:val="24"/>
          <w:szCs w:val="24"/>
          <w:lang w:eastAsia="fr-FR"/>
        </w:rPr>
      </w:pPr>
    </w:p>
    <w:p w:rsidR="0066083D" w:rsidRDefault="005471C2">
      <w:pPr>
        <w:spacing w:after="0" w:line="240" w:lineRule="auto"/>
        <w:jc w:val="center"/>
        <w:outlineLvl w:val="0"/>
        <w:rPr>
          <w:rFonts w:eastAsia="Times New Roman" w:cs="Times New Roman"/>
          <w:b/>
          <w:bCs/>
          <w:sz w:val="24"/>
          <w:szCs w:val="24"/>
          <w:lang w:eastAsia="fr-FR"/>
        </w:rPr>
      </w:pPr>
      <w:r>
        <w:rPr>
          <w:rFonts w:eastAsia="Times New Roman" w:cs="Times New Roman"/>
          <w:b/>
          <w:bCs/>
          <w:sz w:val="24"/>
          <w:szCs w:val="24"/>
          <w:lang w:eastAsia="fr-FR"/>
        </w:rPr>
        <w:t>JOURNÉE D’ÉTUDE</w:t>
      </w:r>
    </w:p>
    <w:p w:rsidR="0008260D" w:rsidRDefault="0008260D">
      <w:pPr>
        <w:spacing w:after="0" w:line="240" w:lineRule="auto"/>
        <w:jc w:val="center"/>
        <w:outlineLvl w:val="0"/>
        <w:rPr>
          <w:rFonts w:eastAsia="Times New Roman" w:cs="Times New Roman"/>
          <w:b/>
          <w:bCs/>
          <w:sz w:val="16"/>
          <w:szCs w:val="16"/>
          <w:lang w:eastAsia="fr-FR"/>
        </w:rPr>
      </w:pPr>
    </w:p>
    <w:p w:rsidR="0066083D" w:rsidRDefault="005471C2" w:rsidP="0008260D">
      <w:pPr>
        <w:pStyle w:val="NormalWeb"/>
        <w:spacing w:after="0" w:line="240" w:lineRule="auto"/>
        <w:jc w:val="center"/>
        <w:rPr>
          <w:rFonts w:ascii="Calibri" w:hAnsi="Calibri"/>
          <w:b/>
          <w:sz w:val="26"/>
          <w:szCs w:val="26"/>
        </w:rPr>
      </w:pPr>
      <w:bookmarkStart w:id="0" w:name="_GoBack"/>
      <w:r>
        <w:rPr>
          <w:rFonts w:ascii="Calibri" w:hAnsi="Calibri"/>
          <w:b/>
          <w:sz w:val="26"/>
          <w:szCs w:val="26"/>
        </w:rPr>
        <w:t>L’éducation à l’information et aux médias</w:t>
      </w:r>
    </w:p>
    <w:bookmarkEnd w:id="0"/>
    <w:p w:rsidR="0066083D" w:rsidRDefault="005471C2" w:rsidP="0008260D">
      <w:pPr>
        <w:pStyle w:val="NormalWeb"/>
        <w:spacing w:after="0" w:line="240" w:lineRule="auto"/>
        <w:jc w:val="center"/>
        <w:rPr>
          <w:rFonts w:ascii="Calibri" w:hAnsi="Calibri"/>
          <w:b/>
          <w:sz w:val="26"/>
          <w:szCs w:val="26"/>
        </w:rPr>
      </w:pPr>
      <w:proofErr w:type="gramStart"/>
      <w:r>
        <w:rPr>
          <w:rFonts w:ascii="Calibri" w:hAnsi="Calibri"/>
          <w:b/>
          <w:sz w:val="26"/>
          <w:szCs w:val="26"/>
        </w:rPr>
        <w:t>dans</w:t>
      </w:r>
      <w:proofErr w:type="gramEnd"/>
      <w:r>
        <w:rPr>
          <w:rFonts w:ascii="Calibri" w:hAnsi="Calibri"/>
          <w:b/>
          <w:sz w:val="26"/>
          <w:szCs w:val="26"/>
        </w:rPr>
        <w:t xml:space="preserve"> un contexte de recompositions </w:t>
      </w:r>
      <w:proofErr w:type="spellStart"/>
      <w:r>
        <w:rPr>
          <w:rFonts w:ascii="Calibri" w:hAnsi="Calibri"/>
          <w:b/>
          <w:sz w:val="26"/>
          <w:szCs w:val="26"/>
        </w:rPr>
        <w:t>curriculaires</w:t>
      </w:r>
      <w:proofErr w:type="spellEnd"/>
    </w:p>
    <w:p w:rsidR="0066083D" w:rsidRDefault="0066083D" w:rsidP="0008260D">
      <w:pPr>
        <w:pStyle w:val="NormalWeb"/>
        <w:spacing w:after="0" w:line="240" w:lineRule="auto"/>
        <w:jc w:val="center"/>
        <w:rPr>
          <w:rFonts w:ascii="Calibri" w:hAnsi="Calibri"/>
          <w:b/>
          <w:sz w:val="16"/>
          <w:szCs w:val="16"/>
        </w:rPr>
      </w:pPr>
    </w:p>
    <w:p w:rsidR="0066083D" w:rsidRDefault="00D007DF" w:rsidP="0008260D">
      <w:pPr>
        <w:pStyle w:val="NormalWeb"/>
        <w:spacing w:after="0" w:line="240" w:lineRule="auto"/>
        <w:jc w:val="center"/>
        <w:rPr>
          <w:rFonts w:ascii="Calibri" w:hAnsi="Calibri"/>
          <w:b/>
          <w:sz w:val="26"/>
          <w:szCs w:val="26"/>
        </w:rPr>
      </w:pPr>
      <w:r>
        <w:rPr>
          <w:rFonts w:ascii="Calibri" w:hAnsi="Calibri"/>
          <w:b/>
          <w:sz w:val="26"/>
          <w:szCs w:val="26"/>
        </w:rPr>
        <w:t>É</w:t>
      </w:r>
      <w:r w:rsidR="005471C2">
        <w:rPr>
          <w:rFonts w:ascii="Calibri" w:hAnsi="Calibri"/>
          <w:b/>
          <w:sz w:val="26"/>
          <w:szCs w:val="26"/>
        </w:rPr>
        <w:t>léments de réflexion autour de l’émergence d’une « notion unifiée »</w:t>
      </w:r>
    </w:p>
    <w:p w:rsidR="0066083D" w:rsidRDefault="0066083D">
      <w:pPr>
        <w:spacing w:after="0" w:line="240" w:lineRule="auto"/>
        <w:jc w:val="center"/>
        <w:rPr>
          <w:rFonts w:eastAsia="Times New Roman" w:cs="Times New Roman"/>
          <w:b/>
          <w:bCs/>
          <w:lang w:eastAsia="fr-FR"/>
        </w:rPr>
      </w:pPr>
    </w:p>
    <w:p w:rsidR="0066083D" w:rsidRDefault="005471C2">
      <w:pPr>
        <w:spacing w:after="0" w:line="240" w:lineRule="auto"/>
        <w:jc w:val="center"/>
        <w:rPr>
          <w:rFonts w:eastAsia="Times New Roman" w:cs="Times New Roman"/>
          <w:b/>
          <w:bCs/>
          <w:lang w:eastAsia="fr-FR"/>
        </w:rPr>
      </w:pPr>
      <w:r>
        <w:rPr>
          <w:rFonts w:eastAsia="Times New Roman" w:cs="Times New Roman"/>
          <w:b/>
          <w:bCs/>
          <w:lang w:eastAsia="fr-FR"/>
        </w:rPr>
        <w:t xml:space="preserve">Mercredi 9 décembre 2015, 9h 30 – 17h </w:t>
      </w:r>
    </w:p>
    <w:p w:rsidR="0066083D" w:rsidRDefault="0066083D">
      <w:pPr>
        <w:spacing w:after="0" w:line="240" w:lineRule="auto"/>
        <w:jc w:val="center"/>
        <w:rPr>
          <w:rFonts w:eastAsia="Times New Roman" w:cs="Times New Roman"/>
          <w:sz w:val="8"/>
          <w:szCs w:val="8"/>
          <w:lang w:eastAsia="fr-FR"/>
        </w:rPr>
      </w:pPr>
    </w:p>
    <w:p w:rsidR="0066083D" w:rsidRDefault="00DD1136">
      <w:pPr>
        <w:spacing w:after="0" w:line="240" w:lineRule="auto"/>
        <w:jc w:val="center"/>
      </w:pPr>
      <w:bookmarkStart w:id="1" w:name="eztoc12968_1_1"/>
      <w:bookmarkEnd w:id="1"/>
      <w:r>
        <w:rPr>
          <w:rFonts w:eastAsia="Times New Roman" w:cs="Times New Roman"/>
          <w:lang w:eastAsia="fr-FR"/>
        </w:rPr>
        <w:t>ÉSPÉ</w:t>
      </w:r>
      <w:r w:rsidR="005471C2">
        <w:rPr>
          <w:rFonts w:eastAsia="Times New Roman" w:cs="Times New Roman"/>
          <w:lang w:eastAsia="fr-FR"/>
        </w:rPr>
        <w:t xml:space="preserve"> Lille Nord de France, Villeneuve d’Ascq </w:t>
      </w:r>
      <w:r w:rsidR="005471C2">
        <w:t>(Salle 0-03-0-04)</w:t>
      </w:r>
    </w:p>
    <w:p w:rsidR="0066083D" w:rsidRDefault="0066083D">
      <w:pPr>
        <w:spacing w:after="0" w:line="240" w:lineRule="auto"/>
        <w:jc w:val="both"/>
      </w:pPr>
    </w:p>
    <w:p w:rsidR="0066083D" w:rsidRDefault="005471C2" w:rsidP="00C307FD">
      <w:pPr>
        <w:spacing w:after="0" w:line="240" w:lineRule="auto"/>
        <w:jc w:val="both"/>
      </w:pPr>
      <w:r>
        <w:t xml:space="preserve">L’objectif de cette journée est de questionner les évolutions en cours dans le domaine de l’éducation à l’information et aux médias, à l’heure du web 2.0 et des réseaux, alors que sont en train de s’opérer des recompositions </w:t>
      </w:r>
      <w:proofErr w:type="spellStart"/>
      <w:r>
        <w:t>curriculaires</w:t>
      </w:r>
      <w:proofErr w:type="spellEnd"/>
      <w:r>
        <w:t xml:space="preserve">. Elle s’inscrit dans le cadre de la recherche </w:t>
      </w:r>
      <w:r>
        <w:rPr>
          <w:i/>
        </w:rPr>
        <w:t>« </w:t>
      </w:r>
      <w:r>
        <w:rPr>
          <w:rFonts w:cs="Helvetica"/>
          <w:i/>
          <w:color w:val="000000"/>
        </w:rPr>
        <w:t xml:space="preserve">L’éducation à l’information et aux médias (EIM), à l’heure du web 2.0 et des réseaux : Mise en cohérence des savoirs et recompositions </w:t>
      </w:r>
      <w:proofErr w:type="spellStart"/>
      <w:r>
        <w:rPr>
          <w:rFonts w:cs="Helvetica"/>
          <w:i/>
          <w:color w:val="000000"/>
        </w:rPr>
        <w:t>curriculaires</w:t>
      </w:r>
      <w:proofErr w:type="spellEnd"/>
      <w:r>
        <w:rPr>
          <w:rFonts w:cs="Helvetica"/>
          <w:i/>
          <w:color w:val="000000"/>
        </w:rPr>
        <w:t xml:space="preserve"> », </w:t>
      </w:r>
      <w:r>
        <w:t>portée par l’</w:t>
      </w:r>
      <w:r w:rsidR="00396E81">
        <w:rPr>
          <w:rFonts w:eastAsia="Times New Roman" w:cs="Times New Roman"/>
          <w:lang w:eastAsia="fr-FR"/>
        </w:rPr>
        <w:t>ÉSPÉ</w:t>
      </w:r>
      <w:r>
        <w:t xml:space="preserve"> Lille Nord de France (2015-2016), en appui sur le laboratoire </w:t>
      </w:r>
      <w:proofErr w:type="spellStart"/>
      <w:r>
        <w:t>GERiiCO</w:t>
      </w:r>
      <w:proofErr w:type="spellEnd"/>
      <w:r>
        <w:t xml:space="preserve"> (Lille 3), et en association avec les </w:t>
      </w:r>
      <w:r w:rsidR="00396E81">
        <w:rPr>
          <w:rFonts w:eastAsia="Times New Roman" w:cs="Times New Roman"/>
          <w:lang w:eastAsia="fr-FR"/>
        </w:rPr>
        <w:t>ÉSPÉ</w:t>
      </w:r>
      <w:r>
        <w:t xml:space="preserve">s de Lorraine et de Paris. </w:t>
      </w:r>
    </w:p>
    <w:p w:rsidR="0066083D" w:rsidRDefault="0066083D">
      <w:pPr>
        <w:spacing w:after="0" w:line="240" w:lineRule="auto"/>
        <w:jc w:val="both"/>
        <w:rPr>
          <w:sz w:val="8"/>
          <w:szCs w:val="8"/>
        </w:rPr>
      </w:pPr>
    </w:p>
    <w:p w:rsidR="0066083D" w:rsidRPr="00CD740E" w:rsidRDefault="005471C2" w:rsidP="00C307FD">
      <w:pPr>
        <w:spacing w:after="0" w:line="240" w:lineRule="auto"/>
        <w:jc w:val="both"/>
        <w:rPr>
          <w:rFonts w:eastAsia="Times New Roman" w:cs="Times New Roman"/>
        </w:rPr>
      </w:pPr>
      <w:r w:rsidRPr="00CD740E">
        <w:rPr>
          <w:rFonts w:eastAsia="Times New Roman" w:cs="Times New Roman"/>
        </w:rPr>
        <w:t>Dans un contexte de convergence telle que définie par Henry Jenkins, à savoir un processus à la fois médiatique, numérique mais avant tout culturel (</w:t>
      </w:r>
      <w:r w:rsidR="00CD740E" w:rsidRPr="00CD740E">
        <w:rPr>
          <w:rStyle w:val="Accentuation"/>
          <w:rFonts w:cs="Times New Roman"/>
          <w:bCs/>
        </w:rPr>
        <w:t>La Convergence culturelle, Nouveaux Médias, nouveaux publics</w:t>
      </w:r>
      <w:r w:rsidR="00CD740E" w:rsidRPr="00CD740E">
        <w:rPr>
          <w:rStyle w:val="lev"/>
          <w:rFonts w:cs="Times New Roman"/>
        </w:rPr>
        <w:t xml:space="preserve">. </w:t>
      </w:r>
      <w:r w:rsidRPr="00CD740E">
        <w:rPr>
          <w:rFonts w:eastAsia="Times New Roman" w:cs="Times New Roman"/>
        </w:rPr>
        <w:t>2013), la recherche tout comme les orientations institutionnelles semblent converger pour présenter l’éducation à l’information et aux médias comme</w:t>
      </w:r>
      <w:r w:rsidR="00AA1656" w:rsidRPr="00CD740E">
        <w:rPr>
          <w:rFonts w:eastAsia="Times New Roman" w:cs="Times New Roman"/>
        </w:rPr>
        <w:t xml:space="preserve"> </w:t>
      </w:r>
      <w:r w:rsidR="00CD740E" w:rsidRPr="00CD740E">
        <w:rPr>
          <w:rFonts w:eastAsia="Times New Roman" w:cs="Times New Roman"/>
        </w:rPr>
        <w:t xml:space="preserve">un </w:t>
      </w:r>
      <w:r w:rsidR="00947304">
        <w:rPr>
          <w:rFonts w:eastAsia="Times New Roman" w:cs="Times New Roman"/>
        </w:rPr>
        <w:t>« </w:t>
      </w:r>
      <w:r w:rsidR="00AA1656" w:rsidRPr="00CD740E">
        <w:rPr>
          <w:rFonts w:eastAsia="Times New Roman" w:cs="Times New Roman"/>
        </w:rPr>
        <w:t xml:space="preserve">impératif </w:t>
      </w:r>
      <w:r w:rsidR="00947304">
        <w:rPr>
          <w:rFonts w:eastAsia="Times New Roman" w:cs="Times New Roman"/>
        </w:rPr>
        <w:t xml:space="preserve">global » </w:t>
      </w:r>
      <w:r w:rsidRPr="00CD740E">
        <w:rPr>
          <w:rFonts w:eastAsia="Times New Roman" w:cs="Times New Roman"/>
        </w:rPr>
        <w:t>pour le 21</w:t>
      </w:r>
      <w:r w:rsidRPr="00CD740E">
        <w:rPr>
          <w:rFonts w:eastAsia="Times New Roman" w:cs="Times New Roman"/>
          <w:vertAlign w:val="superscript"/>
        </w:rPr>
        <w:t>ème</w:t>
      </w:r>
      <w:r w:rsidR="00947304">
        <w:rPr>
          <w:rFonts w:eastAsia="Times New Roman" w:cs="Times New Roman"/>
        </w:rPr>
        <w:t xml:space="preserve"> siècle</w:t>
      </w:r>
      <w:r w:rsidRPr="00CD740E">
        <w:rPr>
          <w:rFonts w:eastAsia="Times New Roman" w:cs="Times New Roman"/>
        </w:rPr>
        <w:t xml:space="preserve"> (D. </w:t>
      </w:r>
      <w:proofErr w:type="spellStart"/>
      <w:r w:rsidRPr="00CD740E">
        <w:rPr>
          <w:rFonts w:eastAsia="Times New Roman" w:cs="Times New Roman"/>
        </w:rPr>
        <w:t>Oberg</w:t>
      </w:r>
      <w:proofErr w:type="spellEnd"/>
      <w:r w:rsidRPr="00CD740E">
        <w:rPr>
          <w:rFonts w:eastAsia="Times New Roman" w:cs="Times New Roman"/>
        </w:rPr>
        <w:t xml:space="preserve">, 1993 ; </w:t>
      </w:r>
      <w:r w:rsidRPr="00CD740E">
        <w:rPr>
          <w:rFonts w:eastAsia="Times New Roman" w:cs="Times New Roman"/>
          <w:i/>
        </w:rPr>
        <w:t xml:space="preserve">New Media Consortium, </w:t>
      </w:r>
      <w:r w:rsidRPr="00CD740E">
        <w:rPr>
          <w:rFonts w:eastAsia="Times New Roman" w:cs="Times New Roman"/>
        </w:rPr>
        <w:t xml:space="preserve">2005). </w:t>
      </w:r>
    </w:p>
    <w:p w:rsidR="0066083D" w:rsidRDefault="0066083D">
      <w:pPr>
        <w:spacing w:after="0" w:line="240" w:lineRule="auto"/>
        <w:jc w:val="both"/>
        <w:rPr>
          <w:rFonts w:eastAsia="Times New Roman" w:cs="Times New Roman"/>
          <w:sz w:val="16"/>
          <w:szCs w:val="16"/>
        </w:rPr>
      </w:pPr>
    </w:p>
    <w:p w:rsidR="0066083D" w:rsidRDefault="005471C2" w:rsidP="00C307FD">
      <w:pPr>
        <w:spacing w:after="0" w:line="240" w:lineRule="auto"/>
        <w:jc w:val="both"/>
        <w:rPr>
          <w:rFonts w:eastAsia="Times New Roman" w:cs="Times New Roman"/>
        </w:rPr>
      </w:pPr>
      <w:r>
        <w:rPr>
          <w:rFonts w:eastAsia="Times New Roman" w:cs="Times New Roman"/>
        </w:rPr>
        <w:t xml:space="preserve">Du côté de la recherche, la réflexion s’inscrit dans un mouvement orienté vers une définition de plus en plus englobante de cette éducation. Quand certains chercheurs choisissent d’introduire de nouveaux termes, sur le mode autonome </w:t>
      </w:r>
      <w:r>
        <w:rPr>
          <w:rFonts w:eastAsia="Times New Roman" w:cs="Times New Roman"/>
          <w:i/>
        </w:rPr>
        <w:t xml:space="preserve">(network </w:t>
      </w:r>
      <w:proofErr w:type="spellStart"/>
      <w:r>
        <w:rPr>
          <w:rFonts w:eastAsia="Times New Roman" w:cs="Times New Roman"/>
          <w:i/>
        </w:rPr>
        <w:t>literacy</w:t>
      </w:r>
      <w:proofErr w:type="spellEnd"/>
      <w:r>
        <w:rPr>
          <w:rFonts w:eastAsia="Times New Roman" w:cs="Times New Roman"/>
          <w:i/>
        </w:rPr>
        <w:t xml:space="preserve">, </w:t>
      </w:r>
      <w:r>
        <w:rPr>
          <w:rFonts w:eastAsia="Times New Roman" w:cs="Arial"/>
          <w:i/>
        </w:rPr>
        <w:t xml:space="preserve">new online social </w:t>
      </w:r>
      <w:proofErr w:type="spellStart"/>
      <w:r>
        <w:rPr>
          <w:rFonts w:eastAsia="Times New Roman" w:cs="Arial"/>
          <w:i/>
        </w:rPr>
        <w:t>literacy</w:t>
      </w:r>
      <w:proofErr w:type="spellEnd"/>
      <w:r>
        <w:rPr>
          <w:rFonts w:eastAsia="Times New Roman" w:cs="Arial"/>
          <w:i/>
        </w:rPr>
        <w:t xml:space="preserve">, mobile </w:t>
      </w:r>
      <w:proofErr w:type="spellStart"/>
      <w:r>
        <w:rPr>
          <w:rFonts w:eastAsia="Times New Roman" w:cs="Arial"/>
          <w:i/>
        </w:rPr>
        <w:t>literacy</w:t>
      </w:r>
      <w:proofErr w:type="spellEnd"/>
      <w:r>
        <w:rPr>
          <w:rFonts w:eastAsia="Times New Roman" w:cs="Arial"/>
          <w:i/>
        </w:rPr>
        <w:t xml:space="preserve">, information </w:t>
      </w:r>
      <w:proofErr w:type="spellStart"/>
      <w:r>
        <w:rPr>
          <w:rFonts w:eastAsia="Times New Roman" w:cs="Arial"/>
          <w:i/>
        </w:rPr>
        <w:t>fluency</w:t>
      </w:r>
      <w:proofErr w:type="spellEnd"/>
      <w:r>
        <w:rPr>
          <w:rFonts w:eastAsia="Times New Roman" w:cs="Arial"/>
          <w:i/>
        </w:rPr>
        <w:t xml:space="preserve">, new </w:t>
      </w:r>
      <w:proofErr w:type="spellStart"/>
      <w:r>
        <w:rPr>
          <w:rFonts w:eastAsia="Times New Roman" w:cs="Arial"/>
          <w:i/>
        </w:rPr>
        <w:t>literacies</w:t>
      </w:r>
      <w:proofErr w:type="spellEnd"/>
      <w:r>
        <w:rPr>
          <w:rFonts w:eastAsia="Times New Roman" w:cs="Arial"/>
          <w:i/>
        </w:rPr>
        <w:t xml:space="preserve">…), </w:t>
      </w:r>
      <w:r>
        <w:rPr>
          <w:rFonts w:eastAsia="Times New Roman" w:cs="Times New Roman"/>
        </w:rPr>
        <w:t xml:space="preserve">d’autres préfèrent mettre l’accent sur la continuité entre technologies de la communication, et entre anciens et nouveaux médias, considérant de manière enveloppante culture informationnelle et culture médiatique (S. Livingstone </w:t>
      </w:r>
      <w:r>
        <w:rPr>
          <w:rFonts w:eastAsia="Times New Roman" w:cs="Times New Roman"/>
          <w:i/>
        </w:rPr>
        <w:t>et al.</w:t>
      </w:r>
      <w:r>
        <w:rPr>
          <w:rFonts w:eastAsia="Times New Roman" w:cs="Times New Roman"/>
        </w:rPr>
        <w:t xml:space="preserve">, 2008, J. Lau, 2013). Ce qui est recherché - et qui semble faire consensus aujourd’hui -, c'est de renforcer la réflexivité à l'égard de l'information et des médias, de permettre une prise de distance par rapport aux expériences ordinaires et de faire des usagers des acteurs créatifs, avertis, qui ne soient pas otages d'une logique de consommation. </w:t>
      </w:r>
    </w:p>
    <w:p w:rsidR="0066083D" w:rsidRDefault="0066083D">
      <w:pPr>
        <w:spacing w:after="0" w:line="240" w:lineRule="auto"/>
        <w:jc w:val="both"/>
        <w:rPr>
          <w:rFonts w:eastAsia="Times New Roman" w:cs="Times New Roman"/>
          <w:sz w:val="8"/>
          <w:szCs w:val="8"/>
        </w:rPr>
      </w:pPr>
    </w:p>
    <w:p w:rsidR="0066083D" w:rsidRDefault="005471C2" w:rsidP="00C307FD">
      <w:pPr>
        <w:spacing w:after="0" w:line="240" w:lineRule="auto"/>
        <w:jc w:val="both"/>
        <w:rPr>
          <w:rFonts w:cs="Arial"/>
        </w:rPr>
      </w:pPr>
      <w:r>
        <w:rPr>
          <w:rFonts w:eastAsia="Times New Roman" w:cs="Times New Roman"/>
        </w:rPr>
        <w:t>Cependant, au-delà d’un accord relatif sur les objectifs, la question reste posée de la définition de cette « </w:t>
      </w:r>
      <w:r w:rsidR="00362CF7">
        <w:rPr>
          <w:rFonts w:eastAsia="Times New Roman" w:cs="Times New Roman"/>
        </w:rPr>
        <w:t>notion</w:t>
      </w:r>
      <w:r>
        <w:rPr>
          <w:rFonts w:eastAsia="Times New Roman" w:cs="Times New Roman"/>
        </w:rPr>
        <w:t xml:space="preserve"> unifiée » et de son périmètre en tant que champ de pratique, tant les déclinaisons sont multiples, variant en fonction des auteurs, des contextes, et des enjeux attribués. Ceci d’autant plus que ces éducations </w:t>
      </w:r>
      <w:proofErr w:type="gramStart"/>
      <w:r>
        <w:rPr>
          <w:rFonts w:eastAsia="Times New Roman" w:cs="Times New Roman"/>
        </w:rPr>
        <w:t>se sont</w:t>
      </w:r>
      <w:proofErr w:type="gramEnd"/>
      <w:r>
        <w:rPr>
          <w:rFonts w:eastAsia="Times New Roman" w:cs="Times New Roman"/>
        </w:rPr>
        <w:t xml:space="preserve"> construites à la marge, </w:t>
      </w:r>
      <w:r>
        <w:rPr>
          <w:rFonts w:cs="Arial"/>
        </w:rPr>
        <w:t xml:space="preserve">prenant corps dans les interstices du système, portées par des innovateurs influents, et </w:t>
      </w:r>
      <w:r>
        <w:rPr>
          <w:rFonts w:eastAsia="Times New Roman" w:cs="Times New Roman"/>
        </w:rPr>
        <w:t xml:space="preserve">surtout en parallèle, </w:t>
      </w:r>
      <w:r>
        <w:rPr>
          <w:rFonts w:cs="Arial"/>
        </w:rPr>
        <w:t xml:space="preserve">s’inscrivant dans une histoire qui leur est propre, faisant état de sédimentations successives contribuant à leur spécificité et à leur différenciation. </w:t>
      </w:r>
    </w:p>
    <w:p w:rsidR="0066083D" w:rsidRDefault="0066083D">
      <w:pPr>
        <w:spacing w:after="0" w:line="240" w:lineRule="auto"/>
        <w:jc w:val="both"/>
        <w:rPr>
          <w:rFonts w:cs="Arial"/>
          <w:sz w:val="16"/>
          <w:szCs w:val="16"/>
        </w:rPr>
      </w:pPr>
    </w:p>
    <w:p w:rsidR="0008260D" w:rsidRDefault="005471C2">
      <w:pPr>
        <w:spacing w:after="0" w:line="240" w:lineRule="auto"/>
        <w:jc w:val="both"/>
      </w:pPr>
      <w:r w:rsidRPr="005471C2">
        <w:rPr>
          <w:rFonts w:cs="Arial"/>
        </w:rPr>
        <w:t>Ce sont ces flottements et ces zones de tension que nous souhaitons étudier au cours de cette journée en proposant un retour sur ces « éducations » et « cultures », considérées séparément, compte tenu de leur histoire, de leur épistémologie, des enjeux et de la hiérarchie des valeurs qui leur sont propres. L’objectif étant de déga</w:t>
      </w:r>
      <w:r w:rsidR="00947304">
        <w:rPr>
          <w:rFonts w:cs="Arial"/>
        </w:rPr>
        <w:t>ger des points de rapprochement</w:t>
      </w:r>
      <w:r w:rsidRPr="005471C2">
        <w:rPr>
          <w:rFonts w:cs="Arial"/>
        </w:rPr>
        <w:t xml:space="preserve"> participant à une mise en cohérence des savoirs</w:t>
      </w:r>
      <w:r w:rsidRPr="005471C2">
        <w:t xml:space="preserve"> et à la construction d’un « regard info-médiatique » apportant sa grille de lecture à la compréhension du monde. Une ouverture à l’interculturel devrait </w:t>
      </w:r>
      <w:r>
        <w:t>permettre d’élargir la focale, à travers u</w:t>
      </w:r>
      <w:r w:rsidRPr="005471C2">
        <w:t>ne réflexion sur la diversité culturelle dans les espaces médiatiques et</w:t>
      </w:r>
      <w:r w:rsidR="002028B9" w:rsidRPr="005471C2">
        <w:t xml:space="preserve">/ou </w:t>
      </w:r>
      <w:r w:rsidRPr="005471C2">
        <w:t>éducatifs.</w:t>
      </w:r>
    </w:p>
    <w:p w:rsidR="00771368" w:rsidRDefault="00771368" w:rsidP="00771368">
      <w:pPr>
        <w:spacing w:after="0" w:line="240" w:lineRule="auto"/>
        <w:jc w:val="both"/>
      </w:pPr>
    </w:p>
    <w:p w:rsidR="00771368" w:rsidRPr="00CD7093" w:rsidRDefault="00771368" w:rsidP="00771368">
      <w:pPr>
        <w:spacing w:after="0" w:line="240" w:lineRule="auto"/>
        <w:jc w:val="both"/>
        <w:rPr>
          <w:sz w:val="4"/>
          <w:szCs w:val="4"/>
        </w:rPr>
      </w:pPr>
      <w:r w:rsidRPr="0008260D">
        <w:rPr>
          <w:noProof/>
          <w:lang w:eastAsia="fr-FR"/>
        </w:rPr>
        <w:drawing>
          <wp:inline distT="0" distB="0" distL="0" distR="0">
            <wp:extent cx="1365885" cy="371596"/>
            <wp:effectExtent l="19050" t="0" r="5715"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383817" cy="376475"/>
                    </a:xfrm>
                    <a:prstGeom prst="rect">
                      <a:avLst/>
                    </a:prstGeom>
                    <a:noFill/>
                    <a:ln w="9525">
                      <a:noFill/>
                      <a:miter lim="800000"/>
                      <a:headEnd/>
                      <a:tailEnd/>
                    </a:ln>
                  </pic:spPr>
                </pic:pic>
              </a:graphicData>
            </a:graphic>
          </wp:inline>
        </w:drawing>
      </w:r>
      <w:r>
        <w:tab/>
        <w:t xml:space="preserve">        </w:t>
      </w:r>
      <w:r w:rsidRPr="003F4570">
        <w:rPr>
          <w:noProof/>
          <w:lang w:eastAsia="fr-FR"/>
        </w:rPr>
        <w:drawing>
          <wp:inline distT="0" distB="0" distL="0" distR="0">
            <wp:extent cx="2225675" cy="417509"/>
            <wp:effectExtent l="19050" t="0" r="3175" b="0"/>
            <wp:docPr id="13" name="Image 10" descr="http://discontinuites.univ-artois.fr/local/cache-vignettes/L709xH133/siteon0-dc90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iscontinuites.univ-artois.fr/local/cache-vignettes/L709xH133/siteon0-dc90f.gif"/>
                    <pic:cNvPicPr>
                      <a:picLocks noChangeAspect="1" noChangeArrowheads="1"/>
                    </pic:cNvPicPr>
                  </pic:nvPicPr>
                  <pic:blipFill>
                    <a:blip r:embed="rId9" cstate="print"/>
                    <a:srcRect/>
                    <a:stretch>
                      <a:fillRect/>
                    </a:stretch>
                  </pic:blipFill>
                  <pic:spPr bwMode="auto">
                    <a:xfrm>
                      <a:off x="0" y="0"/>
                      <a:ext cx="2266038" cy="425081"/>
                    </a:xfrm>
                    <a:prstGeom prst="rect">
                      <a:avLst/>
                    </a:prstGeom>
                    <a:noFill/>
                    <a:ln w="9525">
                      <a:noFill/>
                      <a:miter lim="800000"/>
                      <a:headEnd/>
                      <a:tailEnd/>
                    </a:ln>
                  </pic:spPr>
                </pic:pic>
              </a:graphicData>
            </a:graphic>
          </wp:inline>
        </w:drawing>
      </w:r>
      <w:r>
        <w:tab/>
      </w:r>
      <w:r>
        <w:tab/>
        <w:t xml:space="preserve">     </w:t>
      </w:r>
      <w:r w:rsidRPr="00F8321E">
        <w:rPr>
          <w:noProof/>
          <w:lang w:eastAsia="fr-FR"/>
        </w:rPr>
        <w:drawing>
          <wp:inline distT="0" distB="0" distL="0" distR="0">
            <wp:extent cx="630519" cy="419100"/>
            <wp:effectExtent l="19050" t="0" r="0" b="0"/>
            <wp:docPr id="1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cstate="print"/>
                    <a:srcRect/>
                    <a:stretch>
                      <a:fillRect/>
                    </a:stretch>
                  </pic:blipFill>
                  <pic:spPr bwMode="auto">
                    <a:xfrm>
                      <a:off x="0" y="0"/>
                      <a:ext cx="643823" cy="427943"/>
                    </a:xfrm>
                    <a:prstGeom prst="rect">
                      <a:avLst/>
                    </a:prstGeom>
                    <a:noFill/>
                    <a:ln w="9525">
                      <a:noFill/>
                      <a:miter lim="800000"/>
                      <a:headEnd/>
                      <a:tailEnd/>
                    </a:ln>
                  </pic:spPr>
                </pic:pic>
              </a:graphicData>
            </a:graphic>
          </wp:inline>
        </w:drawing>
      </w:r>
    </w:p>
    <w:p w:rsidR="00771368" w:rsidRDefault="00771368" w:rsidP="00771368">
      <w:pPr>
        <w:pStyle w:val="NormalWeb"/>
        <w:spacing w:after="0" w:line="240" w:lineRule="auto"/>
        <w:jc w:val="both"/>
      </w:pPr>
      <w:r>
        <w:rPr>
          <w:noProof/>
        </w:rPr>
        <w:drawing>
          <wp:inline distT="0" distB="0" distL="0" distR="0">
            <wp:extent cx="1857375" cy="401345"/>
            <wp:effectExtent l="19050" t="0" r="0" b="0"/>
            <wp:docPr id="15" name="Picture" descr="http://espe.univ-lorraine.fr/sites/espe.univ-lorraine.fr/files/ressources/logos/logo_ul_esp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http://espe.univ-lorraine.fr/sites/espe.univ-lorraine.fr/files/ressources/logos/logo_ul_espe_1.png"/>
                    <pic:cNvPicPr>
                      <a:picLocks noChangeAspect="1" noChangeArrowheads="1"/>
                    </pic:cNvPicPr>
                  </pic:nvPicPr>
                  <pic:blipFill>
                    <a:blip r:embed="rId11" cstate="print"/>
                    <a:stretch>
                      <a:fillRect/>
                    </a:stretch>
                  </pic:blipFill>
                  <pic:spPr bwMode="auto">
                    <a:xfrm>
                      <a:off x="0" y="0"/>
                      <a:ext cx="1868610" cy="403773"/>
                    </a:xfrm>
                    <a:prstGeom prst="rect">
                      <a:avLst/>
                    </a:prstGeom>
                    <a:noFill/>
                    <a:ln w="9525">
                      <a:noFill/>
                      <a:miter lim="800000"/>
                      <a:headEnd/>
                      <a:tailEnd/>
                    </a:ln>
                  </pic:spPr>
                </pic:pic>
              </a:graphicData>
            </a:graphic>
          </wp:inline>
        </w:drawing>
      </w:r>
      <w:r>
        <w:tab/>
      </w:r>
      <w:r>
        <w:tab/>
      </w:r>
      <w:r>
        <w:tab/>
      </w:r>
      <w:r>
        <w:tab/>
      </w:r>
      <w:r>
        <w:tab/>
      </w:r>
      <w:r>
        <w:tab/>
        <w:t xml:space="preserve">    </w:t>
      </w:r>
      <w:r w:rsidRPr="0008260D">
        <w:rPr>
          <w:noProof/>
        </w:rPr>
        <w:drawing>
          <wp:inline distT="0" distB="0" distL="0" distR="0">
            <wp:extent cx="1066800" cy="261972"/>
            <wp:effectExtent l="19050" t="0" r="0" b="0"/>
            <wp:docPr id="16" name="Picture" descr="http://www.espe-paris.fr/sites/www.espe-paris.fr/files/logo-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http://www.espe-paris.fr/sites/www.espe-paris.fr/files/logo-espe.png"/>
                    <pic:cNvPicPr>
                      <a:picLocks noChangeAspect="1" noChangeArrowheads="1"/>
                    </pic:cNvPicPr>
                  </pic:nvPicPr>
                  <pic:blipFill>
                    <a:blip r:embed="rId12" cstate="print"/>
                    <a:stretch>
                      <a:fillRect/>
                    </a:stretch>
                  </pic:blipFill>
                  <pic:spPr bwMode="auto">
                    <a:xfrm>
                      <a:off x="0" y="0"/>
                      <a:ext cx="1068520" cy="262394"/>
                    </a:xfrm>
                    <a:prstGeom prst="rect">
                      <a:avLst/>
                    </a:prstGeom>
                    <a:noFill/>
                    <a:ln w="9525">
                      <a:noFill/>
                      <a:miter lim="800000"/>
                      <a:headEnd/>
                      <a:tailEnd/>
                    </a:ln>
                  </pic:spPr>
                </pic:pic>
              </a:graphicData>
            </a:graphic>
          </wp:inline>
        </w:drawing>
      </w:r>
    </w:p>
    <w:p w:rsidR="00771368" w:rsidRDefault="00771368" w:rsidP="00401AC4">
      <w:pPr>
        <w:pStyle w:val="NormalWeb"/>
        <w:spacing w:after="0" w:line="240" w:lineRule="auto"/>
        <w:jc w:val="center"/>
      </w:pPr>
    </w:p>
    <w:p w:rsidR="00B836DD" w:rsidRDefault="00B836DD" w:rsidP="00401AC4">
      <w:pPr>
        <w:pStyle w:val="NormalWeb"/>
        <w:spacing w:after="0" w:line="240" w:lineRule="auto"/>
        <w:jc w:val="center"/>
      </w:pPr>
    </w:p>
    <w:p w:rsidR="0066083D" w:rsidRDefault="005471C2" w:rsidP="00401AC4">
      <w:pPr>
        <w:pStyle w:val="NormalWeb"/>
        <w:spacing w:after="0" w:line="240" w:lineRule="auto"/>
        <w:jc w:val="center"/>
      </w:pPr>
      <w:r>
        <w:t>JOURNÉE  D’ÉTUDE</w:t>
      </w:r>
    </w:p>
    <w:p w:rsidR="0066083D" w:rsidRPr="00346F0F" w:rsidRDefault="0066083D">
      <w:pPr>
        <w:spacing w:after="0" w:line="240" w:lineRule="auto"/>
        <w:jc w:val="center"/>
        <w:outlineLvl w:val="0"/>
        <w:rPr>
          <w:rFonts w:eastAsia="Times New Roman" w:cs="Times New Roman"/>
          <w:b/>
          <w:bCs/>
          <w:sz w:val="24"/>
          <w:szCs w:val="24"/>
          <w:lang w:eastAsia="fr-FR"/>
        </w:rPr>
      </w:pPr>
    </w:p>
    <w:p w:rsidR="00346F0F" w:rsidRPr="00346F0F" w:rsidRDefault="00346F0F">
      <w:pPr>
        <w:spacing w:after="0" w:line="240" w:lineRule="auto"/>
        <w:jc w:val="center"/>
        <w:outlineLvl w:val="0"/>
        <w:rPr>
          <w:rFonts w:eastAsia="Times New Roman" w:cs="Times New Roman"/>
          <w:b/>
          <w:bCs/>
          <w:sz w:val="24"/>
          <w:szCs w:val="24"/>
          <w:lang w:eastAsia="fr-FR"/>
        </w:rPr>
      </w:pPr>
    </w:p>
    <w:p w:rsidR="0066083D" w:rsidRDefault="005471C2">
      <w:pPr>
        <w:spacing w:after="0" w:line="240" w:lineRule="auto"/>
        <w:jc w:val="center"/>
        <w:outlineLvl w:val="0"/>
        <w:rPr>
          <w:rFonts w:eastAsia="Times New Roman" w:cs="Times New Roman"/>
          <w:b/>
          <w:bCs/>
          <w:color w:val="E60000"/>
          <w:sz w:val="26"/>
          <w:szCs w:val="26"/>
          <w:lang w:eastAsia="fr-FR"/>
        </w:rPr>
      </w:pPr>
      <w:r>
        <w:rPr>
          <w:rFonts w:eastAsia="Times New Roman" w:cs="Times New Roman"/>
          <w:b/>
          <w:bCs/>
          <w:color w:val="E60000"/>
          <w:sz w:val="26"/>
          <w:szCs w:val="26"/>
          <w:lang w:eastAsia="fr-FR"/>
        </w:rPr>
        <w:t>L’éducation à l’information et aux médias</w:t>
      </w:r>
    </w:p>
    <w:p w:rsidR="0066083D" w:rsidRDefault="005471C2">
      <w:pPr>
        <w:spacing w:after="0" w:line="240" w:lineRule="auto"/>
        <w:jc w:val="center"/>
        <w:outlineLvl w:val="0"/>
        <w:rPr>
          <w:rFonts w:eastAsia="Times New Roman" w:cs="Times New Roman"/>
          <w:b/>
          <w:bCs/>
          <w:color w:val="E60000"/>
          <w:sz w:val="26"/>
          <w:szCs w:val="26"/>
          <w:lang w:eastAsia="fr-FR"/>
        </w:rPr>
      </w:pPr>
      <w:proofErr w:type="gramStart"/>
      <w:r>
        <w:rPr>
          <w:rFonts w:eastAsia="Times New Roman" w:cs="Times New Roman"/>
          <w:b/>
          <w:bCs/>
          <w:color w:val="E60000"/>
          <w:sz w:val="26"/>
          <w:szCs w:val="26"/>
          <w:lang w:eastAsia="fr-FR"/>
        </w:rPr>
        <w:t>dans</w:t>
      </w:r>
      <w:proofErr w:type="gramEnd"/>
      <w:r>
        <w:rPr>
          <w:rFonts w:eastAsia="Times New Roman" w:cs="Times New Roman"/>
          <w:b/>
          <w:bCs/>
          <w:color w:val="E60000"/>
          <w:sz w:val="26"/>
          <w:szCs w:val="26"/>
          <w:lang w:eastAsia="fr-FR"/>
        </w:rPr>
        <w:t xml:space="preserve"> un contexte de recompositions </w:t>
      </w:r>
      <w:proofErr w:type="spellStart"/>
      <w:r>
        <w:rPr>
          <w:rFonts w:eastAsia="Times New Roman" w:cs="Times New Roman"/>
          <w:b/>
          <w:bCs/>
          <w:color w:val="E60000"/>
          <w:sz w:val="26"/>
          <w:szCs w:val="26"/>
          <w:lang w:eastAsia="fr-FR"/>
        </w:rPr>
        <w:t>curriculaires</w:t>
      </w:r>
      <w:proofErr w:type="spellEnd"/>
    </w:p>
    <w:p w:rsidR="0066083D" w:rsidRPr="00771368" w:rsidRDefault="0066083D" w:rsidP="00760D0C">
      <w:pPr>
        <w:spacing w:after="0" w:line="240" w:lineRule="auto"/>
        <w:ind w:firstLine="708"/>
        <w:jc w:val="center"/>
        <w:outlineLvl w:val="0"/>
        <w:rPr>
          <w:rFonts w:eastAsia="Times New Roman" w:cs="Times New Roman"/>
          <w:b/>
          <w:bCs/>
          <w:color w:val="E60000"/>
          <w:lang w:eastAsia="fr-FR"/>
        </w:rPr>
      </w:pPr>
    </w:p>
    <w:p w:rsidR="0066083D" w:rsidRDefault="00D007DF">
      <w:pPr>
        <w:spacing w:after="0" w:line="240" w:lineRule="auto"/>
        <w:ind w:firstLine="708"/>
        <w:jc w:val="center"/>
        <w:outlineLvl w:val="0"/>
        <w:rPr>
          <w:rFonts w:eastAsia="Times New Roman" w:cs="Times New Roman"/>
          <w:b/>
          <w:bCs/>
          <w:color w:val="E60000"/>
          <w:sz w:val="26"/>
          <w:szCs w:val="26"/>
          <w:lang w:eastAsia="fr-FR"/>
        </w:rPr>
      </w:pPr>
      <w:r>
        <w:rPr>
          <w:rFonts w:eastAsia="Times New Roman" w:cs="Times New Roman"/>
          <w:b/>
          <w:bCs/>
          <w:color w:val="E60000"/>
          <w:sz w:val="26"/>
          <w:szCs w:val="26"/>
          <w:lang w:eastAsia="fr-FR"/>
        </w:rPr>
        <w:t>É</w:t>
      </w:r>
      <w:r w:rsidR="005471C2">
        <w:rPr>
          <w:rFonts w:eastAsia="Times New Roman" w:cs="Times New Roman"/>
          <w:b/>
          <w:bCs/>
          <w:color w:val="E60000"/>
          <w:sz w:val="26"/>
          <w:szCs w:val="26"/>
          <w:lang w:eastAsia="fr-FR"/>
        </w:rPr>
        <w:t>léments de réflexion autour de l’émergence d’une « notion unifiée »</w:t>
      </w:r>
    </w:p>
    <w:p w:rsidR="0066083D" w:rsidRPr="009C2240" w:rsidRDefault="0066083D">
      <w:pPr>
        <w:spacing w:after="0" w:line="240" w:lineRule="auto"/>
        <w:jc w:val="center"/>
        <w:rPr>
          <w:sz w:val="20"/>
          <w:szCs w:val="20"/>
        </w:rPr>
      </w:pPr>
    </w:p>
    <w:p w:rsidR="0066083D" w:rsidRPr="00346F0F" w:rsidRDefault="005471C2" w:rsidP="00BE573E">
      <w:pPr>
        <w:spacing w:after="0" w:line="240" w:lineRule="auto"/>
        <w:jc w:val="center"/>
        <w:rPr>
          <w:rFonts w:asciiTheme="minorHAnsi" w:hAnsiTheme="minorHAnsi"/>
          <w:sz w:val="24"/>
          <w:szCs w:val="24"/>
        </w:rPr>
      </w:pPr>
      <w:r w:rsidRPr="00346F0F">
        <w:rPr>
          <w:rFonts w:asciiTheme="minorHAnsi" w:hAnsiTheme="minorHAnsi"/>
          <w:sz w:val="24"/>
          <w:szCs w:val="24"/>
        </w:rPr>
        <w:t>Programme</w:t>
      </w:r>
    </w:p>
    <w:p w:rsidR="0066083D" w:rsidRDefault="0066083D" w:rsidP="00BE573E">
      <w:pPr>
        <w:spacing w:after="0" w:line="240" w:lineRule="auto"/>
        <w:jc w:val="center"/>
        <w:rPr>
          <w:rFonts w:asciiTheme="minorHAnsi" w:hAnsiTheme="minorHAnsi"/>
          <w:sz w:val="24"/>
          <w:szCs w:val="24"/>
        </w:rPr>
      </w:pPr>
    </w:p>
    <w:p w:rsidR="00B63C52" w:rsidRPr="00BE573E" w:rsidRDefault="00B63C52" w:rsidP="00BE573E">
      <w:pPr>
        <w:spacing w:after="0" w:line="240" w:lineRule="auto"/>
        <w:jc w:val="center"/>
        <w:rPr>
          <w:rFonts w:asciiTheme="minorHAnsi" w:hAnsiTheme="minorHAnsi"/>
          <w:sz w:val="24"/>
          <w:szCs w:val="24"/>
        </w:rPr>
      </w:pPr>
    </w:p>
    <w:p w:rsidR="0066083D" w:rsidRPr="00760D0C" w:rsidRDefault="005471C2" w:rsidP="00BE573E">
      <w:pPr>
        <w:spacing w:after="0" w:line="240" w:lineRule="auto"/>
        <w:contextualSpacing/>
        <w:rPr>
          <w:rFonts w:asciiTheme="minorHAnsi" w:hAnsiTheme="minorHAnsi"/>
          <w:b/>
        </w:rPr>
      </w:pPr>
      <w:r w:rsidRPr="00760D0C">
        <w:rPr>
          <w:rFonts w:asciiTheme="minorHAnsi" w:hAnsiTheme="minorHAnsi"/>
          <w:b/>
        </w:rPr>
        <w:t>9h 30  Accueil des participants</w:t>
      </w:r>
    </w:p>
    <w:p w:rsidR="0066083D" w:rsidRPr="00B63C52" w:rsidRDefault="0066083D" w:rsidP="00BE573E">
      <w:pPr>
        <w:spacing w:after="0" w:line="240" w:lineRule="auto"/>
        <w:contextualSpacing/>
        <w:rPr>
          <w:rFonts w:asciiTheme="minorHAnsi" w:hAnsiTheme="minorHAnsi"/>
          <w:sz w:val="24"/>
          <w:szCs w:val="24"/>
        </w:rPr>
      </w:pPr>
    </w:p>
    <w:p w:rsidR="0066083D" w:rsidRPr="00760D0C" w:rsidRDefault="005471C2" w:rsidP="00BE573E">
      <w:pPr>
        <w:spacing w:after="0" w:line="240" w:lineRule="auto"/>
        <w:rPr>
          <w:rFonts w:asciiTheme="minorHAnsi" w:hAnsiTheme="minorHAnsi"/>
          <w:b/>
        </w:rPr>
      </w:pPr>
      <w:r w:rsidRPr="00760D0C">
        <w:rPr>
          <w:rFonts w:asciiTheme="minorHAnsi" w:hAnsiTheme="minorHAnsi"/>
          <w:b/>
        </w:rPr>
        <w:t xml:space="preserve">10h  Introduction de la journée </w:t>
      </w:r>
    </w:p>
    <w:p w:rsidR="00B63C52" w:rsidRPr="00B63C52" w:rsidRDefault="00B63C52" w:rsidP="00BE573E">
      <w:pPr>
        <w:spacing w:after="0" w:line="240" w:lineRule="auto"/>
        <w:rPr>
          <w:rFonts w:asciiTheme="minorHAnsi" w:hAnsiTheme="minorHAnsi"/>
          <w:b/>
          <w:sz w:val="16"/>
          <w:szCs w:val="16"/>
        </w:rPr>
      </w:pPr>
    </w:p>
    <w:p w:rsidR="0066083D" w:rsidRPr="00760D0C" w:rsidRDefault="005471C2" w:rsidP="00BE573E">
      <w:pPr>
        <w:spacing w:after="0" w:line="240" w:lineRule="auto"/>
        <w:ind w:left="284"/>
        <w:rPr>
          <w:rFonts w:asciiTheme="minorHAnsi" w:hAnsiTheme="minorHAnsi"/>
        </w:rPr>
      </w:pPr>
      <w:r w:rsidRPr="00760D0C">
        <w:rPr>
          <w:rFonts w:asciiTheme="minorHAnsi" w:hAnsiTheme="minorHAnsi"/>
          <w:b/>
        </w:rPr>
        <w:t xml:space="preserve">Jean-François CONDETTE, </w:t>
      </w:r>
      <w:r w:rsidRPr="00760D0C">
        <w:rPr>
          <w:rFonts w:asciiTheme="minorHAnsi" w:hAnsiTheme="minorHAnsi"/>
        </w:rPr>
        <w:t xml:space="preserve">Directeur de la recherche, </w:t>
      </w:r>
      <w:r w:rsidR="00DD1136" w:rsidRPr="00760D0C">
        <w:rPr>
          <w:rFonts w:asciiTheme="minorHAnsi" w:eastAsia="Times New Roman" w:hAnsiTheme="minorHAnsi" w:cs="Times New Roman"/>
          <w:lang w:eastAsia="fr-FR"/>
        </w:rPr>
        <w:t>ÉSPÉ</w:t>
      </w:r>
      <w:r w:rsidRPr="00760D0C">
        <w:rPr>
          <w:rFonts w:asciiTheme="minorHAnsi" w:hAnsiTheme="minorHAnsi"/>
        </w:rPr>
        <w:t xml:space="preserve"> Lille Nord de France </w:t>
      </w:r>
    </w:p>
    <w:p w:rsidR="00210B3F" w:rsidRPr="00210B3F" w:rsidRDefault="00210B3F" w:rsidP="00BE573E">
      <w:pPr>
        <w:spacing w:after="0" w:line="240" w:lineRule="auto"/>
        <w:ind w:left="284"/>
        <w:rPr>
          <w:rFonts w:asciiTheme="minorHAnsi" w:hAnsiTheme="minorHAnsi"/>
          <w:sz w:val="6"/>
          <w:szCs w:val="6"/>
        </w:rPr>
      </w:pPr>
    </w:p>
    <w:p w:rsidR="0066083D" w:rsidRPr="00760D0C" w:rsidRDefault="005471C2" w:rsidP="00BE573E">
      <w:pPr>
        <w:spacing w:after="0" w:line="240" w:lineRule="auto"/>
        <w:ind w:left="284"/>
        <w:rPr>
          <w:rFonts w:asciiTheme="minorHAnsi" w:hAnsiTheme="minorHAnsi"/>
        </w:rPr>
      </w:pPr>
      <w:r w:rsidRPr="00760D0C">
        <w:rPr>
          <w:rFonts w:asciiTheme="minorHAnsi" w:hAnsiTheme="minorHAnsi"/>
          <w:b/>
        </w:rPr>
        <w:t>Stéphane CHAUDIRON</w:t>
      </w:r>
      <w:r w:rsidRPr="00760D0C">
        <w:rPr>
          <w:rFonts w:asciiTheme="minorHAnsi" w:hAnsiTheme="minorHAnsi"/>
        </w:rPr>
        <w:t xml:space="preserve">, </w:t>
      </w:r>
      <w:r w:rsidR="009809C0" w:rsidRPr="00760D0C">
        <w:rPr>
          <w:rFonts w:asciiTheme="minorHAnsi" w:hAnsiTheme="minorHAnsi"/>
        </w:rPr>
        <w:t xml:space="preserve">Directeur du  </w:t>
      </w:r>
      <w:r w:rsidRPr="00760D0C">
        <w:rPr>
          <w:rFonts w:asciiTheme="minorHAnsi" w:hAnsiTheme="minorHAnsi"/>
        </w:rPr>
        <w:t xml:space="preserve">Laboratoire </w:t>
      </w:r>
      <w:proofErr w:type="spellStart"/>
      <w:r w:rsidRPr="00760D0C">
        <w:rPr>
          <w:rFonts w:asciiTheme="minorHAnsi" w:hAnsiTheme="minorHAnsi"/>
        </w:rPr>
        <w:t>GERiiCO</w:t>
      </w:r>
      <w:proofErr w:type="spellEnd"/>
      <w:r w:rsidRPr="00760D0C">
        <w:rPr>
          <w:rFonts w:asciiTheme="minorHAnsi" w:hAnsiTheme="minorHAnsi"/>
        </w:rPr>
        <w:t>, Lille 3</w:t>
      </w:r>
    </w:p>
    <w:p w:rsidR="00210B3F" w:rsidRPr="00210B3F" w:rsidRDefault="00210B3F" w:rsidP="00BE573E">
      <w:pPr>
        <w:spacing w:after="0" w:line="240" w:lineRule="auto"/>
        <w:ind w:left="284"/>
        <w:rPr>
          <w:rFonts w:asciiTheme="minorHAnsi" w:hAnsiTheme="minorHAnsi"/>
          <w:sz w:val="6"/>
          <w:szCs w:val="6"/>
        </w:rPr>
      </w:pPr>
    </w:p>
    <w:p w:rsidR="0066083D" w:rsidRPr="00760D0C" w:rsidRDefault="005471C2" w:rsidP="00BE573E">
      <w:pPr>
        <w:spacing w:after="0" w:line="240" w:lineRule="auto"/>
        <w:ind w:left="284"/>
        <w:rPr>
          <w:rFonts w:asciiTheme="minorHAnsi" w:hAnsiTheme="minorHAnsi"/>
          <w:b/>
        </w:rPr>
      </w:pPr>
      <w:proofErr w:type="gramStart"/>
      <w:r w:rsidRPr="00760D0C">
        <w:rPr>
          <w:rFonts w:asciiTheme="minorHAnsi" w:hAnsiTheme="minorHAnsi"/>
        </w:rPr>
        <w:t>et</w:t>
      </w:r>
      <w:proofErr w:type="gramEnd"/>
      <w:r w:rsidRPr="00760D0C">
        <w:rPr>
          <w:rFonts w:asciiTheme="minorHAnsi" w:hAnsiTheme="minorHAnsi"/>
        </w:rPr>
        <w:t xml:space="preserve"> </w:t>
      </w:r>
      <w:r w:rsidRPr="00760D0C">
        <w:rPr>
          <w:rFonts w:asciiTheme="minorHAnsi" w:hAnsiTheme="minorHAnsi"/>
          <w:b/>
        </w:rPr>
        <w:t>l’équipe de recherche</w:t>
      </w:r>
    </w:p>
    <w:p w:rsidR="0066083D" w:rsidRDefault="0066083D" w:rsidP="00BE573E">
      <w:pPr>
        <w:spacing w:after="0" w:line="240" w:lineRule="auto"/>
        <w:rPr>
          <w:rFonts w:asciiTheme="minorHAnsi" w:hAnsiTheme="minorHAnsi"/>
          <w:b/>
          <w:sz w:val="24"/>
          <w:szCs w:val="24"/>
        </w:rPr>
      </w:pPr>
    </w:p>
    <w:p w:rsidR="0066083D" w:rsidRPr="00760D0C" w:rsidRDefault="005471C2" w:rsidP="00BE573E">
      <w:pPr>
        <w:spacing w:after="0" w:line="240" w:lineRule="auto"/>
        <w:jc w:val="center"/>
        <w:rPr>
          <w:rFonts w:asciiTheme="minorHAnsi" w:hAnsiTheme="minorHAnsi"/>
          <w:b/>
          <w:color w:val="FF0000"/>
          <w:sz w:val="24"/>
          <w:szCs w:val="24"/>
        </w:rPr>
      </w:pPr>
      <w:r w:rsidRPr="00760D0C">
        <w:rPr>
          <w:rFonts w:asciiTheme="minorHAnsi" w:hAnsiTheme="minorHAnsi"/>
          <w:b/>
          <w:color w:val="FF0000"/>
          <w:sz w:val="24"/>
          <w:szCs w:val="24"/>
        </w:rPr>
        <w:t>Matinée</w:t>
      </w:r>
    </w:p>
    <w:p w:rsidR="0066083D" w:rsidRPr="00BE573E" w:rsidRDefault="0066083D" w:rsidP="00BE573E">
      <w:pPr>
        <w:spacing w:after="0" w:line="240" w:lineRule="auto"/>
        <w:jc w:val="center"/>
        <w:rPr>
          <w:rFonts w:asciiTheme="minorHAnsi" w:hAnsiTheme="minorHAnsi"/>
          <w:b/>
          <w:color w:val="FF0000"/>
          <w:sz w:val="24"/>
          <w:szCs w:val="24"/>
        </w:rPr>
      </w:pPr>
    </w:p>
    <w:p w:rsidR="0066083D" w:rsidRPr="00760D0C" w:rsidRDefault="005471C2" w:rsidP="00BE573E">
      <w:pPr>
        <w:spacing w:after="0" w:line="240" w:lineRule="auto"/>
        <w:jc w:val="center"/>
        <w:rPr>
          <w:rFonts w:asciiTheme="minorHAnsi" w:hAnsiTheme="minorHAnsi"/>
        </w:rPr>
      </w:pPr>
      <w:r w:rsidRPr="00760D0C">
        <w:rPr>
          <w:rFonts w:asciiTheme="minorHAnsi" w:hAnsiTheme="minorHAnsi"/>
          <w:b/>
        </w:rPr>
        <w:t>Modération : Florence RIO</w:t>
      </w:r>
      <w:r w:rsidRPr="00760D0C">
        <w:rPr>
          <w:rFonts w:asciiTheme="minorHAnsi" w:hAnsiTheme="minorHAnsi"/>
        </w:rPr>
        <w:t xml:space="preserve">, Laboratoire </w:t>
      </w:r>
      <w:proofErr w:type="spellStart"/>
      <w:r w:rsidRPr="00760D0C">
        <w:rPr>
          <w:rFonts w:asciiTheme="minorHAnsi" w:hAnsiTheme="minorHAnsi"/>
        </w:rPr>
        <w:t>GERiiCO</w:t>
      </w:r>
      <w:proofErr w:type="spellEnd"/>
      <w:r w:rsidRPr="00760D0C">
        <w:rPr>
          <w:rFonts w:asciiTheme="minorHAnsi" w:hAnsiTheme="minorHAnsi"/>
        </w:rPr>
        <w:t>, Lille 3</w:t>
      </w:r>
    </w:p>
    <w:p w:rsidR="0066083D" w:rsidRPr="00BE573E" w:rsidRDefault="0066083D" w:rsidP="00BE573E">
      <w:pPr>
        <w:spacing w:after="0" w:line="240" w:lineRule="auto"/>
        <w:rPr>
          <w:rFonts w:asciiTheme="minorHAnsi" w:hAnsiTheme="minorHAnsi"/>
          <w:sz w:val="24"/>
          <w:szCs w:val="24"/>
        </w:rPr>
      </w:pPr>
    </w:p>
    <w:p w:rsidR="0066083D" w:rsidRPr="00760D0C" w:rsidRDefault="00DF258B" w:rsidP="00BE573E">
      <w:pPr>
        <w:spacing w:after="0" w:line="240" w:lineRule="auto"/>
        <w:rPr>
          <w:rFonts w:asciiTheme="minorHAnsi" w:hAnsiTheme="minorHAnsi"/>
          <w:b/>
        </w:rPr>
      </w:pPr>
      <w:r>
        <w:rPr>
          <w:rFonts w:asciiTheme="minorHAnsi" w:hAnsiTheme="minorHAnsi"/>
          <w:b/>
        </w:rPr>
        <w:t xml:space="preserve">10h 15 - </w:t>
      </w:r>
      <w:r w:rsidR="00946FC0">
        <w:rPr>
          <w:rFonts w:asciiTheme="minorHAnsi" w:hAnsiTheme="minorHAnsi"/>
          <w:b/>
        </w:rPr>
        <w:t>11</w:t>
      </w:r>
      <w:r w:rsidR="005471C2" w:rsidRPr="00760D0C">
        <w:rPr>
          <w:rFonts w:asciiTheme="minorHAnsi" w:hAnsiTheme="minorHAnsi"/>
          <w:b/>
        </w:rPr>
        <w:t xml:space="preserve">h </w:t>
      </w:r>
    </w:p>
    <w:p w:rsidR="0066083D" w:rsidRPr="00BE573E" w:rsidRDefault="0066083D" w:rsidP="00BE573E">
      <w:pPr>
        <w:spacing w:after="0" w:line="240" w:lineRule="auto"/>
        <w:rPr>
          <w:rFonts w:asciiTheme="minorHAnsi" w:hAnsiTheme="minorHAnsi"/>
          <w:b/>
          <w:sz w:val="24"/>
          <w:szCs w:val="24"/>
        </w:rPr>
      </w:pPr>
    </w:p>
    <w:p w:rsidR="0066083D" w:rsidRPr="00760D0C" w:rsidRDefault="005471C2" w:rsidP="00BE573E">
      <w:pPr>
        <w:spacing w:after="0" w:line="240" w:lineRule="auto"/>
        <w:ind w:left="284"/>
        <w:rPr>
          <w:rFonts w:asciiTheme="minorHAnsi" w:hAnsiTheme="minorHAnsi"/>
        </w:rPr>
      </w:pPr>
      <w:r w:rsidRPr="00760D0C">
        <w:rPr>
          <w:rFonts w:asciiTheme="minorHAnsi" w:hAnsiTheme="minorHAnsi"/>
          <w:b/>
        </w:rPr>
        <w:t xml:space="preserve">Yolande MAURY, Susan KOVACS, Ismail TIMIMI, </w:t>
      </w:r>
      <w:r w:rsidRPr="00760D0C">
        <w:rPr>
          <w:rFonts w:asciiTheme="minorHAnsi" w:hAnsiTheme="minorHAnsi"/>
        </w:rPr>
        <w:t xml:space="preserve">Laboratoire </w:t>
      </w:r>
      <w:proofErr w:type="spellStart"/>
      <w:r w:rsidRPr="00760D0C">
        <w:rPr>
          <w:rFonts w:asciiTheme="minorHAnsi" w:hAnsiTheme="minorHAnsi"/>
        </w:rPr>
        <w:t>GERiiCO</w:t>
      </w:r>
      <w:proofErr w:type="spellEnd"/>
      <w:r w:rsidRPr="00760D0C">
        <w:rPr>
          <w:rFonts w:asciiTheme="minorHAnsi" w:hAnsiTheme="minorHAnsi"/>
        </w:rPr>
        <w:t>, Lille 3</w:t>
      </w:r>
    </w:p>
    <w:p w:rsidR="00BE573E" w:rsidRPr="00BE573E" w:rsidRDefault="00BE573E" w:rsidP="00BE573E">
      <w:pPr>
        <w:spacing w:after="0" w:line="240" w:lineRule="auto"/>
        <w:ind w:left="284"/>
        <w:rPr>
          <w:rFonts w:asciiTheme="minorHAnsi" w:hAnsiTheme="minorHAnsi"/>
          <w:sz w:val="6"/>
          <w:szCs w:val="6"/>
        </w:rPr>
      </w:pPr>
    </w:p>
    <w:p w:rsidR="0066083D" w:rsidRPr="00760D0C" w:rsidRDefault="005471C2" w:rsidP="00BE573E">
      <w:pPr>
        <w:spacing w:after="0" w:line="240" w:lineRule="auto"/>
        <w:ind w:left="284" w:firstLine="30"/>
        <w:rPr>
          <w:rFonts w:asciiTheme="minorHAnsi" w:hAnsiTheme="minorHAnsi"/>
        </w:rPr>
      </w:pPr>
      <w:r w:rsidRPr="00760D0C">
        <w:rPr>
          <w:rFonts w:asciiTheme="minorHAnsi" w:hAnsiTheme="minorHAnsi"/>
          <w:i/>
        </w:rPr>
        <w:t xml:space="preserve">L’éducation à l’information et aux médias dans le contexte du web 2.0 et des réseaux : Mise en cohérence des savoirs et recompositions </w:t>
      </w:r>
      <w:proofErr w:type="spellStart"/>
      <w:r w:rsidRPr="00760D0C">
        <w:rPr>
          <w:rFonts w:asciiTheme="minorHAnsi" w:hAnsiTheme="minorHAnsi"/>
          <w:i/>
        </w:rPr>
        <w:t>curriculaires</w:t>
      </w:r>
      <w:proofErr w:type="spellEnd"/>
      <w:r w:rsidRPr="00760D0C">
        <w:rPr>
          <w:rFonts w:asciiTheme="minorHAnsi" w:hAnsiTheme="minorHAnsi"/>
        </w:rPr>
        <w:t>, Présentation de la recherche</w:t>
      </w:r>
    </w:p>
    <w:p w:rsidR="0076083C" w:rsidRPr="00210B3F" w:rsidRDefault="0076083C" w:rsidP="00BE573E">
      <w:pPr>
        <w:spacing w:after="0" w:line="240" w:lineRule="auto"/>
        <w:ind w:left="284" w:firstLine="30"/>
        <w:rPr>
          <w:rFonts w:asciiTheme="minorHAnsi" w:hAnsiTheme="minorHAnsi"/>
        </w:rPr>
      </w:pPr>
    </w:p>
    <w:p w:rsidR="00446E9B" w:rsidRPr="00446E9B" w:rsidRDefault="00446E9B" w:rsidP="00446E9B">
      <w:pPr>
        <w:suppressAutoHyphens w:val="0"/>
        <w:spacing w:after="0" w:line="240" w:lineRule="auto"/>
        <w:ind w:left="567" w:right="567"/>
        <w:jc w:val="both"/>
        <w:rPr>
          <w:rFonts w:ascii="Times New Roman" w:eastAsia="Times New Roman" w:hAnsi="Times New Roman" w:cs="Times New Roman"/>
          <w:color w:val="000000"/>
          <w:lang w:eastAsia="fr-FR"/>
        </w:rPr>
      </w:pPr>
      <w:r w:rsidRPr="00446E9B">
        <w:rPr>
          <w:rFonts w:ascii="Times New Roman" w:eastAsia="Times New Roman" w:hAnsi="Times New Roman" w:cs="Times New Roman"/>
          <w:color w:val="000000"/>
          <w:lang w:eastAsia="fr-FR"/>
        </w:rPr>
        <w:t xml:space="preserve">Dans le cadre de </w:t>
      </w:r>
      <w:r w:rsidRPr="00760D0C">
        <w:rPr>
          <w:rFonts w:ascii="Times New Roman" w:eastAsia="Times New Roman" w:hAnsi="Times New Roman" w:cs="Times New Roman"/>
          <w:color w:val="000000"/>
          <w:lang w:eastAsia="fr-FR"/>
        </w:rPr>
        <w:t>la</w:t>
      </w:r>
      <w:r w:rsidRPr="00446E9B">
        <w:rPr>
          <w:rFonts w:ascii="Times New Roman" w:eastAsia="Times New Roman" w:hAnsi="Times New Roman" w:cs="Times New Roman"/>
          <w:color w:val="000000"/>
          <w:lang w:eastAsia="fr-FR"/>
        </w:rPr>
        <w:t xml:space="preserve"> recherche en cours, nous nous interrogeons sur le domaine de l’EIM aujourd’hui, à l’heure du web 2.0 et des réseaux, dans un contexte marqué par des recompositions </w:t>
      </w:r>
      <w:proofErr w:type="spellStart"/>
      <w:r w:rsidRPr="00446E9B">
        <w:rPr>
          <w:rFonts w:ascii="Times New Roman" w:eastAsia="Times New Roman" w:hAnsi="Times New Roman" w:cs="Times New Roman"/>
          <w:color w:val="000000"/>
          <w:lang w:eastAsia="fr-FR"/>
        </w:rPr>
        <w:t>curriculaires</w:t>
      </w:r>
      <w:proofErr w:type="spellEnd"/>
      <w:r w:rsidRPr="00446E9B">
        <w:rPr>
          <w:rFonts w:ascii="Times New Roman" w:eastAsia="Times New Roman" w:hAnsi="Times New Roman" w:cs="Times New Roman"/>
          <w:color w:val="000000"/>
          <w:lang w:eastAsia="fr-FR"/>
        </w:rPr>
        <w:t xml:space="preserve">. Si les textes officiels récents font état d’avancées, avec une mention claire aux sciences de l’information et de la communication et à la sociologie des médias et de la culture, l’accent est cependant mis sur le numérique et les compétences opératoires plus que sur l’information-documentation. D'après les premières réponses à un questionnaire que nous soumettons à des équipes pédagogiques du secondaire, l’EIM se voit abordée de manière éclatée, </w:t>
      </w:r>
      <w:r w:rsidR="00C13D05" w:rsidRPr="00760D0C">
        <w:rPr>
          <w:rFonts w:ascii="Times New Roman" w:eastAsia="Times New Roman" w:hAnsi="Times New Roman" w:cs="Times New Roman"/>
          <w:color w:val="000000"/>
          <w:lang w:eastAsia="fr-FR"/>
        </w:rPr>
        <w:t xml:space="preserve">sur un mode empirique, </w:t>
      </w:r>
      <w:r w:rsidRPr="00446E9B">
        <w:rPr>
          <w:rFonts w:ascii="Times New Roman" w:eastAsia="Times New Roman" w:hAnsi="Times New Roman" w:cs="Times New Roman"/>
          <w:color w:val="000000"/>
          <w:lang w:eastAsia="fr-FR"/>
        </w:rPr>
        <w:t>en appui sur des dispositifs interdisciplinaires ou au hasard de pratiques formelles et non formelles</w:t>
      </w:r>
      <w:r w:rsidRPr="00760D0C">
        <w:rPr>
          <w:rFonts w:ascii="Times New Roman" w:eastAsia="Times New Roman" w:hAnsi="Times New Roman" w:cs="Times New Roman"/>
          <w:color w:val="000000"/>
          <w:lang w:eastAsia="fr-FR"/>
        </w:rPr>
        <w:t>.</w:t>
      </w:r>
      <w:r w:rsidRPr="00446E9B">
        <w:rPr>
          <w:rFonts w:ascii="Times New Roman" w:eastAsia="Times New Roman" w:hAnsi="Times New Roman" w:cs="Times New Roman"/>
          <w:color w:val="000000"/>
          <w:lang w:eastAsia="fr-FR"/>
        </w:rPr>
        <w:t xml:space="preserve"> Peut-elle trouver là un terrain favorable à son opérationnalisation et à une mise en cohérence des savoirs info-documentaires et médiatiques ? </w:t>
      </w:r>
    </w:p>
    <w:p w:rsidR="0066083D" w:rsidRPr="00446E9B" w:rsidRDefault="0066083D" w:rsidP="00BE573E">
      <w:pPr>
        <w:spacing w:after="0" w:line="240" w:lineRule="auto"/>
        <w:ind w:firstLine="284"/>
        <w:rPr>
          <w:rFonts w:asciiTheme="minorHAnsi" w:hAnsiTheme="minorHAnsi"/>
        </w:rPr>
      </w:pPr>
    </w:p>
    <w:p w:rsidR="00D377F3" w:rsidRPr="00760D0C" w:rsidRDefault="00D007DF" w:rsidP="00BE573E">
      <w:pPr>
        <w:spacing w:after="0" w:line="240" w:lineRule="auto"/>
        <w:ind w:firstLine="284"/>
        <w:rPr>
          <w:rFonts w:asciiTheme="minorHAnsi" w:hAnsiTheme="minorHAnsi"/>
        </w:rPr>
      </w:pPr>
      <w:r w:rsidRPr="00760D0C">
        <w:rPr>
          <w:rFonts w:asciiTheme="minorHAnsi" w:hAnsiTheme="minorHAnsi"/>
        </w:rPr>
        <w:t>É</w:t>
      </w:r>
      <w:r w:rsidR="005471C2" w:rsidRPr="00760D0C">
        <w:rPr>
          <w:rFonts w:asciiTheme="minorHAnsi" w:hAnsiTheme="minorHAnsi"/>
        </w:rPr>
        <w:t>changes avec les participants</w:t>
      </w:r>
    </w:p>
    <w:p w:rsidR="0066083D" w:rsidRPr="00B836DD" w:rsidRDefault="0066083D" w:rsidP="00BE573E">
      <w:pPr>
        <w:spacing w:after="0" w:line="240" w:lineRule="auto"/>
        <w:ind w:firstLine="284"/>
        <w:rPr>
          <w:rFonts w:asciiTheme="minorHAnsi" w:hAnsiTheme="minorHAnsi"/>
          <w:sz w:val="28"/>
          <w:szCs w:val="28"/>
        </w:rPr>
      </w:pPr>
    </w:p>
    <w:p w:rsidR="0066083D" w:rsidRPr="00D623C4" w:rsidRDefault="00946FC0" w:rsidP="00BE573E">
      <w:pPr>
        <w:spacing w:after="0" w:line="240" w:lineRule="auto"/>
        <w:rPr>
          <w:rFonts w:asciiTheme="minorHAnsi" w:hAnsiTheme="minorHAnsi"/>
          <w:b/>
        </w:rPr>
      </w:pPr>
      <w:r w:rsidRPr="00D623C4">
        <w:rPr>
          <w:rFonts w:asciiTheme="minorHAnsi" w:hAnsiTheme="minorHAnsi"/>
          <w:b/>
        </w:rPr>
        <w:t>11</w:t>
      </w:r>
      <w:r w:rsidR="00DF258B" w:rsidRPr="00D623C4">
        <w:rPr>
          <w:rFonts w:asciiTheme="minorHAnsi" w:hAnsiTheme="minorHAnsi"/>
          <w:b/>
        </w:rPr>
        <w:t xml:space="preserve">h - </w:t>
      </w:r>
      <w:r w:rsidRPr="00D623C4">
        <w:rPr>
          <w:rFonts w:asciiTheme="minorHAnsi" w:hAnsiTheme="minorHAnsi"/>
          <w:b/>
        </w:rPr>
        <w:t>12</w:t>
      </w:r>
      <w:r w:rsidR="009C7188" w:rsidRPr="00D623C4">
        <w:rPr>
          <w:rFonts w:asciiTheme="minorHAnsi" w:hAnsiTheme="minorHAnsi"/>
          <w:b/>
        </w:rPr>
        <w:t xml:space="preserve">h  </w:t>
      </w:r>
      <w:r w:rsidR="009C7188" w:rsidRPr="00D623C4">
        <w:rPr>
          <w:rFonts w:asciiTheme="minorHAnsi" w:hAnsiTheme="minorHAnsi"/>
          <w:b/>
        </w:rPr>
        <w:tab/>
      </w:r>
      <w:r w:rsidR="000B3CBC" w:rsidRPr="00D623C4">
        <w:rPr>
          <w:rFonts w:asciiTheme="minorHAnsi" w:hAnsiTheme="minorHAnsi"/>
          <w:b/>
        </w:rPr>
        <w:t>Autour de l’entrée «  médias</w:t>
      </w:r>
      <w:r w:rsidR="0057583B" w:rsidRPr="00D623C4">
        <w:rPr>
          <w:rFonts w:asciiTheme="minorHAnsi" w:hAnsiTheme="minorHAnsi"/>
          <w:b/>
        </w:rPr>
        <w:t> »</w:t>
      </w:r>
      <w:r w:rsidR="000B3CBC" w:rsidRPr="00D623C4">
        <w:rPr>
          <w:rFonts w:asciiTheme="minorHAnsi" w:hAnsiTheme="minorHAnsi"/>
          <w:b/>
        </w:rPr>
        <w:t> </w:t>
      </w:r>
    </w:p>
    <w:p w:rsidR="0066083D" w:rsidRPr="00BE573E" w:rsidRDefault="0066083D" w:rsidP="00BE573E">
      <w:pPr>
        <w:spacing w:after="0" w:line="240" w:lineRule="auto"/>
        <w:rPr>
          <w:rFonts w:asciiTheme="minorHAnsi" w:hAnsiTheme="minorHAnsi"/>
          <w:b/>
          <w:sz w:val="24"/>
          <w:szCs w:val="24"/>
        </w:rPr>
      </w:pPr>
    </w:p>
    <w:p w:rsidR="0066083D" w:rsidRPr="00760D0C" w:rsidRDefault="005471C2" w:rsidP="00BE573E">
      <w:pPr>
        <w:spacing w:after="0" w:line="240" w:lineRule="auto"/>
        <w:ind w:left="284"/>
        <w:rPr>
          <w:rStyle w:val="st"/>
          <w:rFonts w:asciiTheme="minorHAnsi" w:hAnsiTheme="minorHAnsi"/>
        </w:rPr>
      </w:pPr>
      <w:r w:rsidRPr="00760D0C">
        <w:rPr>
          <w:rFonts w:asciiTheme="minorHAnsi" w:hAnsiTheme="minorHAnsi"/>
          <w:b/>
        </w:rPr>
        <w:t xml:space="preserve">Pierre FASTREZ, </w:t>
      </w:r>
      <w:r w:rsidR="00B30A83" w:rsidRPr="00760D0C">
        <w:rPr>
          <w:rStyle w:val="Accentuation"/>
          <w:rFonts w:asciiTheme="minorHAnsi" w:hAnsiTheme="minorHAnsi"/>
          <w:i w:val="0"/>
        </w:rPr>
        <w:t>C</w:t>
      </w:r>
      <w:r w:rsidRPr="00760D0C">
        <w:rPr>
          <w:rStyle w:val="Accentuation"/>
          <w:rFonts w:asciiTheme="minorHAnsi" w:hAnsiTheme="minorHAnsi"/>
          <w:i w:val="0"/>
        </w:rPr>
        <w:t>hercheur</w:t>
      </w:r>
      <w:r w:rsidRPr="00760D0C">
        <w:rPr>
          <w:rStyle w:val="st"/>
          <w:rFonts w:asciiTheme="minorHAnsi" w:hAnsiTheme="minorHAnsi"/>
        </w:rPr>
        <w:t xml:space="preserve"> qualifié du Fonds national de la recherche scientifique belge</w:t>
      </w:r>
    </w:p>
    <w:p w:rsidR="00BE573E" w:rsidRPr="00BE573E" w:rsidRDefault="00BE573E" w:rsidP="00BE573E">
      <w:pPr>
        <w:spacing w:after="0" w:line="240" w:lineRule="auto"/>
        <w:ind w:left="284"/>
        <w:rPr>
          <w:rStyle w:val="st"/>
          <w:rFonts w:asciiTheme="minorHAnsi" w:hAnsiTheme="minorHAnsi"/>
          <w:sz w:val="6"/>
          <w:szCs w:val="6"/>
        </w:rPr>
      </w:pPr>
    </w:p>
    <w:p w:rsidR="0066083D" w:rsidRPr="00760D0C" w:rsidRDefault="00E13516" w:rsidP="00BE573E">
      <w:pPr>
        <w:spacing w:after="0" w:line="240" w:lineRule="auto"/>
        <w:ind w:left="284"/>
        <w:rPr>
          <w:rFonts w:asciiTheme="minorHAnsi" w:hAnsiTheme="minorHAnsi"/>
          <w:b/>
          <w:i/>
        </w:rPr>
      </w:pPr>
      <w:r w:rsidRPr="00760D0C">
        <w:rPr>
          <w:rFonts w:asciiTheme="minorHAnsi" w:hAnsiTheme="minorHAnsi"/>
          <w:i/>
        </w:rPr>
        <w:t xml:space="preserve">De l'éducation aux médias à la </w:t>
      </w:r>
      <w:proofErr w:type="spellStart"/>
      <w:r w:rsidRPr="00760D0C">
        <w:rPr>
          <w:rFonts w:asciiTheme="minorHAnsi" w:hAnsiTheme="minorHAnsi"/>
          <w:i/>
        </w:rPr>
        <w:t>littératie</w:t>
      </w:r>
      <w:proofErr w:type="spellEnd"/>
      <w:r w:rsidRPr="00760D0C">
        <w:rPr>
          <w:rFonts w:asciiTheme="minorHAnsi" w:hAnsiTheme="minorHAnsi"/>
          <w:i/>
        </w:rPr>
        <w:t xml:space="preserve"> médiatique</w:t>
      </w:r>
      <w:r w:rsidR="0098411E" w:rsidRPr="00760D0C">
        <w:rPr>
          <w:rFonts w:asciiTheme="minorHAnsi" w:hAnsiTheme="minorHAnsi"/>
          <w:i/>
        </w:rPr>
        <w:t xml:space="preserve"> </w:t>
      </w:r>
      <w:r w:rsidRPr="00760D0C">
        <w:rPr>
          <w:rFonts w:asciiTheme="minorHAnsi" w:hAnsiTheme="minorHAnsi"/>
          <w:i/>
        </w:rPr>
        <w:t>: quelle place pour l'information</w:t>
      </w:r>
      <w:r w:rsidR="003F2712" w:rsidRPr="00760D0C">
        <w:rPr>
          <w:rFonts w:asciiTheme="minorHAnsi" w:hAnsiTheme="minorHAnsi"/>
          <w:i/>
        </w:rPr>
        <w:t xml:space="preserve"> </w:t>
      </w:r>
      <w:r w:rsidRPr="00760D0C">
        <w:rPr>
          <w:rFonts w:asciiTheme="minorHAnsi" w:hAnsiTheme="minorHAnsi"/>
          <w:i/>
        </w:rPr>
        <w:t>?</w:t>
      </w:r>
    </w:p>
    <w:p w:rsidR="00A22355" w:rsidRPr="00C41BB2" w:rsidRDefault="00A22355" w:rsidP="00BE573E">
      <w:pPr>
        <w:spacing w:after="0" w:line="240" w:lineRule="auto"/>
        <w:ind w:left="284"/>
        <w:rPr>
          <w:rFonts w:asciiTheme="minorHAnsi" w:hAnsiTheme="minorHAnsi"/>
        </w:rPr>
      </w:pPr>
    </w:p>
    <w:p w:rsidR="00B836DD" w:rsidRDefault="00346F0F" w:rsidP="00B836DD">
      <w:pPr>
        <w:spacing w:after="0" w:line="240" w:lineRule="auto"/>
        <w:ind w:left="567" w:right="565"/>
        <w:jc w:val="both"/>
        <w:rPr>
          <w:rFonts w:ascii="Times New Roman" w:hAnsi="Times New Roman" w:cs="Times New Roman"/>
        </w:rPr>
      </w:pPr>
      <w:r w:rsidRPr="00760D0C">
        <w:rPr>
          <w:rFonts w:ascii="Times New Roman" w:hAnsi="Times New Roman" w:cs="Times New Roman"/>
        </w:rPr>
        <w:t>Au départ de l’évolution historique de l’éducation aux médias comme projet d’éducateurs pionniers vers un domaine structuré sur le plan institutionnel et soutenu par une dynamique de recherche empirique, et de celle des médias contemporains, l’exposé tentera dans un premier temps de dresser un portrait, d’une part</w:t>
      </w:r>
      <w:r w:rsidR="00DF258B">
        <w:rPr>
          <w:rFonts w:ascii="Times New Roman" w:hAnsi="Times New Roman" w:cs="Times New Roman"/>
        </w:rPr>
        <w:t xml:space="preserve"> des principaux enjeux associés</w:t>
      </w:r>
      <w:r w:rsidR="00B836DD">
        <w:rPr>
          <w:rFonts w:ascii="Times New Roman" w:hAnsi="Times New Roman" w:cs="Times New Roman"/>
        </w:rPr>
        <w:t xml:space="preserve"> </w:t>
      </w:r>
      <w:r w:rsidRPr="00760D0C">
        <w:rPr>
          <w:rFonts w:ascii="Times New Roman" w:hAnsi="Times New Roman" w:cs="Times New Roman"/>
        </w:rPr>
        <w:t xml:space="preserve">à l’éducation aux médias, et d’autre part de la transition </w:t>
      </w:r>
      <w:r w:rsidR="00E54245">
        <w:rPr>
          <w:rFonts w:ascii="Times New Roman" w:hAnsi="Times New Roman" w:cs="Times New Roman"/>
        </w:rPr>
        <w:t xml:space="preserve"> </w:t>
      </w:r>
      <w:r w:rsidRPr="00760D0C">
        <w:rPr>
          <w:rFonts w:ascii="Times New Roman" w:hAnsi="Times New Roman" w:cs="Times New Roman"/>
        </w:rPr>
        <w:t>qu’elle a connu</w:t>
      </w:r>
      <w:r w:rsidR="00946FC0">
        <w:rPr>
          <w:rFonts w:ascii="Times New Roman" w:hAnsi="Times New Roman" w:cs="Times New Roman"/>
        </w:rPr>
        <w:t>e</w:t>
      </w:r>
      <w:r w:rsidRPr="00760D0C">
        <w:rPr>
          <w:rFonts w:ascii="Times New Roman" w:hAnsi="Times New Roman" w:cs="Times New Roman"/>
        </w:rPr>
        <w:t xml:space="preserve">, </w:t>
      </w:r>
      <w:r w:rsidR="00DF258B">
        <w:rPr>
          <w:rFonts w:ascii="Times New Roman" w:hAnsi="Times New Roman" w:cs="Times New Roman"/>
        </w:rPr>
        <w:t xml:space="preserve"> </w:t>
      </w:r>
      <w:r w:rsidR="00B836DD">
        <w:rPr>
          <w:rFonts w:ascii="Times New Roman" w:hAnsi="Times New Roman" w:cs="Times New Roman"/>
        </w:rPr>
        <w:t>d’une</w:t>
      </w:r>
    </w:p>
    <w:p w:rsidR="00B836DD" w:rsidRDefault="00B836DD" w:rsidP="00346F0F">
      <w:pPr>
        <w:spacing w:after="0" w:line="240" w:lineRule="auto"/>
        <w:ind w:left="567" w:right="565"/>
        <w:jc w:val="both"/>
        <w:rPr>
          <w:rFonts w:ascii="Times New Roman" w:hAnsi="Times New Roman" w:cs="Times New Roman"/>
        </w:rPr>
      </w:pPr>
      <w:r>
        <w:rPr>
          <w:rFonts w:ascii="Times New Roman" w:hAnsi="Times New Roman" w:cs="Times New Roman"/>
        </w:rPr>
        <w:br w:type="column"/>
      </w:r>
    </w:p>
    <w:p w:rsidR="00C41BB2" w:rsidRDefault="00C41BB2" w:rsidP="00346F0F">
      <w:pPr>
        <w:spacing w:after="0" w:line="240" w:lineRule="auto"/>
        <w:ind w:left="567" w:right="565"/>
        <w:jc w:val="both"/>
        <w:rPr>
          <w:rFonts w:ascii="Times New Roman" w:hAnsi="Times New Roman" w:cs="Times New Roman"/>
        </w:rPr>
      </w:pPr>
    </w:p>
    <w:p w:rsidR="00B836DD" w:rsidRDefault="00B836DD" w:rsidP="00346F0F">
      <w:pPr>
        <w:spacing w:after="0" w:line="240" w:lineRule="auto"/>
        <w:ind w:left="567" w:right="565"/>
        <w:jc w:val="both"/>
        <w:rPr>
          <w:rFonts w:ascii="Times New Roman" w:hAnsi="Times New Roman" w:cs="Times New Roman"/>
        </w:rPr>
      </w:pPr>
    </w:p>
    <w:p w:rsidR="00A22355" w:rsidRPr="00760D0C" w:rsidRDefault="00346F0F" w:rsidP="00346F0F">
      <w:pPr>
        <w:spacing w:after="0" w:line="240" w:lineRule="auto"/>
        <w:ind w:left="567" w:right="565"/>
        <w:jc w:val="both"/>
        <w:rPr>
          <w:rFonts w:ascii="Times New Roman" w:hAnsi="Times New Roman" w:cs="Times New Roman"/>
        </w:rPr>
      </w:pPr>
      <w:proofErr w:type="gramStart"/>
      <w:r w:rsidRPr="00760D0C">
        <w:rPr>
          <w:rFonts w:ascii="Times New Roman" w:hAnsi="Times New Roman" w:cs="Times New Roman"/>
        </w:rPr>
        <w:t>approche</w:t>
      </w:r>
      <w:proofErr w:type="gramEnd"/>
      <w:r w:rsidRPr="00760D0C">
        <w:rPr>
          <w:rFonts w:ascii="Times New Roman" w:hAnsi="Times New Roman" w:cs="Times New Roman"/>
        </w:rPr>
        <w:t xml:space="preserve"> par les contenus à une approche par les compétences. Il proposera ensuite un mise en perspective du projet de l’éducation aux médias à la lumière d’un modèle théorique de la communication et d’une définition du concept de média, afin d’y situer la notion d’information et celle de compétence informationnelle.</w:t>
      </w:r>
    </w:p>
    <w:p w:rsidR="00557D80" w:rsidRPr="00C41BB2" w:rsidRDefault="00557D80" w:rsidP="00346F0F">
      <w:pPr>
        <w:spacing w:after="0" w:line="240" w:lineRule="auto"/>
        <w:ind w:left="567" w:right="565"/>
        <w:jc w:val="both"/>
        <w:rPr>
          <w:rFonts w:ascii="Times New Roman" w:hAnsi="Times New Roman" w:cs="Times New Roman"/>
          <w:sz w:val="24"/>
          <w:szCs w:val="24"/>
        </w:rPr>
      </w:pPr>
    </w:p>
    <w:p w:rsidR="00346F0F" w:rsidRPr="00760D0C" w:rsidRDefault="00346F0F" w:rsidP="00346F0F">
      <w:pPr>
        <w:spacing w:after="0" w:line="240" w:lineRule="auto"/>
        <w:ind w:left="284"/>
        <w:rPr>
          <w:rFonts w:asciiTheme="minorHAnsi" w:hAnsiTheme="minorHAnsi"/>
        </w:rPr>
      </w:pPr>
      <w:r w:rsidRPr="00760D0C">
        <w:rPr>
          <w:rFonts w:asciiTheme="minorHAnsi" w:hAnsiTheme="minorHAnsi"/>
        </w:rPr>
        <w:t>Échanges avec les participants</w:t>
      </w:r>
    </w:p>
    <w:p w:rsidR="00557D80" w:rsidRDefault="00557D80" w:rsidP="00346F0F">
      <w:pPr>
        <w:spacing w:after="0" w:line="240" w:lineRule="auto"/>
        <w:rPr>
          <w:rFonts w:asciiTheme="minorHAnsi" w:hAnsiTheme="minorHAnsi"/>
          <w:sz w:val="24"/>
          <w:szCs w:val="24"/>
        </w:rPr>
      </w:pPr>
    </w:p>
    <w:p w:rsidR="0066083D" w:rsidRPr="00760D0C" w:rsidRDefault="00B836DD" w:rsidP="00BE573E">
      <w:pPr>
        <w:spacing w:after="0" w:line="240" w:lineRule="auto"/>
        <w:rPr>
          <w:rFonts w:asciiTheme="minorHAnsi" w:hAnsiTheme="minorHAnsi"/>
          <w:b/>
        </w:rPr>
      </w:pPr>
      <w:r>
        <w:rPr>
          <w:rFonts w:asciiTheme="minorHAnsi" w:hAnsiTheme="minorHAnsi"/>
          <w:b/>
        </w:rPr>
        <w:t xml:space="preserve">12h - </w:t>
      </w:r>
      <w:r w:rsidR="005471C2" w:rsidRPr="00760D0C">
        <w:rPr>
          <w:rFonts w:asciiTheme="minorHAnsi" w:hAnsiTheme="minorHAnsi"/>
          <w:b/>
        </w:rPr>
        <w:t xml:space="preserve">13h </w:t>
      </w:r>
      <w:r w:rsidR="00313D04" w:rsidRPr="00760D0C">
        <w:rPr>
          <w:rFonts w:asciiTheme="minorHAnsi" w:hAnsiTheme="minorHAnsi"/>
          <w:b/>
        </w:rPr>
        <w:t>45</w:t>
      </w:r>
      <w:r w:rsidR="005471C2" w:rsidRPr="00760D0C">
        <w:rPr>
          <w:rFonts w:asciiTheme="minorHAnsi" w:hAnsiTheme="minorHAnsi"/>
          <w:b/>
        </w:rPr>
        <w:t xml:space="preserve"> </w:t>
      </w:r>
      <w:r w:rsidR="009C7188" w:rsidRPr="00760D0C">
        <w:rPr>
          <w:rFonts w:asciiTheme="minorHAnsi" w:hAnsiTheme="minorHAnsi"/>
          <w:b/>
        </w:rPr>
        <w:tab/>
      </w:r>
      <w:r w:rsidR="005471C2" w:rsidRPr="00760D0C">
        <w:rPr>
          <w:rFonts w:asciiTheme="minorHAnsi" w:hAnsiTheme="minorHAnsi"/>
          <w:b/>
        </w:rPr>
        <w:t xml:space="preserve">Pause repas </w:t>
      </w:r>
    </w:p>
    <w:p w:rsidR="0066083D" w:rsidRPr="00BE573E" w:rsidRDefault="0066083D" w:rsidP="00BE573E">
      <w:pPr>
        <w:spacing w:after="0" w:line="240" w:lineRule="auto"/>
        <w:rPr>
          <w:rFonts w:asciiTheme="minorHAnsi" w:hAnsiTheme="minorHAnsi"/>
          <w:sz w:val="24"/>
          <w:szCs w:val="24"/>
        </w:rPr>
      </w:pPr>
    </w:p>
    <w:p w:rsidR="00771368" w:rsidRPr="00C41BB2" w:rsidRDefault="00771368" w:rsidP="00BE573E">
      <w:pPr>
        <w:spacing w:after="0" w:line="240" w:lineRule="auto"/>
        <w:jc w:val="center"/>
        <w:rPr>
          <w:rFonts w:asciiTheme="minorHAnsi" w:hAnsiTheme="minorHAnsi"/>
          <w:b/>
          <w:sz w:val="16"/>
          <w:szCs w:val="16"/>
        </w:rPr>
      </w:pPr>
    </w:p>
    <w:p w:rsidR="0066083D" w:rsidRPr="00760D0C" w:rsidRDefault="005471C2" w:rsidP="00BE573E">
      <w:pPr>
        <w:spacing w:after="0" w:line="240" w:lineRule="auto"/>
        <w:jc w:val="center"/>
        <w:rPr>
          <w:rFonts w:asciiTheme="minorHAnsi" w:hAnsiTheme="minorHAnsi"/>
          <w:b/>
          <w:color w:val="FF0000"/>
          <w:sz w:val="24"/>
          <w:szCs w:val="24"/>
        </w:rPr>
      </w:pPr>
      <w:r w:rsidRPr="00760D0C">
        <w:rPr>
          <w:rFonts w:asciiTheme="minorHAnsi" w:hAnsiTheme="minorHAnsi"/>
          <w:b/>
          <w:color w:val="FF0000"/>
          <w:sz w:val="24"/>
          <w:szCs w:val="24"/>
        </w:rPr>
        <w:t>Après-midi</w:t>
      </w:r>
    </w:p>
    <w:p w:rsidR="0066083D" w:rsidRDefault="0066083D" w:rsidP="00BE573E">
      <w:pPr>
        <w:spacing w:after="0" w:line="240" w:lineRule="auto"/>
        <w:jc w:val="center"/>
        <w:rPr>
          <w:rFonts w:asciiTheme="minorHAnsi" w:hAnsiTheme="minorHAnsi"/>
          <w:b/>
          <w:color w:val="FF0000"/>
          <w:sz w:val="24"/>
          <w:szCs w:val="24"/>
        </w:rPr>
      </w:pPr>
    </w:p>
    <w:p w:rsidR="0066083D" w:rsidRPr="00760D0C" w:rsidRDefault="005471C2" w:rsidP="00BE573E">
      <w:pPr>
        <w:spacing w:after="0" w:line="240" w:lineRule="auto"/>
        <w:jc w:val="center"/>
        <w:rPr>
          <w:rFonts w:asciiTheme="minorHAnsi" w:hAnsiTheme="minorHAnsi"/>
        </w:rPr>
      </w:pPr>
      <w:r w:rsidRPr="00760D0C">
        <w:rPr>
          <w:rFonts w:asciiTheme="minorHAnsi" w:hAnsiTheme="minorHAnsi"/>
          <w:b/>
        </w:rPr>
        <w:t xml:space="preserve">Modération : Florence THIAULT, </w:t>
      </w:r>
      <w:r w:rsidRPr="00760D0C">
        <w:rPr>
          <w:rFonts w:asciiTheme="minorHAnsi" w:hAnsiTheme="minorHAnsi"/>
        </w:rPr>
        <w:t xml:space="preserve">Laboratoire </w:t>
      </w:r>
      <w:proofErr w:type="spellStart"/>
      <w:r w:rsidRPr="00760D0C">
        <w:rPr>
          <w:rFonts w:asciiTheme="minorHAnsi" w:hAnsiTheme="minorHAnsi"/>
        </w:rPr>
        <w:t>GERiiCO</w:t>
      </w:r>
      <w:proofErr w:type="spellEnd"/>
      <w:r w:rsidRPr="00760D0C">
        <w:rPr>
          <w:rFonts w:asciiTheme="minorHAnsi" w:hAnsiTheme="minorHAnsi"/>
        </w:rPr>
        <w:t>, Lille 3</w:t>
      </w:r>
    </w:p>
    <w:p w:rsidR="00F40D64" w:rsidRPr="00C41BB2" w:rsidRDefault="00F40D64" w:rsidP="00BE573E">
      <w:pPr>
        <w:spacing w:after="0" w:line="240" w:lineRule="auto"/>
        <w:rPr>
          <w:rFonts w:asciiTheme="minorHAnsi" w:hAnsiTheme="minorHAnsi"/>
          <w:b/>
          <w:sz w:val="28"/>
          <w:szCs w:val="28"/>
        </w:rPr>
      </w:pPr>
    </w:p>
    <w:p w:rsidR="0066083D" w:rsidRPr="00760D0C" w:rsidRDefault="005471C2" w:rsidP="00BE573E">
      <w:pPr>
        <w:tabs>
          <w:tab w:val="left" w:pos="1560"/>
        </w:tabs>
        <w:spacing w:after="0" w:line="240" w:lineRule="auto"/>
        <w:ind w:left="284" w:hanging="284"/>
        <w:rPr>
          <w:rFonts w:asciiTheme="minorHAnsi" w:hAnsiTheme="minorHAnsi"/>
          <w:b/>
        </w:rPr>
      </w:pPr>
      <w:r w:rsidRPr="00760D0C">
        <w:rPr>
          <w:rFonts w:asciiTheme="minorHAnsi" w:hAnsiTheme="minorHAnsi"/>
          <w:b/>
        </w:rPr>
        <w:t xml:space="preserve">13h </w:t>
      </w:r>
      <w:r w:rsidR="00313D04" w:rsidRPr="00760D0C">
        <w:rPr>
          <w:rFonts w:asciiTheme="minorHAnsi" w:hAnsiTheme="minorHAnsi"/>
          <w:b/>
        </w:rPr>
        <w:t>45</w:t>
      </w:r>
      <w:r w:rsidR="00B836DD">
        <w:rPr>
          <w:rFonts w:asciiTheme="minorHAnsi" w:hAnsiTheme="minorHAnsi"/>
          <w:b/>
        </w:rPr>
        <w:t xml:space="preserve"> - </w:t>
      </w:r>
      <w:r w:rsidRPr="00760D0C">
        <w:rPr>
          <w:rFonts w:asciiTheme="minorHAnsi" w:hAnsiTheme="minorHAnsi"/>
          <w:b/>
        </w:rPr>
        <w:t xml:space="preserve">14h </w:t>
      </w:r>
      <w:r w:rsidR="00313D04" w:rsidRPr="00760D0C">
        <w:rPr>
          <w:rFonts w:asciiTheme="minorHAnsi" w:hAnsiTheme="minorHAnsi"/>
          <w:b/>
        </w:rPr>
        <w:t>45</w:t>
      </w:r>
      <w:r w:rsidRPr="00760D0C">
        <w:rPr>
          <w:rFonts w:asciiTheme="minorHAnsi" w:hAnsiTheme="minorHAnsi"/>
          <w:b/>
        </w:rPr>
        <w:t xml:space="preserve"> </w:t>
      </w:r>
      <w:r w:rsidR="00BE573E" w:rsidRPr="00760D0C">
        <w:rPr>
          <w:rFonts w:asciiTheme="minorHAnsi" w:hAnsiTheme="minorHAnsi"/>
          <w:b/>
        </w:rPr>
        <w:t xml:space="preserve"> </w:t>
      </w:r>
      <w:r w:rsidR="000B3CBC" w:rsidRPr="00760D0C">
        <w:rPr>
          <w:rFonts w:asciiTheme="minorHAnsi" w:hAnsiTheme="minorHAnsi"/>
          <w:b/>
        </w:rPr>
        <w:t>Autour de l’entrée « </w:t>
      </w:r>
      <w:r w:rsidR="00F217B6" w:rsidRPr="00760D0C">
        <w:rPr>
          <w:rFonts w:asciiTheme="minorHAnsi" w:hAnsiTheme="minorHAnsi"/>
          <w:b/>
        </w:rPr>
        <w:t>i</w:t>
      </w:r>
      <w:r w:rsidRPr="00760D0C">
        <w:rPr>
          <w:rFonts w:asciiTheme="minorHAnsi" w:hAnsiTheme="minorHAnsi"/>
          <w:b/>
        </w:rPr>
        <w:t>nformation-documentation</w:t>
      </w:r>
      <w:r w:rsidR="000B3CBC" w:rsidRPr="00760D0C">
        <w:rPr>
          <w:rFonts w:asciiTheme="minorHAnsi" w:hAnsiTheme="minorHAnsi"/>
          <w:b/>
        </w:rPr>
        <w:t> »</w:t>
      </w:r>
    </w:p>
    <w:p w:rsidR="0066083D" w:rsidRPr="00F40D64" w:rsidRDefault="0066083D" w:rsidP="00BE573E">
      <w:pPr>
        <w:spacing w:after="0" w:line="240" w:lineRule="auto"/>
        <w:ind w:left="284" w:hanging="284"/>
        <w:rPr>
          <w:rFonts w:asciiTheme="minorHAnsi" w:hAnsiTheme="minorHAnsi"/>
          <w:b/>
          <w:sz w:val="24"/>
          <w:szCs w:val="24"/>
        </w:rPr>
      </w:pPr>
    </w:p>
    <w:p w:rsidR="0066083D" w:rsidRPr="00760D0C" w:rsidRDefault="005471C2" w:rsidP="00BE573E">
      <w:pPr>
        <w:spacing w:after="0" w:line="240" w:lineRule="auto"/>
        <w:ind w:left="284"/>
        <w:rPr>
          <w:rFonts w:asciiTheme="minorHAnsi" w:hAnsiTheme="minorHAnsi"/>
        </w:rPr>
      </w:pPr>
      <w:r w:rsidRPr="00760D0C">
        <w:rPr>
          <w:rFonts w:asciiTheme="minorHAnsi" w:hAnsiTheme="minorHAnsi"/>
          <w:b/>
        </w:rPr>
        <w:t xml:space="preserve">Muriel FRISCH, </w:t>
      </w:r>
      <w:r w:rsidRPr="00760D0C">
        <w:rPr>
          <w:rFonts w:asciiTheme="minorHAnsi" w:hAnsiTheme="minorHAnsi"/>
        </w:rPr>
        <w:t xml:space="preserve">Laboratoire LISEC, Université de Lorraine </w:t>
      </w:r>
    </w:p>
    <w:p w:rsidR="00BE573E" w:rsidRPr="00BE573E" w:rsidRDefault="00BE573E" w:rsidP="00BE573E">
      <w:pPr>
        <w:spacing w:after="0" w:line="240" w:lineRule="auto"/>
        <w:ind w:left="284"/>
        <w:rPr>
          <w:rFonts w:asciiTheme="minorHAnsi" w:hAnsiTheme="minorHAnsi"/>
          <w:sz w:val="6"/>
          <w:szCs w:val="6"/>
        </w:rPr>
      </w:pPr>
    </w:p>
    <w:p w:rsidR="0066083D" w:rsidRPr="00760D0C" w:rsidRDefault="00D007DF" w:rsidP="00BE573E">
      <w:pPr>
        <w:spacing w:after="0" w:line="240" w:lineRule="auto"/>
        <w:ind w:left="284"/>
        <w:rPr>
          <w:rFonts w:asciiTheme="minorHAnsi" w:hAnsiTheme="minorHAnsi"/>
          <w:i/>
        </w:rPr>
      </w:pPr>
      <w:r w:rsidRPr="00760D0C">
        <w:rPr>
          <w:rFonts w:asciiTheme="minorHAnsi" w:hAnsiTheme="minorHAnsi"/>
          <w:i/>
        </w:rPr>
        <w:t>É</w:t>
      </w:r>
      <w:r w:rsidR="005471C2" w:rsidRPr="00760D0C">
        <w:rPr>
          <w:rFonts w:asciiTheme="minorHAnsi" w:hAnsiTheme="minorHAnsi"/>
          <w:i/>
        </w:rPr>
        <w:t>pistémologie documentaire et informationnelle et postures de chercheurs</w:t>
      </w:r>
    </w:p>
    <w:p w:rsidR="00BE573E" w:rsidRPr="00C41BB2" w:rsidRDefault="00BE573E" w:rsidP="00BE573E">
      <w:pPr>
        <w:spacing w:after="0" w:line="240" w:lineRule="auto"/>
        <w:ind w:left="284"/>
        <w:rPr>
          <w:rFonts w:asciiTheme="minorHAnsi" w:hAnsiTheme="minorHAnsi" w:cs="Times New Roman"/>
        </w:rPr>
      </w:pPr>
    </w:p>
    <w:p w:rsidR="00C41BB2" w:rsidRPr="00C41BB2" w:rsidRDefault="00C41BB2" w:rsidP="00C41BB2">
      <w:pPr>
        <w:suppressAutoHyphens w:val="0"/>
        <w:spacing w:after="0" w:line="240" w:lineRule="auto"/>
        <w:ind w:left="641" w:right="565"/>
        <w:jc w:val="both"/>
        <w:rPr>
          <w:rFonts w:eastAsia="Times New Roman" w:cs="Times New Roman"/>
          <w:color w:val="000000"/>
          <w:lang w:eastAsia="fr-FR"/>
        </w:rPr>
      </w:pPr>
      <w:r w:rsidRPr="00C41BB2">
        <w:rPr>
          <w:rFonts w:ascii="Times New Roman" w:eastAsia="Times New Roman" w:hAnsi="Times New Roman" w:cs="Times New Roman"/>
          <w:color w:val="000000"/>
          <w:lang w:eastAsia="fr-FR"/>
        </w:rPr>
        <w:t xml:space="preserve">Notre champ de recherche est la didactique de l’Information-Documentation que nous installons depuis plusieurs années en assumant notre propre posture épistémologique. Cette didactique tient compte du contexte de convergence entre des « disciplines », des « domaines » </w:t>
      </w:r>
      <w:r w:rsidR="00817A07">
        <w:rPr>
          <w:rFonts w:ascii="Times New Roman" w:eastAsia="Times New Roman" w:hAnsi="Times New Roman" w:cs="Times New Roman"/>
          <w:color w:val="000000"/>
          <w:lang w:eastAsia="fr-FR"/>
        </w:rPr>
        <w:t>en relation</w:t>
      </w:r>
      <w:r w:rsidR="00577B3C">
        <w:rPr>
          <w:rFonts w:ascii="Times New Roman" w:eastAsia="Times New Roman" w:hAnsi="Times New Roman" w:cs="Times New Roman"/>
          <w:color w:val="000000"/>
          <w:lang w:eastAsia="fr-FR"/>
        </w:rPr>
        <w:t xml:space="preserve"> </w:t>
      </w:r>
      <w:r w:rsidRPr="00C41BB2">
        <w:rPr>
          <w:rFonts w:ascii="Times New Roman" w:eastAsia="Times New Roman" w:hAnsi="Times New Roman" w:cs="Times New Roman"/>
          <w:color w:val="000000"/>
          <w:lang w:eastAsia="fr-FR"/>
        </w:rPr>
        <w:t>: Information-Documentation, Information-Communication, Information-médias/médiatique… et chacun</w:t>
      </w:r>
      <w:r w:rsidR="00817A07">
        <w:rPr>
          <w:rFonts w:ascii="Times New Roman" w:eastAsia="Times New Roman" w:hAnsi="Times New Roman" w:cs="Times New Roman"/>
          <w:color w:val="000000"/>
          <w:lang w:eastAsia="fr-FR"/>
        </w:rPr>
        <w:t>, spécifique</w:t>
      </w:r>
      <w:r w:rsidRPr="00C41BB2">
        <w:rPr>
          <w:rFonts w:ascii="Times New Roman" w:eastAsia="Times New Roman" w:hAnsi="Times New Roman" w:cs="Times New Roman"/>
          <w:color w:val="000000"/>
          <w:lang w:eastAsia="fr-FR"/>
        </w:rPr>
        <w:t xml:space="preserve">. Cette journée d’étude évoque un autre contexte relié au précédent : celui de recompositions </w:t>
      </w:r>
      <w:proofErr w:type="spellStart"/>
      <w:r w:rsidRPr="00C41BB2">
        <w:rPr>
          <w:rFonts w:ascii="Times New Roman" w:eastAsia="Times New Roman" w:hAnsi="Times New Roman" w:cs="Times New Roman"/>
          <w:color w:val="000000"/>
          <w:lang w:eastAsia="fr-FR"/>
        </w:rPr>
        <w:t>curriculaires</w:t>
      </w:r>
      <w:proofErr w:type="spellEnd"/>
      <w:r w:rsidRPr="00C41BB2">
        <w:rPr>
          <w:rFonts w:ascii="Times New Roman" w:eastAsia="Times New Roman" w:hAnsi="Times New Roman" w:cs="Times New Roman"/>
          <w:color w:val="000000"/>
          <w:lang w:eastAsia="fr-FR"/>
        </w:rPr>
        <w:t>, nous incitant à réfléchir à l’émergence de la notion « EMI », rédigée ici « EIM ». Ce qui est déjà un exemp</w:t>
      </w:r>
      <w:r w:rsidR="00F90CE9">
        <w:rPr>
          <w:rFonts w:ascii="Times New Roman" w:eastAsia="Times New Roman" w:hAnsi="Times New Roman" w:cs="Times New Roman"/>
          <w:color w:val="000000"/>
          <w:lang w:eastAsia="fr-FR"/>
        </w:rPr>
        <w:t>le de posture épistémologique</w:t>
      </w:r>
      <w:r w:rsidRPr="00C41BB2">
        <w:rPr>
          <w:rFonts w:ascii="Times New Roman" w:eastAsia="Times New Roman" w:hAnsi="Times New Roman" w:cs="Times New Roman"/>
          <w:color w:val="000000"/>
          <w:lang w:eastAsia="fr-FR"/>
        </w:rPr>
        <w:t>.</w:t>
      </w:r>
    </w:p>
    <w:p w:rsidR="00C41BB2" w:rsidRPr="00C41BB2" w:rsidRDefault="00C41BB2" w:rsidP="00C41BB2">
      <w:pPr>
        <w:suppressAutoHyphens w:val="0"/>
        <w:spacing w:after="0" w:line="240" w:lineRule="auto"/>
        <w:ind w:left="641" w:right="565"/>
        <w:jc w:val="both"/>
        <w:rPr>
          <w:rFonts w:eastAsia="Times New Roman" w:cs="Times New Roman"/>
          <w:color w:val="000000"/>
          <w:lang w:eastAsia="fr-FR"/>
        </w:rPr>
      </w:pPr>
      <w:r w:rsidRPr="00C41BB2">
        <w:rPr>
          <w:rFonts w:ascii="Times New Roman" w:eastAsia="Times New Roman" w:hAnsi="Times New Roman" w:cs="Times New Roman"/>
          <w:color w:val="000000"/>
          <w:lang w:eastAsia="fr-FR"/>
        </w:rPr>
        <w:t xml:space="preserve">Comment l’Information-Documentation va-t-elle poursuivre son travail de </w:t>
      </w:r>
      <w:proofErr w:type="spellStart"/>
      <w:r w:rsidRPr="00C41BB2">
        <w:rPr>
          <w:rFonts w:ascii="Times New Roman" w:eastAsia="Times New Roman" w:hAnsi="Times New Roman" w:cs="Times New Roman"/>
          <w:color w:val="000000"/>
          <w:lang w:eastAsia="fr-FR"/>
        </w:rPr>
        <w:t>didactisation</w:t>
      </w:r>
      <w:proofErr w:type="spellEnd"/>
      <w:r w:rsidRPr="00C41BB2">
        <w:rPr>
          <w:rFonts w:ascii="Times New Roman" w:eastAsia="Times New Roman" w:hAnsi="Times New Roman" w:cs="Times New Roman"/>
          <w:color w:val="000000"/>
          <w:lang w:eastAsia="fr-FR"/>
        </w:rPr>
        <w:t xml:space="preserve"> et de construction de son propre paradigme scientifique en relation avec le paradigme professionnel et dans ces contextes de convergence ? Comment appréhender les évolutions pour une didactique de l’Information-Documentation et une Education documentaire et informationnelle au-delà d’une forme de didactisme pour reprendre une expression de Michel Fabre ? Y-a-t-il des savoirs et des compétences communs ?</w:t>
      </w:r>
    </w:p>
    <w:p w:rsidR="00771368" w:rsidRPr="00346F0F" w:rsidRDefault="00771368" w:rsidP="00BE573E">
      <w:pPr>
        <w:suppressAutoHyphens w:val="0"/>
        <w:spacing w:after="0" w:line="240" w:lineRule="auto"/>
        <w:ind w:left="284" w:right="565"/>
        <w:jc w:val="both"/>
        <w:rPr>
          <w:rFonts w:ascii="Times New Roman" w:eastAsia="Times New Roman" w:hAnsi="Times New Roman" w:cs="Times New Roman"/>
          <w:color w:val="000000"/>
          <w:sz w:val="24"/>
          <w:szCs w:val="24"/>
          <w:lang w:eastAsia="fr-FR"/>
        </w:rPr>
      </w:pPr>
    </w:p>
    <w:p w:rsidR="0066083D" w:rsidRDefault="00D007DF" w:rsidP="00BE573E">
      <w:pPr>
        <w:spacing w:after="0" w:line="240" w:lineRule="auto"/>
        <w:ind w:left="284"/>
        <w:rPr>
          <w:rFonts w:asciiTheme="minorHAnsi" w:hAnsiTheme="minorHAnsi"/>
        </w:rPr>
      </w:pPr>
      <w:r w:rsidRPr="00760D0C">
        <w:rPr>
          <w:rFonts w:asciiTheme="minorHAnsi" w:hAnsiTheme="minorHAnsi"/>
        </w:rPr>
        <w:t>É</w:t>
      </w:r>
      <w:r w:rsidR="005471C2" w:rsidRPr="00760D0C">
        <w:rPr>
          <w:rFonts w:asciiTheme="minorHAnsi" w:hAnsiTheme="minorHAnsi"/>
        </w:rPr>
        <w:t>changes avec les participants</w:t>
      </w:r>
    </w:p>
    <w:p w:rsidR="00C41BB2" w:rsidRPr="00760D0C" w:rsidRDefault="00C41BB2" w:rsidP="00BE573E">
      <w:pPr>
        <w:spacing w:after="0" w:line="240" w:lineRule="auto"/>
        <w:ind w:left="284"/>
        <w:rPr>
          <w:rFonts w:asciiTheme="minorHAnsi" w:hAnsiTheme="minorHAnsi"/>
        </w:rPr>
      </w:pPr>
    </w:p>
    <w:p w:rsidR="00F40D64" w:rsidRDefault="00F40D64" w:rsidP="00BE573E">
      <w:pPr>
        <w:spacing w:after="0" w:line="240" w:lineRule="auto"/>
        <w:ind w:left="284"/>
        <w:rPr>
          <w:rFonts w:asciiTheme="minorHAnsi" w:hAnsiTheme="minorHAnsi"/>
          <w:sz w:val="24"/>
          <w:szCs w:val="24"/>
        </w:rPr>
      </w:pPr>
    </w:p>
    <w:p w:rsidR="00C972AB" w:rsidRDefault="00C972AB" w:rsidP="00067E46">
      <w:pPr>
        <w:spacing w:after="0" w:line="240" w:lineRule="auto"/>
        <w:ind w:left="284" w:right="565"/>
        <w:jc w:val="center"/>
        <w:rPr>
          <w:rFonts w:asciiTheme="minorHAnsi" w:hAnsiTheme="minorHAnsi"/>
          <w:sz w:val="24"/>
          <w:szCs w:val="24"/>
        </w:rPr>
      </w:pPr>
    </w:p>
    <w:p w:rsidR="00F40D64" w:rsidRDefault="00A22355" w:rsidP="00067E46">
      <w:pPr>
        <w:spacing w:after="0" w:line="240" w:lineRule="auto"/>
        <w:ind w:left="284" w:right="565"/>
        <w:jc w:val="center"/>
        <w:rPr>
          <w:rFonts w:asciiTheme="minorHAnsi" w:hAnsiTheme="minorHAnsi"/>
          <w:sz w:val="24"/>
          <w:szCs w:val="24"/>
        </w:rPr>
      </w:pPr>
      <w:r w:rsidRPr="00A22355">
        <w:rPr>
          <w:rFonts w:asciiTheme="minorHAnsi" w:hAnsiTheme="minorHAnsi"/>
          <w:noProof/>
          <w:sz w:val="24"/>
          <w:szCs w:val="24"/>
          <w:lang w:eastAsia="fr-FR"/>
        </w:rPr>
        <w:drawing>
          <wp:inline distT="0" distB="0" distL="0" distR="0">
            <wp:extent cx="3476625" cy="2265976"/>
            <wp:effectExtent l="19050" t="0" r="9525" b="0"/>
            <wp:docPr id="18" name="Image 1" descr="Media Information 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Information Literacy"/>
                    <pic:cNvPicPr>
                      <a:picLocks noChangeAspect="1" noChangeArrowheads="1"/>
                    </pic:cNvPicPr>
                  </pic:nvPicPr>
                  <pic:blipFill>
                    <a:blip r:embed="rId13" cstate="print"/>
                    <a:srcRect/>
                    <a:stretch>
                      <a:fillRect/>
                    </a:stretch>
                  </pic:blipFill>
                  <pic:spPr bwMode="auto">
                    <a:xfrm>
                      <a:off x="0" y="0"/>
                      <a:ext cx="3495065" cy="2277995"/>
                    </a:xfrm>
                    <a:prstGeom prst="rect">
                      <a:avLst/>
                    </a:prstGeom>
                    <a:noFill/>
                    <a:ln w="9525">
                      <a:noFill/>
                      <a:miter lim="800000"/>
                      <a:headEnd/>
                      <a:tailEnd/>
                    </a:ln>
                  </pic:spPr>
                </pic:pic>
              </a:graphicData>
            </a:graphic>
          </wp:inline>
        </w:drawing>
      </w:r>
    </w:p>
    <w:p w:rsidR="00A22355" w:rsidRDefault="00A22355" w:rsidP="00F40D64">
      <w:pPr>
        <w:spacing w:after="0" w:line="240" w:lineRule="auto"/>
        <w:ind w:left="284"/>
        <w:jc w:val="center"/>
        <w:rPr>
          <w:rFonts w:asciiTheme="minorHAnsi" w:hAnsiTheme="minorHAnsi"/>
          <w:sz w:val="24"/>
          <w:szCs w:val="24"/>
        </w:rPr>
      </w:pPr>
    </w:p>
    <w:p w:rsidR="00E00BF8" w:rsidRPr="00E00BF8" w:rsidRDefault="00E00BF8" w:rsidP="00F40D64">
      <w:pPr>
        <w:spacing w:after="0" w:line="240" w:lineRule="auto"/>
        <w:ind w:left="284"/>
        <w:jc w:val="center"/>
        <w:rPr>
          <w:rFonts w:asciiTheme="minorHAnsi" w:hAnsiTheme="minorHAnsi"/>
          <w:sz w:val="16"/>
          <w:szCs w:val="16"/>
        </w:rPr>
      </w:pPr>
    </w:p>
    <w:p w:rsidR="00A22355" w:rsidRPr="00067E46" w:rsidRDefault="00D02DC7" w:rsidP="00067E46">
      <w:pPr>
        <w:spacing w:after="0" w:line="240" w:lineRule="auto"/>
        <w:ind w:right="565"/>
        <w:jc w:val="center"/>
        <w:rPr>
          <w:rFonts w:asciiTheme="minorHAnsi" w:eastAsia="Times New Roman" w:hAnsiTheme="minorHAnsi" w:cs="Arial"/>
          <w:sz w:val="20"/>
          <w:szCs w:val="20"/>
          <w:lang w:eastAsia="fr-FR"/>
        </w:rPr>
      </w:pPr>
      <w:hyperlink r:id="rId14" w:history="1">
        <w:r w:rsidR="00A22355" w:rsidRPr="00067E46">
          <w:rPr>
            <w:rStyle w:val="Lienhypertexte"/>
            <w:rFonts w:asciiTheme="minorHAnsi" w:eastAsia="Times New Roman" w:hAnsiTheme="minorHAnsi" w:cs="Arial"/>
            <w:sz w:val="20"/>
            <w:szCs w:val="20"/>
            <w:lang w:eastAsia="fr-FR"/>
          </w:rPr>
          <w:t>http://www.dw.com/image/0,,18406893_403,00.jpg</w:t>
        </w:r>
      </w:hyperlink>
    </w:p>
    <w:p w:rsidR="00A22355" w:rsidRPr="00067E46" w:rsidRDefault="00D02DC7" w:rsidP="00A22355">
      <w:pPr>
        <w:spacing w:after="0" w:line="240" w:lineRule="auto"/>
        <w:jc w:val="center"/>
        <w:rPr>
          <w:rFonts w:asciiTheme="minorHAnsi" w:hAnsiTheme="minorHAnsi"/>
          <w:sz w:val="20"/>
          <w:szCs w:val="20"/>
        </w:rPr>
      </w:pPr>
      <w:hyperlink r:id="rId15" w:history="1">
        <w:r w:rsidR="00A22355" w:rsidRPr="00067E46">
          <w:rPr>
            <w:rStyle w:val="Lienhypertexte"/>
            <w:rFonts w:asciiTheme="minorHAnsi" w:hAnsiTheme="minorHAnsi"/>
            <w:sz w:val="20"/>
            <w:szCs w:val="20"/>
          </w:rPr>
          <w:t>http://www.dw.com/en/media-and-information-literacy/a-18406566</w:t>
        </w:r>
      </w:hyperlink>
      <w:r w:rsidR="00A22355" w:rsidRPr="00067E46">
        <w:rPr>
          <w:rFonts w:asciiTheme="minorHAnsi" w:hAnsiTheme="minorHAnsi"/>
          <w:sz w:val="20"/>
          <w:szCs w:val="20"/>
        </w:rPr>
        <w:t xml:space="preserve"> </w:t>
      </w:r>
    </w:p>
    <w:p w:rsidR="00346F0F" w:rsidRDefault="00F40D64" w:rsidP="00346F0F">
      <w:pPr>
        <w:spacing w:after="0" w:line="240" w:lineRule="auto"/>
        <w:rPr>
          <w:rFonts w:asciiTheme="minorHAnsi" w:hAnsiTheme="minorHAnsi"/>
          <w:b/>
          <w:sz w:val="24"/>
          <w:szCs w:val="24"/>
        </w:rPr>
      </w:pPr>
      <w:r>
        <w:rPr>
          <w:rFonts w:asciiTheme="minorHAnsi" w:hAnsiTheme="minorHAnsi"/>
          <w:b/>
          <w:sz w:val="24"/>
          <w:szCs w:val="24"/>
        </w:rPr>
        <w:br w:type="column"/>
      </w:r>
    </w:p>
    <w:p w:rsidR="00B836DD" w:rsidRDefault="00B836DD" w:rsidP="00346F0F">
      <w:pPr>
        <w:spacing w:after="0" w:line="240" w:lineRule="auto"/>
        <w:rPr>
          <w:rFonts w:asciiTheme="minorHAnsi" w:hAnsiTheme="minorHAnsi"/>
          <w:b/>
          <w:sz w:val="24"/>
          <w:szCs w:val="24"/>
        </w:rPr>
      </w:pPr>
    </w:p>
    <w:p w:rsidR="00B836DD" w:rsidRDefault="00B836DD" w:rsidP="00346F0F">
      <w:pPr>
        <w:spacing w:after="0" w:line="240" w:lineRule="auto"/>
        <w:rPr>
          <w:rFonts w:asciiTheme="minorHAnsi" w:hAnsiTheme="minorHAnsi"/>
          <w:b/>
          <w:sz w:val="24"/>
          <w:szCs w:val="24"/>
        </w:rPr>
      </w:pPr>
    </w:p>
    <w:p w:rsidR="00B836DD" w:rsidRPr="00346F0F" w:rsidRDefault="00B836DD" w:rsidP="00346F0F">
      <w:pPr>
        <w:spacing w:after="0" w:line="240" w:lineRule="auto"/>
        <w:rPr>
          <w:rFonts w:asciiTheme="minorHAnsi" w:hAnsiTheme="minorHAnsi"/>
          <w:b/>
          <w:sz w:val="16"/>
          <w:szCs w:val="16"/>
        </w:rPr>
      </w:pPr>
    </w:p>
    <w:p w:rsidR="0066083D" w:rsidRPr="00760D0C" w:rsidRDefault="00946FC0" w:rsidP="00346F0F">
      <w:pPr>
        <w:spacing w:after="0" w:line="240" w:lineRule="auto"/>
        <w:rPr>
          <w:rFonts w:asciiTheme="minorHAnsi" w:hAnsiTheme="minorHAnsi"/>
          <w:b/>
        </w:rPr>
      </w:pPr>
      <w:r>
        <w:rPr>
          <w:rFonts w:asciiTheme="minorHAnsi" w:hAnsiTheme="minorHAnsi"/>
          <w:b/>
        </w:rPr>
        <w:t>14</w:t>
      </w:r>
      <w:r w:rsidR="005471C2" w:rsidRPr="00760D0C">
        <w:rPr>
          <w:rFonts w:asciiTheme="minorHAnsi" w:hAnsiTheme="minorHAnsi"/>
          <w:b/>
        </w:rPr>
        <w:t xml:space="preserve">h </w:t>
      </w:r>
      <w:r w:rsidR="00313D04" w:rsidRPr="00760D0C">
        <w:rPr>
          <w:rFonts w:asciiTheme="minorHAnsi" w:hAnsiTheme="minorHAnsi"/>
          <w:b/>
        </w:rPr>
        <w:t>45</w:t>
      </w:r>
      <w:r w:rsidR="00B836DD">
        <w:rPr>
          <w:rFonts w:asciiTheme="minorHAnsi" w:hAnsiTheme="minorHAnsi"/>
          <w:b/>
        </w:rPr>
        <w:t xml:space="preserve"> -</w:t>
      </w:r>
      <w:r w:rsidR="005471C2" w:rsidRPr="00760D0C">
        <w:rPr>
          <w:rFonts w:asciiTheme="minorHAnsi" w:hAnsiTheme="minorHAnsi"/>
          <w:b/>
        </w:rPr>
        <w:t xml:space="preserve"> 16h  </w:t>
      </w:r>
      <w:r w:rsidR="009C7188" w:rsidRPr="00760D0C">
        <w:rPr>
          <w:rFonts w:asciiTheme="minorHAnsi" w:hAnsiTheme="minorHAnsi"/>
          <w:b/>
        </w:rPr>
        <w:tab/>
      </w:r>
      <w:r w:rsidR="005471C2" w:rsidRPr="00760D0C">
        <w:rPr>
          <w:rFonts w:asciiTheme="minorHAnsi" w:hAnsiTheme="minorHAnsi"/>
          <w:b/>
        </w:rPr>
        <w:t xml:space="preserve">Perspectives interculturelles  </w:t>
      </w:r>
    </w:p>
    <w:p w:rsidR="0066083D" w:rsidRPr="00CE10ED" w:rsidRDefault="0066083D" w:rsidP="00BE573E">
      <w:pPr>
        <w:spacing w:after="0" w:line="240" w:lineRule="auto"/>
        <w:rPr>
          <w:rFonts w:asciiTheme="minorHAnsi" w:hAnsiTheme="minorHAnsi"/>
          <w:b/>
          <w:sz w:val="24"/>
          <w:szCs w:val="24"/>
        </w:rPr>
      </w:pPr>
    </w:p>
    <w:p w:rsidR="0066083D" w:rsidRPr="00760D0C" w:rsidRDefault="005471C2" w:rsidP="00BE573E">
      <w:pPr>
        <w:spacing w:after="0" w:line="240" w:lineRule="auto"/>
        <w:ind w:left="284"/>
        <w:rPr>
          <w:rFonts w:asciiTheme="minorHAnsi" w:hAnsiTheme="minorHAnsi"/>
        </w:rPr>
      </w:pPr>
      <w:r w:rsidRPr="00760D0C">
        <w:rPr>
          <w:rFonts w:asciiTheme="minorHAnsi" w:hAnsiTheme="minorHAnsi"/>
          <w:b/>
        </w:rPr>
        <w:t xml:space="preserve">Eleonora SALVADORI, </w:t>
      </w:r>
      <w:r w:rsidR="000E5917" w:rsidRPr="00760D0C">
        <w:rPr>
          <w:rFonts w:asciiTheme="minorHAnsi" w:hAnsiTheme="minorHAnsi"/>
        </w:rPr>
        <w:t>Créatrice et Présidente d’une association d’éducation aux médias à Pavie</w:t>
      </w:r>
    </w:p>
    <w:p w:rsidR="00BE573E" w:rsidRPr="00BE573E" w:rsidRDefault="00BE573E" w:rsidP="00BE573E">
      <w:pPr>
        <w:spacing w:after="0" w:line="240" w:lineRule="auto"/>
        <w:ind w:left="284"/>
        <w:rPr>
          <w:rFonts w:asciiTheme="minorHAnsi" w:hAnsiTheme="minorHAnsi"/>
          <w:sz w:val="6"/>
          <w:szCs w:val="6"/>
        </w:rPr>
      </w:pPr>
    </w:p>
    <w:p w:rsidR="00313D04" w:rsidRPr="00760D0C" w:rsidRDefault="00313D04" w:rsidP="00BE573E">
      <w:pPr>
        <w:spacing w:after="0" w:line="240" w:lineRule="auto"/>
        <w:ind w:left="284"/>
        <w:rPr>
          <w:rFonts w:asciiTheme="minorHAnsi" w:hAnsiTheme="minorHAnsi"/>
          <w:i/>
        </w:rPr>
      </w:pPr>
      <w:r w:rsidRPr="00760D0C">
        <w:rPr>
          <w:rFonts w:asciiTheme="minorHAnsi" w:hAnsiTheme="minorHAnsi"/>
          <w:i/>
        </w:rPr>
        <w:t>En Italie, une expérience associative dans le domaine de l'éducation aux médias</w:t>
      </w:r>
    </w:p>
    <w:p w:rsidR="00BE573E" w:rsidRPr="00F90CE9" w:rsidRDefault="00BE573E" w:rsidP="00BE573E">
      <w:pPr>
        <w:spacing w:after="0" w:line="240" w:lineRule="auto"/>
        <w:ind w:left="284"/>
        <w:rPr>
          <w:rFonts w:asciiTheme="minorHAnsi" w:hAnsiTheme="minorHAnsi"/>
        </w:rPr>
      </w:pPr>
    </w:p>
    <w:p w:rsidR="00BE573E" w:rsidRPr="00760D0C" w:rsidRDefault="00BE573E" w:rsidP="00BE573E">
      <w:pPr>
        <w:pStyle w:val="Paragraphedeliste"/>
        <w:spacing w:before="0" w:beforeAutospacing="0" w:after="0" w:afterAutospacing="0"/>
        <w:ind w:left="567" w:right="565"/>
        <w:jc w:val="both"/>
        <w:rPr>
          <w:color w:val="000000"/>
          <w:sz w:val="22"/>
          <w:szCs w:val="22"/>
        </w:rPr>
      </w:pPr>
      <w:r w:rsidRPr="00760D0C">
        <w:rPr>
          <w:color w:val="000000"/>
          <w:sz w:val="22"/>
          <w:szCs w:val="22"/>
          <w:lang w:val="it-IT"/>
        </w:rPr>
        <w:t>Pavie</w:t>
      </w:r>
      <w:r w:rsidR="00D84C80" w:rsidRPr="00760D0C">
        <w:rPr>
          <w:color w:val="000000"/>
          <w:sz w:val="22"/>
          <w:szCs w:val="22"/>
          <w:lang w:val="it-IT"/>
        </w:rPr>
        <w:t xml:space="preserve"> </w:t>
      </w:r>
      <w:r w:rsidRPr="00760D0C">
        <w:rPr>
          <w:color w:val="000000"/>
          <w:sz w:val="22"/>
          <w:szCs w:val="22"/>
          <w:lang w:val="it-IT"/>
        </w:rPr>
        <w:t>: une ville italienne moyenne avec 75.000 habitants. Une grande et ancienne Université, un réseau très riche d’établissements scolaires et d’associations culturelles et de promotion sociale. Parmi les associations, CEM (Centro Educazione ai Media) propose des activités de formation et de sensibilisation au rôle joué p</w:t>
      </w:r>
      <w:proofErr w:type="spellStart"/>
      <w:r w:rsidRPr="00760D0C">
        <w:rPr>
          <w:color w:val="000000"/>
          <w:sz w:val="22"/>
          <w:szCs w:val="22"/>
        </w:rPr>
        <w:t>ar</w:t>
      </w:r>
      <w:proofErr w:type="spellEnd"/>
      <w:r w:rsidRPr="00760D0C">
        <w:rPr>
          <w:color w:val="000000"/>
          <w:sz w:val="22"/>
          <w:szCs w:val="22"/>
        </w:rPr>
        <w:t xml:space="preserve"> les médias (anciens et nouveaux médias) pour tous les groupes sociaux et pour toutes les générations</w:t>
      </w:r>
    </w:p>
    <w:p w:rsidR="00BE573E" w:rsidRPr="00760D0C" w:rsidRDefault="00BE573E" w:rsidP="00BE573E">
      <w:pPr>
        <w:pStyle w:val="Paragraphedeliste"/>
        <w:spacing w:before="0" w:beforeAutospacing="0" w:after="0" w:afterAutospacing="0"/>
        <w:ind w:left="567" w:right="565"/>
        <w:jc w:val="both"/>
        <w:rPr>
          <w:color w:val="000000"/>
          <w:sz w:val="22"/>
          <w:szCs w:val="22"/>
        </w:rPr>
      </w:pPr>
      <w:r w:rsidRPr="00760D0C">
        <w:rPr>
          <w:color w:val="000000"/>
          <w:sz w:val="22"/>
          <w:szCs w:val="22"/>
        </w:rPr>
        <w:t xml:space="preserve">Quand CEM est né (en 2007, il y a 8 ans), l’expression “Education aux médias” était inconnue et, seulement dans certaines écoles, on s’adressait à des experts externes pour travailler en classe à partir d’une certaine idée de cette activité. Elle était seulement conçue comme décodage du message médiatique pour déjouer les manipulations réalisées par l’information publique (institutionnelle et non). </w:t>
      </w:r>
    </w:p>
    <w:p w:rsidR="00BE573E" w:rsidRPr="00760D0C" w:rsidRDefault="00BE573E" w:rsidP="00BE573E">
      <w:pPr>
        <w:pStyle w:val="Paragraphedeliste"/>
        <w:spacing w:before="0" w:beforeAutospacing="0" w:after="0" w:afterAutospacing="0"/>
        <w:ind w:left="567" w:right="565"/>
        <w:jc w:val="both"/>
        <w:rPr>
          <w:color w:val="000000"/>
          <w:sz w:val="22"/>
          <w:szCs w:val="22"/>
        </w:rPr>
      </w:pPr>
      <w:r w:rsidRPr="00760D0C">
        <w:rPr>
          <w:color w:val="000000"/>
          <w:sz w:val="22"/>
          <w:szCs w:val="22"/>
        </w:rPr>
        <w:t xml:space="preserve">Aujourd’hui une nouvelle conception de cet objectif : du décodage du message médiatique à la réalisation de produits multimédia. Les nouveaux besoins, les nouveaux objectifs et les nouvelles orientations, ainsi que les activités de CEM dans ce cadre seront présentés. </w:t>
      </w:r>
    </w:p>
    <w:p w:rsidR="00BE573E" w:rsidRPr="00F90CE9" w:rsidRDefault="00BE573E" w:rsidP="00BE573E">
      <w:pPr>
        <w:spacing w:after="0" w:line="240" w:lineRule="auto"/>
        <w:ind w:left="284"/>
        <w:rPr>
          <w:rFonts w:asciiTheme="minorHAnsi" w:hAnsiTheme="minorHAnsi"/>
          <w:sz w:val="24"/>
          <w:szCs w:val="24"/>
        </w:rPr>
      </w:pPr>
    </w:p>
    <w:p w:rsidR="00BE573E" w:rsidRPr="00760D0C" w:rsidRDefault="00BE573E" w:rsidP="00BE573E">
      <w:pPr>
        <w:spacing w:after="0" w:line="240" w:lineRule="auto"/>
        <w:ind w:left="284"/>
        <w:rPr>
          <w:rFonts w:asciiTheme="minorHAnsi" w:hAnsiTheme="minorHAnsi"/>
        </w:rPr>
      </w:pPr>
      <w:r w:rsidRPr="00760D0C">
        <w:rPr>
          <w:rFonts w:asciiTheme="minorHAnsi" w:hAnsiTheme="minorHAnsi"/>
          <w:b/>
        </w:rPr>
        <w:t xml:space="preserve">Jean PERLEIN, </w:t>
      </w:r>
      <w:r w:rsidRPr="00760D0C">
        <w:rPr>
          <w:rFonts w:asciiTheme="minorHAnsi" w:hAnsiTheme="minorHAnsi"/>
        </w:rPr>
        <w:t xml:space="preserve">Laboratoire Discontinuités, Artois </w:t>
      </w:r>
      <w:r w:rsidRPr="00760D0C">
        <w:rPr>
          <w:rFonts w:asciiTheme="minorHAnsi" w:hAnsiTheme="minorHAnsi"/>
          <w:b/>
        </w:rPr>
        <w:t xml:space="preserve">et Sylvie CONDETTE, </w:t>
      </w:r>
      <w:r w:rsidRPr="00760D0C">
        <w:rPr>
          <w:rFonts w:asciiTheme="minorHAnsi" w:hAnsiTheme="minorHAnsi"/>
        </w:rPr>
        <w:t xml:space="preserve">Laboratoire CIREL, Lille 3 </w:t>
      </w:r>
    </w:p>
    <w:p w:rsidR="00BE573E" w:rsidRPr="00BE573E" w:rsidRDefault="00BE573E" w:rsidP="00BE573E">
      <w:pPr>
        <w:spacing w:after="0" w:line="240" w:lineRule="auto"/>
        <w:ind w:left="284"/>
        <w:rPr>
          <w:rFonts w:asciiTheme="minorHAnsi" w:hAnsiTheme="minorHAnsi"/>
          <w:sz w:val="6"/>
          <w:szCs w:val="6"/>
        </w:rPr>
      </w:pPr>
    </w:p>
    <w:p w:rsidR="00BE573E" w:rsidRPr="00760D0C" w:rsidRDefault="00BE573E" w:rsidP="00BE573E">
      <w:pPr>
        <w:spacing w:after="0" w:line="240" w:lineRule="auto"/>
        <w:ind w:left="284"/>
        <w:rPr>
          <w:rFonts w:asciiTheme="minorHAnsi" w:hAnsiTheme="minorHAnsi"/>
          <w:bCs/>
          <w:i/>
          <w:color w:val="000000"/>
        </w:rPr>
      </w:pPr>
      <w:r w:rsidRPr="00760D0C">
        <w:rPr>
          <w:rFonts w:asciiTheme="minorHAnsi" w:hAnsiTheme="minorHAnsi"/>
          <w:bCs/>
          <w:i/>
          <w:color w:val="000000"/>
        </w:rPr>
        <w:t>L’éducation aux médias, outil d’ouverture interculturelle</w:t>
      </w:r>
    </w:p>
    <w:p w:rsidR="00BE573E" w:rsidRPr="00F90CE9" w:rsidRDefault="00BE573E" w:rsidP="00BE573E">
      <w:pPr>
        <w:spacing w:after="0" w:line="240" w:lineRule="auto"/>
        <w:ind w:left="284"/>
        <w:rPr>
          <w:rFonts w:asciiTheme="minorHAnsi" w:hAnsiTheme="minorHAnsi"/>
          <w:bCs/>
          <w:color w:val="000000"/>
        </w:rPr>
      </w:pPr>
    </w:p>
    <w:p w:rsidR="00BE573E" w:rsidRPr="00760D0C" w:rsidRDefault="00BE573E" w:rsidP="00BE573E">
      <w:pPr>
        <w:suppressAutoHyphens w:val="0"/>
        <w:spacing w:after="0" w:line="240" w:lineRule="auto"/>
        <w:ind w:left="567" w:right="565"/>
        <w:jc w:val="both"/>
        <w:rPr>
          <w:rFonts w:ascii="Times New Roman" w:eastAsia="Times New Roman" w:hAnsi="Times New Roman" w:cs="Times New Roman"/>
          <w:lang w:eastAsia="fr-FR"/>
        </w:rPr>
      </w:pPr>
      <w:r w:rsidRPr="00760D0C">
        <w:rPr>
          <w:rFonts w:ascii="Times New Roman" w:eastAsia="Times New Roman" w:hAnsi="Times New Roman" w:cs="Times New Roman"/>
          <w:lang w:eastAsia="fr-FR"/>
        </w:rPr>
        <w:t xml:space="preserve">L'éducation aux médias, telle que nous l'avons expérimentée et analysée dans le cadre de plusieurs projets européens, s'inscrit dans une perspective globale d'éducation à la citoyenneté démocratique. Notre contribution montrera que cette éducation, parce qu'elle interroge les pratiques existantes, invite à impulser de nouvelles démarches et à élaborer des outils novateurs et adaptés qui sont alors testés, éprouvés en formation. Elle offre un cadre structurant, pour traiter et produire de l'information, pour en assurer la diffusion et en étudier les contenus et les effets. L'individu devient alors acteur sinon auteur des savoirs. Pour autant, il n'échappe pas à un positionnement personnel par rapport aux valeurs qu'il entend ne pas accepter ou au contraire promouvoir. </w:t>
      </w:r>
    </w:p>
    <w:p w:rsidR="00BE573E" w:rsidRPr="00760D0C" w:rsidRDefault="00BE573E" w:rsidP="00BE573E">
      <w:pPr>
        <w:suppressAutoHyphens w:val="0"/>
        <w:spacing w:after="0" w:line="240" w:lineRule="auto"/>
        <w:ind w:left="567" w:right="565"/>
        <w:jc w:val="both"/>
        <w:rPr>
          <w:rFonts w:ascii="Times New Roman" w:eastAsia="Times New Roman" w:hAnsi="Times New Roman" w:cs="Times New Roman"/>
          <w:lang w:eastAsia="fr-FR"/>
        </w:rPr>
      </w:pPr>
      <w:r w:rsidRPr="00760D0C">
        <w:rPr>
          <w:rFonts w:ascii="Times New Roman" w:eastAsia="Times New Roman" w:hAnsi="Times New Roman" w:cs="Times New Roman"/>
          <w:lang w:eastAsia="fr-FR"/>
        </w:rPr>
        <w:t>L'éducation aux médias, si elle s’avère indispensable pour comprendre le monde tel qu’il évolue et pour être en capacité d'y prendre une part active, s'avère être un puissant révélateur de l'individu, tout à la fois dans sa dimension personnelle et dans sa dimension sociale et politique.</w:t>
      </w:r>
    </w:p>
    <w:p w:rsidR="0066083D" w:rsidRPr="00F90CE9" w:rsidRDefault="0066083D" w:rsidP="00BE573E">
      <w:pPr>
        <w:spacing w:after="0" w:line="240" w:lineRule="auto"/>
        <w:ind w:left="284"/>
        <w:rPr>
          <w:rFonts w:asciiTheme="minorHAnsi" w:hAnsiTheme="minorHAnsi"/>
          <w:b/>
          <w:sz w:val="24"/>
          <w:szCs w:val="24"/>
        </w:rPr>
      </w:pPr>
    </w:p>
    <w:p w:rsidR="0066083D" w:rsidRPr="00760D0C" w:rsidRDefault="00D007DF" w:rsidP="00BE573E">
      <w:pPr>
        <w:spacing w:after="0" w:line="240" w:lineRule="auto"/>
        <w:ind w:left="284"/>
        <w:rPr>
          <w:rFonts w:asciiTheme="minorHAnsi" w:hAnsiTheme="minorHAnsi"/>
        </w:rPr>
      </w:pPr>
      <w:r w:rsidRPr="00760D0C">
        <w:rPr>
          <w:rFonts w:asciiTheme="minorHAnsi" w:hAnsiTheme="minorHAnsi"/>
        </w:rPr>
        <w:t>É</w:t>
      </w:r>
      <w:r w:rsidR="005471C2" w:rsidRPr="00760D0C">
        <w:rPr>
          <w:rFonts w:asciiTheme="minorHAnsi" w:hAnsiTheme="minorHAnsi"/>
        </w:rPr>
        <w:t xml:space="preserve">changes avec </w:t>
      </w:r>
      <w:r w:rsidR="00B21724" w:rsidRPr="00760D0C">
        <w:rPr>
          <w:rFonts w:asciiTheme="minorHAnsi" w:hAnsiTheme="minorHAnsi"/>
        </w:rPr>
        <w:t>les participants</w:t>
      </w:r>
    </w:p>
    <w:p w:rsidR="0066083D" w:rsidRPr="00BE573E" w:rsidRDefault="0066083D" w:rsidP="00BE573E">
      <w:pPr>
        <w:spacing w:after="0" w:line="240" w:lineRule="auto"/>
        <w:rPr>
          <w:rFonts w:asciiTheme="minorHAnsi" w:hAnsiTheme="minorHAnsi"/>
          <w:sz w:val="24"/>
          <w:szCs w:val="24"/>
        </w:rPr>
      </w:pPr>
    </w:p>
    <w:p w:rsidR="0066083D" w:rsidRPr="00760D0C" w:rsidRDefault="00F410D8" w:rsidP="00BE573E">
      <w:pPr>
        <w:spacing w:after="0" w:line="240" w:lineRule="auto"/>
        <w:rPr>
          <w:rFonts w:asciiTheme="minorHAnsi" w:hAnsiTheme="minorHAnsi"/>
          <w:b/>
        </w:rPr>
      </w:pPr>
      <w:r w:rsidRPr="00760D0C">
        <w:rPr>
          <w:rFonts w:asciiTheme="minorHAnsi" w:hAnsiTheme="minorHAnsi"/>
          <w:b/>
        </w:rPr>
        <w:t>16h</w:t>
      </w:r>
      <w:r w:rsidR="00B836DD">
        <w:rPr>
          <w:rFonts w:asciiTheme="minorHAnsi" w:hAnsiTheme="minorHAnsi"/>
          <w:b/>
        </w:rPr>
        <w:t xml:space="preserve"> - </w:t>
      </w:r>
      <w:r w:rsidRPr="00760D0C">
        <w:rPr>
          <w:rFonts w:asciiTheme="minorHAnsi" w:hAnsiTheme="minorHAnsi"/>
          <w:b/>
        </w:rPr>
        <w:t xml:space="preserve">16h </w:t>
      </w:r>
      <w:r w:rsidR="00932133" w:rsidRPr="00760D0C">
        <w:rPr>
          <w:rFonts w:asciiTheme="minorHAnsi" w:hAnsiTheme="minorHAnsi"/>
          <w:b/>
        </w:rPr>
        <w:t>20</w:t>
      </w:r>
      <w:r w:rsidRPr="00760D0C">
        <w:rPr>
          <w:rFonts w:asciiTheme="minorHAnsi" w:hAnsiTheme="minorHAnsi"/>
          <w:b/>
        </w:rPr>
        <w:t xml:space="preserve"> </w:t>
      </w:r>
      <w:r w:rsidRPr="00760D0C">
        <w:rPr>
          <w:rFonts w:asciiTheme="minorHAnsi" w:hAnsiTheme="minorHAnsi"/>
          <w:b/>
        </w:rPr>
        <w:tab/>
        <w:t>Pause</w:t>
      </w:r>
    </w:p>
    <w:p w:rsidR="0066083D" w:rsidRPr="00BE573E" w:rsidRDefault="0066083D" w:rsidP="00BE573E">
      <w:pPr>
        <w:spacing w:after="0" w:line="240" w:lineRule="auto"/>
        <w:rPr>
          <w:rFonts w:asciiTheme="minorHAnsi" w:hAnsiTheme="minorHAnsi"/>
          <w:b/>
          <w:sz w:val="24"/>
          <w:szCs w:val="24"/>
        </w:rPr>
      </w:pPr>
    </w:p>
    <w:p w:rsidR="0066083D" w:rsidRPr="00760D0C" w:rsidRDefault="005471C2" w:rsidP="00BE573E">
      <w:pPr>
        <w:spacing w:after="0" w:line="240" w:lineRule="auto"/>
        <w:rPr>
          <w:rFonts w:asciiTheme="minorHAnsi" w:hAnsiTheme="minorHAnsi"/>
          <w:b/>
        </w:rPr>
      </w:pPr>
      <w:r w:rsidRPr="00760D0C">
        <w:rPr>
          <w:rFonts w:asciiTheme="minorHAnsi" w:hAnsiTheme="minorHAnsi"/>
          <w:b/>
        </w:rPr>
        <w:t xml:space="preserve">16h </w:t>
      </w:r>
      <w:r w:rsidR="00932133" w:rsidRPr="00760D0C">
        <w:rPr>
          <w:rFonts w:asciiTheme="minorHAnsi" w:hAnsiTheme="minorHAnsi"/>
          <w:b/>
        </w:rPr>
        <w:t>20</w:t>
      </w:r>
      <w:r w:rsidR="00B836DD">
        <w:rPr>
          <w:rFonts w:asciiTheme="minorHAnsi" w:hAnsiTheme="minorHAnsi"/>
          <w:b/>
        </w:rPr>
        <w:t xml:space="preserve"> - </w:t>
      </w:r>
      <w:r w:rsidRPr="00760D0C">
        <w:rPr>
          <w:rFonts w:asciiTheme="minorHAnsi" w:hAnsiTheme="minorHAnsi"/>
          <w:b/>
        </w:rPr>
        <w:t xml:space="preserve">17h   </w:t>
      </w:r>
      <w:r w:rsidRPr="00760D0C">
        <w:rPr>
          <w:rFonts w:asciiTheme="minorHAnsi" w:hAnsiTheme="minorHAnsi"/>
          <w:b/>
        </w:rPr>
        <w:tab/>
        <w:t>Retour et mise en perspective par le « grand témoin »</w:t>
      </w:r>
    </w:p>
    <w:p w:rsidR="0066083D" w:rsidRPr="00CE10ED" w:rsidRDefault="0066083D" w:rsidP="00BE573E">
      <w:pPr>
        <w:spacing w:after="0" w:line="240" w:lineRule="auto"/>
        <w:rPr>
          <w:rFonts w:asciiTheme="minorHAnsi" w:hAnsiTheme="minorHAnsi"/>
          <w:b/>
          <w:sz w:val="24"/>
          <w:szCs w:val="24"/>
        </w:rPr>
      </w:pPr>
    </w:p>
    <w:p w:rsidR="00EA0AA3" w:rsidRPr="00760D0C" w:rsidRDefault="00904B0B" w:rsidP="00BE573E">
      <w:pPr>
        <w:spacing w:after="0" w:line="240" w:lineRule="auto"/>
        <w:ind w:left="284"/>
        <w:rPr>
          <w:rFonts w:asciiTheme="minorHAnsi" w:hAnsiTheme="minorHAnsi"/>
        </w:rPr>
      </w:pPr>
      <w:r w:rsidRPr="00760D0C">
        <w:rPr>
          <w:rFonts w:asciiTheme="minorHAnsi" w:hAnsiTheme="minorHAnsi"/>
          <w:b/>
        </w:rPr>
        <w:t>É</w:t>
      </w:r>
      <w:r w:rsidR="00947304" w:rsidRPr="00760D0C">
        <w:rPr>
          <w:rFonts w:asciiTheme="minorHAnsi" w:hAnsiTheme="minorHAnsi"/>
          <w:b/>
        </w:rPr>
        <w:t xml:space="preserve">velyne BEVORT, </w:t>
      </w:r>
      <w:r w:rsidR="00EA0AA3" w:rsidRPr="00760D0C">
        <w:rPr>
          <w:rFonts w:asciiTheme="minorHAnsi" w:hAnsiTheme="minorHAnsi"/>
        </w:rPr>
        <w:t xml:space="preserve">Experte pour l’UNESCO et la Commission européenne dans le domaine de l’éducation aux médias et à l’information </w:t>
      </w:r>
    </w:p>
    <w:p w:rsidR="00EA0AA3" w:rsidRPr="00F90CE9" w:rsidRDefault="00EA0AA3" w:rsidP="00BE573E">
      <w:pPr>
        <w:spacing w:after="0" w:line="240" w:lineRule="auto"/>
        <w:ind w:left="284"/>
        <w:rPr>
          <w:rFonts w:asciiTheme="minorHAnsi" w:hAnsiTheme="minorHAnsi"/>
          <w:b/>
        </w:rPr>
      </w:pPr>
    </w:p>
    <w:p w:rsidR="0066083D" w:rsidRPr="00760D0C" w:rsidRDefault="00D007DF" w:rsidP="00BE573E">
      <w:pPr>
        <w:spacing w:after="0" w:line="240" w:lineRule="auto"/>
        <w:ind w:left="284"/>
        <w:rPr>
          <w:rFonts w:asciiTheme="minorHAnsi" w:hAnsiTheme="minorHAnsi"/>
        </w:rPr>
      </w:pPr>
      <w:r w:rsidRPr="00760D0C">
        <w:rPr>
          <w:rFonts w:asciiTheme="minorHAnsi" w:hAnsiTheme="minorHAnsi"/>
        </w:rPr>
        <w:t>É</w:t>
      </w:r>
      <w:r w:rsidR="005471C2" w:rsidRPr="00760D0C">
        <w:rPr>
          <w:rFonts w:asciiTheme="minorHAnsi" w:hAnsiTheme="minorHAnsi"/>
        </w:rPr>
        <w:t xml:space="preserve">changes avec </w:t>
      </w:r>
      <w:r w:rsidR="00B21724" w:rsidRPr="00760D0C">
        <w:rPr>
          <w:rFonts w:asciiTheme="minorHAnsi" w:hAnsiTheme="minorHAnsi"/>
        </w:rPr>
        <w:t>les participants</w:t>
      </w:r>
      <w:r w:rsidR="005471C2" w:rsidRPr="00760D0C">
        <w:rPr>
          <w:rFonts w:asciiTheme="minorHAnsi" w:hAnsiTheme="minorHAnsi"/>
        </w:rPr>
        <w:t xml:space="preserve"> </w:t>
      </w:r>
    </w:p>
    <w:p w:rsidR="0066083D" w:rsidRPr="00F90CE9" w:rsidRDefault="0066083D">
      <w:pPr>
        <w:spacing w:after="0" w:line="240" w:lineRule="auto"/>
        <w:ind w:left="284"/>
        <w:rPr>
          <w:b/>
          <w:sz w:val="24"/>
          <w:szCs w:val="24"/>
        </w:rPr>
      </w:pPr>
    </w:p>
    <w:p w:rsidR="00B63C52" w:rsidRDefault="00B63C52">
      <w:pPr>
        <w:spacing w:after="0" w:line="240" w:lineRule="auto"/>
        <w:ind w:left="284"/>
        <w:rPr>
          <w:b/>
          <w:sz w:val="24"/>
          <w:szCs w:val="24"/>
        </w:rPr>
      </w:pPr>
    </w:p>
    <w:p w:rsidR="0066083D" w:rsidRPr="00C972AB" w:rsidRDefault="00B63C52">
      <w:pPr>
        <w:spacing w:after="0" w:line="240" w:lineRule="auto"/>
        <w:jc w:val="center"/>
        <w:rPr>
          <w:rFonts w:asciiTheme="minorHAnsi" w:eastAsia="Times New Roman" w:hAnsiTheme="minorHAnsi" w:cs="Times New Roman"/>
          <w:lang w:eastAsia="fr-FR"/>
        </w:rPr>
      </w:pPr>
      <w:r w:rsidRPr="00C972AB">
        <w:rPr>
          <w:rFonts w:asciiTheme="minorHAnsi" w:eastAsia="Times New Roman" w:hAnsiTheme="minorHAnsi" w:cs="Times New Roman"/>
          <w:lang w:eastAsia="fr-FR"/>
        </w:rPr>
        <w:t xml:space="preserve">Pour tout savoir : ÉSPÉ </w:t>
      </w:r>
      <w:hyperlink r:id="rId16" w:history="1">
        <w:r w:rsidR="00C972AB" w:rsidRPr="00C972AB">
          <w:rPr>
            <w:rStyle w:val="Lienhypertexte"/>
            <w:rFonts w:asciiTheme="minorHAnsi" w:hAnsiTheme="minorHAnsi" w:cs="Times New Roman"/>
          </w:rPr>
          <w:t>http://www.espe-lnf.fr/spip.php?article374</w:t>
        </w:r>
      </w:hyperlink>
      <w:r w:rsidR="00C972AB" w:rsidRPr="00C972AB">
        <w:rPr>
          <w:rFonts w:asciiTheme="minorHAnsi" w:hAnsiTheme="minorHAnsi" w:cs="Times New Roman"/>
        </w:rPr>
        <w:t xml:space="preserve"> </w:t>
      </w:r>
      <w:r w:rsidRPr="00C972AB">
        <w:rPr>
          <w:rFonts w:asciiTheme="minorHAnsi" w:eastAsia="Times New Roman" w:hAnsiTheme="minorHAnsi" w:cs="Times New Roman"/>
          <w:lang w:eastAsia="fr-FR"/>
        </w:rPr>
        <w:t xml:space="preserve"> et Laboratoire </w:t>
      </w:r>
      <w:hyperlink r:id="rId17" w:history="1">
        <w:r w:rsidRPr="00C972AB">
          <w:rPr>
            <w:rStyle w:val="Lienhypertexte"/>
            <w:rFonts w:asciiTheme="minorHAnsi" w:eastAsia="Times New Roman" w:hAnsiTheme="minorHAnsi" w:cs="Times New Roman"/>
            <w:lang w:eastAsia="fr-FR"/>
          </w:rPr>
          <w:t>http://geriico.recherche.univ-lille3.fr/index.php?page=actualites-du-laboratoire</w:t>
        </w:r>
      </w:hyperlink>
    </w:p>
    <w:sectPr w:rsidR="0066083D" w:rsidRPr="00C972AB" w:rsidSect="0008260D">
      <w:pgSz w:w="11906" w:h="16838"/>
      <w:pgMar w:top="454" w:right="1418" w:bottom="454" w:left="1418"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3D"/>
    <w:rsid w:val="00014DC6"/>
    <w:rsid w:val="00067E46"/>
    <w:rsid w:val="0008260D"/>
    <w:rsid w:val="00096C5C"/>
    <w:rsid w:val="000B3CBC"/>
    <w:rsid w:val="000E5917"/>
    <w:rsid w:val="001B7401"/>
    <w:rsid w:val="001D024B"/>
    <w:rsid w:val="002028B9"/>
    <w:rsid w:val="00203943"/>
    <w:rsid w:val="00210B3F"/>
    <w:rsid w:val="002744D1"/>
    <w:rsid w:val="002878D7"/>
    <w:rsid w:val="002B5D0B"/>
    <w:rsid w:val="002E206C"/>
    <w:rsid w:val="002F1902"/>
    <w:rsid w:val="00313D04"/>
    <w:rsid w:val="00346F0F"/>
    <w:rsid w:val="00350BFC"/>
    <w:rsid w:val="00362CF7"/>
    <w:rsid w:val="00396E81"/>
    <w:rsid w:val="003A1A7D"/>
    <w:rsid w:val="003A6BBA"/>
    <w:rsid w:val="003F2712"/>
    <w:rsid w:val="003F4570"/>
    <w:rsid w:val="00401AC4"/>
    <w:rsid w:val="00427C86"/>
    <w:rsid w:val="004406FA"/>
    <w:rsid w:val="00446E9B"/>
    <w:rsid w:val="00464026"/>
    <w:rsid w:val="004D7AEC"/>
    <w:rsid w:val="00501220"/>
    <w:rsid w:val="005130ED"/>
    <w:rsid w:val="00523324"/>
    <w:rsid w:val="005471C2"/>
    <w:rsid w:val="00557D80"/>
    <w:rsid w:val="0057583B"/>
    <w:rsid w:val="00577B3C"/>
    <w:rsid w:val="005D0754"/>
    <w:rsid w:val="0066083D"/>
    <w:rsid w:val="0076083C"/>
    <w:rsid w:val="00760D0C"/>
    <w:rsid w:val="00771368"/>
    <w:rsid w:val="007759EA"/>
    <w:rsid w:val="00802C55"/>
    <w:rsid w:val="00817A07"/>
    <w:rsid w:val="008D2F87"/>
    <w:rsid w:val="008E21D3"/>
    <w:rsid w:val="00904B0B"/>
    <w:rsid w:val="00932133"/>
    <w:rsid w:val="00946FC0"/>
    <w:rsid w:val="00947304"/>
    <w:rsid w:val="009629A0"/>
    <w:rsid w:val="00974001"/>
    <w:rsid w:val="009809C0"/>
    <w:rsid w:val="0098411E"/>
    <w:rsid w:val="0098720C"/>
    <w:rsid w:val="009C2240"/>
    <w:rsid w:val="009C7188"/>
    <w:rsid w:val="00A22355"/>
    <w:rsid w:val="00A7606A"/>
    <w:rsid w:val="00A763A4"/>
    <w:rsid w:val="00AA1656"/>
    <w:rsid w:val="00B21724"/>
    <w:rsid w:val="00B30A83"/>
    <w:rsid w:val="00B52E1B"/>
    <w:rsid w:val="00B63C52"/>
    <w:rsid w:val="00B82790"/>
    <w:rsid w:val="00B836DD"/>
    <w:rsid w:val="00B93BAC"/>
    <w:rsid w:val="00B94569"/>
    <w:rsid w:val="00BE573E"/>
    <w:rsid w:val="00BF17FD"/>
    <w:rsid w:val="00C13D05"/>
    <w:rsid w:val="00C307FD"/>
    <w:rsid w:val="00C41BB2"/>
    <w:rsid w:val="00C71B6F"/>
    <w:rsid w:val="00C920A8"/>
    <w:rsid w:val="00C972AB"/>
    <w:rsid w:val="00CD7093"/>
    <w:rsid w:val="00CD740E"/>
    <w:rsid w:val="00CE10ED"/>
    <w:rsid w:val="00CF1128"/>
    <w:rsid w:val="00D007DF"/>
    <w:rsid w:val="00D02DC7"/>
    <w:rsid w:val="00D377F3"/>
    <w:rsid w:val="00D623C4"/>
    <w:rsid w:val="00D84C80"/>
    <w:rsid w:val="00DB0EA7"/>
    <w:rsid w:val="00DD1136"/>
    <w:rsid w:val="00DD663E"/>
    <w:rsid w:val="00DF258B"/>
    <w:rsid w:val="00DF755B"/>
    <w:rsid w:val="00E00BF8"/>
    <w:rsid w:val="00E13516"/>
    <w:rsid w:val="00E21331"/>
    <w:rsid w:val="00E54245"/>
    <w:rsid w:val="00E5764B"/>
    <w:rsid w:val="00EA0AA3"/>
    <w:rsid w:val="00ED326E"/>
    <w:rsid w:val="00ED4BD0"/>
    <w:rsid w:val="00F217B6"/>
    <w:rsid w:val="00F40D64"/>
    <w:rsid w:val="00F410D8"/>
    <w:rsid w:val="00F8321E"/>
    <w:rsid w:val="00F90CE9"/>
    <w:rsid w:val="00FB1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30"/>
    <w:pPr>
      <w:suppressAutoHyphens/>
      <w:spacing w:after="200"/>
    </w:pPr>
  </w:style>
  <w:style w:type="paragraph" w:styleId="Titre1">
    <w:name w:val="heading 1"/>
    <w:basedOn w:val="Normal"/>
    <w:link w:val="Titre1Car"/>
    <w:uiPriority w:val="9"/>
    <w:qFormat/>
    <w:rsid w:val="006C071B"/>
    <w:pP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1F5865"/>
    <w:rPr>
      <w:rFonts w:ascii="Tahoma" w:hAnsi="Tahoma" w:cs="Tahoma"/>
      <w:sz w:val="16"/>
      <w:szCs w:val="16"/>
    </w:rPr>
  </w:style>
  <w:style w:type="character" w:styleId="Appelnotedebasdep">
    <w:name w:val="footnote reference"/>
    <w:basedOn w:val="Policepardfaut"/>
    <w:uiPriority w:val="99"/>
    <w:semiHidden/>
    <w:unhideWhenUsed/>
    <w:rsid w:val="001F5865"/>
    <w:rPr>
      <w:vertAlign w:val="superscript"/>
    </w:rPr>
  </w:style>
  <w:style w:type="character" w:customStyle="1" w:styleId="NotedebasdepageCar">
    <w:name w:val="Note de bas de page Car"/>
    <w:basedOn w:val="Policepardfaut"/>
    <w:link w:val="Notedebasdepage"/>
    <w:uiPriority w:val="99"/>
    <w:rsid w:val="00B7509E"/>
    <w:rPr>
      <w:sz w:val="20"/>
      <w:szCs w:val="20"/>
      <w:lang w:val="en-GB" w:eastAsia="fr-FR"/>
    </w:rPr>
  </w:style>
  <w:style w:type="character" w:styleId="lev">
    <w:name w:val="Strong"/>
    <w:basedOn w:val="Policepardfaut"/>
    <w:uiPriority w:val="22"/>
    <w:qFormat/>
    <w:rsid w:val="00B7509E"/>
    <w:rPr>
      <w:b/>
      <w:bCs/>
    </w:rPr>
  </w:style>
  <w:style w:type="character" w:styleId="Accentuation">
    <w:name w:val="Emphasis"/>
    <w:basedOn w:val="Policepardfaut"/>
    <w:uiPriority w:val="20"/>
    <w:qFormat/>
    <w:rsid w:val="00B7509E"/>
    <w:rPr>
      <w:i/>
      <w:iCs/>
    </w:rPr>
  </w:style>
  <w:style w:type="character" w:customStyle="1" w:styleId="Titre1Car">
    <w:name w:val="Titre 1 Car"/>
    <w:basedOn w:val="Policepardfaut"/>
    <w:link w:val="Titre1"/>
    <w:uiPriority w:val="9"/>
    <w:rsid w:val="006C071B"/>
    <w:rPr>
      <w:rFonts w:ascii="Times New Roman" w:eastAsia="Times New Roman" w:hAnsi="Times New Roman" w:cs="Times New Roman"/>
      <w:b/>
      <w:bCs/>
      <w:sz w:val="48"/>
      <w:szCs w:val="48"/>
      <w:lang w:eastAsia="fr-FR"/>
    </w:rPr>
  </w:style>
  <w:style w:type="character" w:customStyle="1" w:styleId="LienInternet">
    <w:name w:val="Lien Internet"/>
    <w:basedOn w:val="Policepardfaut"/>
    <w:uiPriority w:val="99"/>
    <w:unhideWhenUsed/>
    <w:rsid w:val="006C071B"/>
    <w:rPr>
      <w:color w:val="0000FF"/>
      <w:u w:val="single"/>
    </w:rPr>
  </w:style>
  <w:style w:type="character" w:customStyle="1" w:styleId="En-tteCar">
    <w:name w:val="En-tête Car"/>
    <w:basedOn w:val="Policepardfaut"/>
    <w:uiPriority w:val="99"/>
    <w:semiHidden/>
    <w:rsid w:val="005D649E"/>
  </w:style>
  <w:style w:type="character" w:customStyle="1" w:styleId="PieddepageCar">
    <w:name w:val="Pied de page Car"/>
    <w:basedOn w:val="Policepardfaut"/>
    <w:link w:val="Pieddepage"/>
    <w:uiPriority w:val="99"/>
    <w:semiHidden/>
    <w:rsid w:val="005D649E"/>
  </w:style>
  <w:style w:type="character" w:customStyle="1" w:styleId="highlight">
    <w:name w:val="highlight"/>
    <w:basedOn w:val="Policepardfaut"/>
    <w:rsid w:val="00735FE8"/>
  </w:style>
  <w:style w:type="character" w:customStyle="1" w:styleId="st">
    <w:name w:val="st"/>
    <w:basedOn w:val="Policepardfaut"/>
    <w:rsid w:val="00810B5C"/>
  </w:style>
  <w:style w:type="paragraph" w:styleId="Titre">
    <w:name w:val="Title"/>
    <w:basedOn w:val="Normal"/>
    <w:next w:val="Corpsdetexte"/>
    <w:rsid w:val="0066083D"/>
    <w:pPr>
      <w:keepNext/>
      <w:spacing w:before="240" w:after="120"/>
    </w:pPr>
    <w:rPr>
      <w:rFonts w:ascii="Liberation Sans" w:eastAsia="Microsoft YaHei" w:hAnsi="Liberation Sans" w:cs="Mangal"/>
      <w:sz w:val="28"/>
      <w:szCs w:val="28"/>
    </w:rPr>
  </w:style>
  <w:style w:type="paragraph" w:styleId="Corpsdetexte">
    <w:name w:val="Body Text"/>
    <w:basedOn w:val="Normal"/>
    <w:rsid w:val="0066083D"/>
    <w:pPr>
      <w:spacing w:after="140" w:line="288" w:lineRule="auto"/>
    </w:pPr>
  </w:style>
  <w:style w:type="paragraph" w:styleId="Liste">
    <w:name w:val="List"/>
    <w:basedOn w:val="Corpsdetexte"/>
    <w:rsid w:val="0066083D"/>
    <w:rPr>
      <w:rFonts w:cs="Mangal"/>
    </w:rPr>
  </w:style>
  <w:style w:type="paragraph" w:styleId="Lgende">
    <w:name w:val="caption"/>
    <w:basedOn w:val="Normal"/>
    <w:rsid w:val="0066083D"/>
    <w:pPr>
      <w:suppressLineNumbers/>
      <w:spacing w:before="120" w:after="120"/>
    </w:pPr>
    <w:rPr>
      <w:rFonts w:cs="Mangal"/>
      <w:i/>
      <w:iCs/>
      <w:sz w:val="24"/>
      <w:szCs w:val="24"/>
    </w:rPr>
  </w:style>
  <w:style w:type="paragraph" w:customStyle="1" w:styleId="Index">
    <w:name w:val="Index"/>
    <w:basedOn w:val="Normal"/>
    <w:rsid w:val="0066083D"/>
    <w:pPr>
      <w:suppressLineNumbers/>
    </w:pPr>
    <w:rPr>
      <w:rFonts w:cs="Mangal"/>
    </w:rPr>
  </w:style>
  <w:style w:type="paragraph" w:styleId="NormalWeb">
    <w:name w:val="Normal (Web)"/>
    <w:basedOn w:val="Normal"/>
    <w:uiPriority w:val="99"/>
    <w:unhideWhenUsed/>
    <w:rsid w:val="0097048D"/>
    <w:pPr>
      <w:spacing w:after="280"/>
    </w:pPr>
    <w:rPr>
      <w:rFonts w:ascii="Times New Roman" w:eastAsia="Times New Roman" w:hAnsi="Times New Roman" w:cs="Times New Roman"/>
      <w:sz w:val="24"/>
      <w:szCs w:val="24"/>
      <w:lang w:eastAsia="fr-FR"/>
    </w:rPr>
  </w:style>
  <w:style w:type="paragraph" w:customStyle="1" w:styleId="Default">
    <w:name w:val="Default"/>
    <w:rsid w:val="0097048D"/>
    <w:pPr>
      <w:suppressAutoHyphens/>
      <w:spacing w:line="240" w:lineRule="auto"/>
    </w:pPr>
    <w:rPr>
      <w:color w:val="000000"/>
      <w:sz w:val="24"/>
      <w:szCs w:val="24"/>
    </w:rPr>
  </w:style>
  <w:style w:type="paragraph" w:styleId="Textedebulles">
    <w:name w:val="Balloon Text"/>
    <w:basedOn w:val="Normal"/>
    <w:link w:val="TextedebullesCar"/>
    <w:uiPriority w:val="99"/>
    <w:semiHidden/>
    <w:unhideWhenUsed/>
    <w:rsid w:val="001F5865"/>
    <w:pPr>
      <w:spacing w:after="0" w:line="240" w:lineRule="auto"/>
    </w:pPr>
    <w:rPr>
      <w:rFonts w:ascii="Tahoma" w:hAnsi="Tahoma" w:cs="Tahoma"/>
      <w:sz w:val="16"/>
      <w:szCs w:val="16"/>
    </w:rPr>
  </w:style>
  <w:style w:type="paragraph" w:styleId="Notedebasdepage">
    <w:name w:val="footnote text"/>
    <w:basedOn w:val="Normal"/>
    <w:link w:val="NotedebasdepageCar"/>
    <w:uiPriority w:val="99"/>
    <w:unhideWhenUsed/>
    <w:rsid w:val="00B7509E"/>
    <w:pPr>
      <w:spacing w:after="0" w:line="240" w:lineRule="auto"/>
    </w:pPr>
    <w:rPr>
      <w:sz w:val="20"/>
      <w:szCs w:val="20"/>
      <w:lang w:val="en-GB" w:eastAsia="fr-FR"/>
    </w:rPr>
  </w:style>
  <w:style w:type="paragraph" w:styleId="En-tte">
    <w:name w:val="header"/>
    <w:basedOn w:val="Normal"/>
    <w:uiPriority w:val="99"/>
    <w:semiHidden/>
    <w:unhideWhenUsed/>
    <w:rsid w:val="005D649E"/>
    <w:pPr>
      <w:tabs>
        <w:tab w:val="center" w:pos="4536"/>
        <w:tab w:val="right" w:pos="9072"/>
      </w:tabs>
      <w:spacing w:after="0" w:line="240" w:lineRule="auto"/>
    </w:pPr>
  </w:style>
  <w:style w:type="paragraph" w:styleId="Pieddepage">
    <w:name w:val="footer"/>
    <w:basedOn w:val="Normal"/>
    <w:link w:val="PieddepageCar"/>
    <w:uiPriority w:val="99"/>
    <w:semiHidden/>
    <w:unhideWhenUsed/>
    <w:rsid w:val="005D649E"/>
    <w:pPr>
      <w:tabs>
        <w:tab w:val="center" w:pos="4536"/>
        <w:tab w:val="right" w:pos="9072"/>
      </w:tabs>
      <w:spacing w:after="0" w:line="240" w:lineRule="auto"/>
    </w:pPr>
  </w:style>
  <w:style w:type="character" w:styleId="Lienhypertexte">
    <w:name w:val="Hyperlink"/>
    <w:basedOn w:val="Policepardfaut"/>
    <w:uiPriority w:val="99"/>
    <w:unhideWhenUsed/>
    <w:rsid w:val="00B52E1B"/>
    <w:rPr>
      <w:color w:val="0000FF" w:themeColor="hyperlink"/>
      <w:u w:val="single"/>
    </w:rPr>
  </w:style>
  <w:style w:type="paragraph" w:styleId="Paragraphedeliste">
    <w:name w:val="List Paragraph"/>
    <w:basedOn w:val="Normal"/>
    <w:uiPriority w:val="34"/>
    <w:qFormat/>
    <w:rsid w:val="00BE573E"/>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0">
    <w:name w:val="default"/>
    <w:basedOn w:val="Normal"/>
    <w:rsid w:val="00C71B6F"/>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067E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30"/>
    <w:pPr>
      <w:suppressAutoHyphens/>
      <w:spacing w:after="200"/>
    </w:pPr>
  </w:style>
  <w:style w:type="paragraph" w:styleId="Titre1">
    <w:name w:val="heading 1"/>
    <w:basedOn w:val="Normal"/>
    <w:link w:val="Titre1Car"/>
    <w:uiPriority w:val="9"/>
    <w:qFormat/>
    <w:rsid w:val="006C071B"/>
    <w:pP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rsid w:val="001F5865"/>
    <w:rPr>
      <w:rFonts w:ascii="Tahoma" w:hAnsi="Tahoma" w:cs="Tahoma"/>
      <w:sz w:val="16"/>
      <w:szCs w:val="16"/>
    </w:rPr>
  </w:style>
  <w:style w:type="character" w:styleId="Appelnotedebasdep">
    <w:name w:val="footnote reference"/>
    <w:basedOn w:val="Policepardfaut"/>
    <w:uiPriority w:val="99"/>
    <w:semiHidden/>
    <w:unhideWhenUsed/>
    <w:rsid w:val="001F5865"/>
    <w:rPr>
      <w:vertAlign w:val="superscript"/>
    </w:rPr>
  </w:style>
  <w:style w:type="character" w:customStyle="1" w:styleId="NotedebasdepageCar">
    <w:name w:val="Note de bas de page Car"/>
    <w:basedOn w:val="Policepardfaut"/>
    <w:link w:val="Notedebasdepage"/>
    <w:uiPriority w:val="99"/>
    <w:rsid w:val="00B7509E"/>
    <w:rPr>
      <w:sz w:val="20"/>
      <w:szCs w:val="20"/>
      <w:lang w:val="en-GB" w:eastAsia="fr-FR"/>
    </w:rPr>
  </w:style>
  <w:style w:type="character" w:styleId="lev">
    <w:name w:val="Strong"/>
    <w:basedOn w:val="Policepardfaut"/>
    <w:uiPriority w:val="22"/>
    <w:qFormat/>
    <w:rsid w:val="00B7509E"/>
    <w:rPr>
      <w:b/>
      <w:bCs/>
    </w:rPr>
  </w:style>
  <w:style w:type="character" w:styleId="Accentuation">
    <w:name w:val="Emphasis"/>
    <w:basedOn w:val="Policepardfaut"/>
    <w:uiPriority w:val="20"/>
    <w:qFormat/>
    <w:rsid w:val="00B7509E"/>
    <w:rPr>
      <w:i/>
      <w:iCs/>
    </w:rPr>
  </w:style>
  <w:style w:type="character" w:customStyle="1" w:styleId="Titre1Car">
    <w:name w:val="Titre 1 Car"/>
    <w:basedOn w:val="Policepardfaut"/>
    <w:link w:val="Titre1"/>
    <w:uiPriority w:val="9"/>
    <w:rsid w:val="006C071B"/>
    <w:rPr>
      <w:rFonts w:ascii="Times New Roman" w:eastAsia="Times New Roman" w:hAnsi="Times New Roman" w:cs="Times New Roman"/>
      <w:b/>
      <w:bCs/>
      <w:sz w:val="48"/>
      <w:szCs w:val="48"/>
      <w:lang w:eastAsia="fr-FR"/>
    </w:rPr>
  </w:style>
  <w:style w:type="character" w:customStyle="1" w:styleId="LienInternet">
    <w:name w:val="Lien Internet"/>
    <w:basedOn w:val="Policepardfaut"/>
    <w:uiPriority w:val="99"/>
    <w:unhideWhenUsed/>
    <w:rsid w:val="006C071B"/>
    <w:rPr>
      <w:color w:val="0000FF"/>
      <w:u w:val="single"/>
    </w:rPr>
  </w:style>
  <w:style w:type="character" w:customStyle="1" w:styleId="En-tteCar">
    <w:name w:val="En-tête Car"/>
    <w:basedOn w:val="Policepardfaut"/>
    <w:uiPriority w:val="99"/>
    <w:semiHidden/>
    <w:rsid w:val="005D649E"/>
  </w:style>
  <w:style w:type="character" w:customStyle="1" w:styleId="PieddepageCar">
    <w:name w:val="Pied de page Car"/>
    <w:basedOn w:val="Policepardfaut"/>
    <w:link w:val="Pieddepage"/>
    <w:uiPriority w:val="99"/>
    <w:semiHidden/>
    <w:rsid w:val="005D649E"/>
  </w:style>
  <w:style w:type="character" w:customStyle="1" w:styleId="highlight">
    <w:name w:val="highlight"/>
    <w:basedOn w:val="Policepardfaut"/>
    <w:rsid w:val="00735FE8"/>
  </w:style>
  <w:style w:type="character" w:customStyle="1" w:styleId="st">
    <w:name w:val="st"/>
    <w:basedOn w:val="Policepardfaut"/>
    <w:rsid w:val="00810B5C"/>
  </w:style>
  <w:style w:type="paragraph" w:styleId="Titre">
    <w:name w:val="Title"/>
    <w:basedOn w:val="Normal"/>
    <w:next w:val="Corpsdetexte"/>
    <w:rsid w:val="0066083D"/>
    <w:pPr>
      <w:keepNext/>
      <w:spacing w:before="240" w:after="120"/>
    </w:pPr>
    <w:rPr>
      <w:rFonts w:ascii="Liberation Sans" w:eastAsia="Microsoft YaHei" w:hAnsi="Liberation Sans" w:cs="Mangal"/>
      <w:sz w:val="28"/>
      <w:szCs w:val="28"/>
    </w:rPr>
  </w:style>
  <w:style w:type="paragraph" w:styleId="Corpsdetexte">
    <w:name w:val="Body Text"/>
    <w:basedOn w:val="Normal"/>
    <w:rsid w:val="0066083D"/>
    <w:pPr>
      <w:spacing w:after="140" w:line="288" w:lineRule="auto"/>
    </w:pPr>
  </w:style>
  <w:style w:type="paragraph" w:styleId="Liste">
    <w:name w:val="List"/>
    <w:basedOn w:val="Corpsdetexte"/>
    <w:rsid w:val="0066083D"/>
    <w:rPr>
      <w:rFonts w:cs="Mangal"/>
    </w:rPr>
  </w:style>
  <w:style w:type="paragraph" w:styleId="Lgende">
    <w:name w:val="caption"/>
    <w:basedOn w:val="Normal"/>
    <w:rsid w:val="0066083D"/>
    <w:pPr>
      <w:suppressLineNumbers/>
      <w:spacing w:before="120" w:after="120"/>
    </w:pPr>
    <w:rPr>
      <w:rFonts w:cs="Mangal"/>
      <w:i/>
      <w:iCs/>
      <w:sz w:val="24"/>
      <w:szCs w:val="24"/>
    </w:rPr>
  </w:style>
  <w:style w:type="paragraph" w:customStyle="1" w:styleId="Index">
    <w:name w:val="Index"/>
    <w:basedOn w:val="Normal"/>
    <w:rsid w:val="0066083D"/>
    <w:pPr>
      <w:suppressLineNumbers/>
    </w:pPr>
    <w:rPr>
      <w:rFonts w:cs="Mangal"/>
    </w:rPr>
  </w:style>
  <w:style w:type="paragraph" w:styleId="NormalWeb">
    <w:name w:val="Normal (Web)"/>
    <w:basedOn w:val="Normal"/>
    <w:uiPriority w:val="99"/>
    <w:unhideWhenUsed/>
    <w:rsid w:val="0097048D"/>
    <w:pPr>
      <w:spacing w:after="280"/>
    </w:pPr>
    <w:rPr>
      <w:rFonts w:ascii="Times New Roman" w:eastAsia="Times New Roman" w:hAnsi="Times New Roman" w:cs="Times New Roman"/>
      <w:sz w:val="24"/>
      <w:szCs w:val="24"/>
      <w:lang w:eastAsia="fr-FR"/>
    </w:rPr>
  </w:style>
  <w:style w:type="paragraph" w:customStyle="1" w:styleId="Default">
    <w:name w:val="Default"/>
    <w:rsid w:val="0097048D"/>
    <w:pPr>
      <w:suppressAutoHyphens/>
      <w:spacing w:line="240" w:lineRule="auto"/>
    </w:pPr>
    <w:rPr>
      <w:color w:val="000000"/>
      <w:sz w:val="24"/>
      <w:szCs w:val="24"/>
    </w:rPr>
  </w:style>
  <w:style w:type="paragraph" w:styleId="Textedebulles">
    <w:name w:val="Balloon Text"/>
    <w:basedOn w:val="Normal"/>
    <w:link w:val="TextedebullesCar"/>
    <w:uiPriority w:val="99"/>
    <w:semiHidden/>
    <w:unhideWhenUsed/>
    <w:rsid w:val="001F5865"/>
    <w:pPr>
      <w:spacing w:after="0" w:line="240" w:lineRule="auto"/>
    </w:pPr>
    <w:rPr>
      <w:rFonts w:ascii="Tahoma" w:hAnsi="Tahoma" w:cs="Tahoma"/>
      <w:sz w:val="16"/>
      <w:szCs w:val="16"/>
    </w:rPr>
  </w:style>
  <w:style w:type="paragraph" w:styleId="Notedebasdepage">
    <w:name w:val="footnote text"/>
    <w:basedOn w:val="Normal"/>
    <w:link w:val="NotedebasdepageCar"/>
    <w:uiPriority w:val="99"/>
    <w:unhideWhenUsed/>
    <w:rsid w:val="00B7509E"/>
    <w:pPr>
      <w:spacing w:after="0" w:line="240" w:lineRule="auto"/>
    </w:pPr>
    <w:rPr>
      <w:sz w:val="20"/>
      <w:szCs w:val="20"/>
      <w:lang w:val="en-GB" w:eastAsia="fr-FR"/>
    </w:rPr>
  </w:style>
  <w:style w:type="paragraph" w:styleId="En-tte">
    <w:name w:val="header"/>
    <w:basedOn w:val="Normal"/>
    <w:uiPriority w:val="99"/>
    <w:semiHidden/>
    <w:unhideWhenUsed/>
    <w:rsid w:val="005D649E"/>
    <w:pPr>
      <w:tabs>
        <w:tab w:val="center" w:pos="4536"/>
        <w:tab w:val="right" w:pos="9072"/>
      </w:tabs>
      <w:spacing w:after="0" w:line="240" w:lineRule="auto"/>
    </w:pPr>
  </w:style>
  <w:style w:type="paragraph" w:styleId="Pieddepage">
    <w:name w:val="footer"/>
    <w:basedOn w:val="Normal"/>
    <w:link w:val="PieddepageCar"/>
    <w:uiPriority w:val="99"/>
    <w:semiHidden/>
    <w:unhideWhenUsed/>
    <w:rsid w:val="005D649E"/>
    <w:pPr>
      <w:tabs>
        <w:tab w:val="center" w:pos="4536"/>
        <w:tab w:val="right" w:pos="9072"/>
      </w:tabs>
      <w:spacing w:after="0" w:line="240" w:lineRule="auto"/>
    </w:pPr>
  </w:style>
  <w:style w:type="character" w:styleId="Lienhypertexte">
    <w:name w:val="Hyperlink"/>
    <w:basedOn w:val="Policepardfaut"/>
    <w:uiPriority w:val="99"/>
    <w:unhideWhenUsed/>
    <w:rsid w:val="00B52E1B"/>
    <w:rPr>
      <w:color w:val="0000FF" w:themeColor="hyperlink"/>
      <w:u w:val="single"/>
    </w:rPr>
  </w:style>
  <w:style w:type="paragraph" w:styleId="Paragraphedeliste">
    <w:name w:val="List Paragraph"/>
    <w:basedOn w:val="Normal"/>
    <w:uiPriority w:val="34"/>
    <w:qFormat/>
    <w:rsid w:val="00BE573E"/>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0">
    <w:name w:val="default"/>
    <w:basedOn w:val="Normal"/>
    <w:rsid w:val="00C71B6F"/>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067E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455806">
      <w:bodyDiv w:val="1"/>
      <w:marLeft w:val="0"/>
      <w:marRight w:val="0"/>
      <w:marTop w:val="0"/>
      <w:marBottom w:val="0"/>
      <w:divBdr>
        <w:top w:val="none" w:sz="0" w:space="0" w:color="auto"/>
        <w:left w:val="none" w:sz="0" w:space="0" w:color="auto"/>
        <w:bottom w:val="none" w:sz="0" w:space="0" w:color="auto"/>
        <w:right w:val="none" w:sz="0" w:space="0" w:color="auto"/>
      </w:divBdr>
      <w:divsChild>
        <w:div w:id="539323874">
          <w:marLeft w:val="0"/>
          <w:marRight w:val="0"/>
          <w:marTop w:val="0"/>
          <w:marBottom w:val="0"/>
          <w:divBdr>
            <w:top w:val="none" w:sz="0" w:space="0" w:color="auto"/>
            <w:left w:val="none" w:sz="0" w:space="0" w:color="auto"/>
            <w:bottom w:val="none" w:sz="0" w:space="0" w:color="auto"/>
            <w:right w:val="none" w:sz="0" w:space="0" w:color="auto"/>
          </w:divBdr>
          <w:divsChild>
            <w:div w:id="5135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6008">
      <w:bodyDiv w:val="1"/>
      <w:marLeft w:val="0"/>
      <w:marRight w:val="0"/>
      <w:marTop w:val="0"/>
      <w:marBottom w:val="0"/>
      <w:divBdr>
        <w:top w:val="none" w:sz="0" w:space="0" w:color="auto"/>
        <w:left w:val="none" w:sz="0" w:space="0" w:color="auto"/>
        <w:bottom w:val="none" w:sz="0" w:space="0" w:color="auto"/>
        <w:right w:val="none" w:sz="0" w:space="0" w:color="auto"/>
      </w:divBdr>
      <w:divsChild>
        <w:div w:id="1621108002">
          <w:marLeft w:val="0"/>
          <w:marRight w:val="0"/>
          <w:marTop w:val="0"/>
          <w:marBottom w:val="0"/>
          <w:divBdr>
            <w:top w:val="none" w:sz="0" w:space="0" w:color="auto"/>
            <w:left w:val="none" w:sz="0" w:space="0" w:color="auto"/>
            <w:bottom w:val="none" w:sz="0" w:space="0" w:color="auto"/>
            <w:right w:val="none" w:sz="0" w:space="0" w:color="auto"/>
          </w:divBdr>
          <w:divsChild>
            <w:div w:id="13037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5963">
      <w:bodyDiv w:val="1"/>
      <w:marLeft w:val="0"/>
      <w:marRight w:val="0"/>
      <w:marTop w:val="0"/>
      <w:marBottom w:val="0"/>
      <w:divBdr>
        <w:top w:val="none" w:sz="0" w:space="0" w:color="auto"/>
        <w:left w:val="none" w:sz="0" w:space="0" w:color="auto"/>
        <w:bottom w:val="none" w:sz="0" w:space="0" w:color="auto"/>
        <w:right w:val="none" w:sz="0" w:space="0" w:color="auto"/>
      </w:divBdr>
      <w:divsChild>
        <w:div w:id="1431392750">
          <w:marLeft w:val="0"/>
          <w:marRight w:val="0"/>
          <w:marTop w:val="0"/>
          <w:marBottom w:val="0"/>
          <w:divBdr>
            <w:top w:val="none" w:sz="0" w:space="0" w:color="auto"/>
            <w:left w:val="none" w:sz="0" w:space="0" w:color="auto"/>
            <w:bottom w:val="none" w:sz="0" w:space="0" w:color="auto"/>
            <w:right w:val="none" w:sz="0" w:space="0" w:color="auto"/>
          </w:divBdr>
        </w:div>
      </w:divsChild>
    </w:div>
    <w:div w:id="1546062254">
      <w:bodyDiv w:val="1"/>
      <w:marLeft w:val="0"/>
      <w:marRight w:val="0"/>
      <w:marTop w:val="0"/>
      <w:marBottom w:val="0"/>
      <w:divBdr>
        <w:top w:val="none" w:sz="0" w:space="0" w:color="auto"/>
        <w:left w:val="none" w:sz="0" w:space="0" w:color="auto"/>
        <w:bottom w:val="none" w:sz="0" w:space="0" w:color="auto"/>
        <w:right w:val="none" w:sz="0" w:space="0" w:color="auto"/>
      </w:divBdr>
      <w:divsChild>
        <w:div w:id="1344355378">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25445776">
              <w:marLeft w:val="0"/>
              <w:marRight w:val="0"/>
              <w:marTop w:val="0"/>
              <w:marBottom w:val="0"/>
              <w:divBdr>
                <w:top w:val="none" w:sz="0" w:space="0" w:color="auto"/>
                <w:left w:val="none" w:sz="0" w:space="0" w:color="auto"/>
                <w:bottom w:val="none" w:sz="0" w:space="0" w:color="auto"/>
                <w:right w:val="none" w:sz="0" w:space="0" w:color="auto"/>
              </w:divBdr>
              <w:divsChild>
                <w:div w:id="10408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9441">
      <w:bodyDiv w:val="1"/>
      <w:marLeft w:val="0"/>
      <w:marRight w:val="0"/>
      <w:marTop w:val="0"/>
      <w:marBottom w:val="0"/>
      <w:divBdr>
        <w:top w:val="none" w:sz="0" w:space="0" w:color="auto"/>
        <w:left w:val="none" w:sz="0" w:space="0" w:color="auto"/>
        <w:bottom w:val="none" w:sz="0" w:space="0" w:color="auto"/>
        <w:right w:val="none" w:sz="0" w:space="0" w:color="auto"/>
      </w:divBdr>
      <w:divsChild>
        <w:div w:id="7100142">
          <w:marLeft w:val="0"/>
          <w:marRight w:val="0"/>
          <w:marTop w:val="0"/>
          <w:marBottom w:val="0"/>
          <w:divBdr>
            <w:top w:val="none" w:sz="0" w:space="0" w:color="auto"/>
            <w:left w:val="none" w:sz="0" w:space="0" w:color="auto"/>
            <w:bottom w:val="none" w:sz="0" w:space="0" w:color="auto"/>
            <w:right w:val="none" w:sz="0" w:space="0" w:color="auto"/>
          </w:divBdr>
          <w:divsChild>
            <w:div w:id="249509695">
              <w:marLeft w:val="0"/>
              <w:marRight w:val="0"/>
              <w:marTop w:val="0"/>
              <w:marBottom w:val="0"/>
              <w:divBdr>
                <w:top w:val="none" w:sz="0" w:space="0" w:color="auto"/>
                <w:left w:val="none" w:sz="0" w:space="0" w:color="auto"/>
                <w:bottom w:val="none" w:sz="0" w:space="0" w:color="auto"/>
                <w:right w:val="none" w:sz="0" w:space="0" w:color="auto"/>
              </w:divBdr>
              <w:divsChild>
                <w:div w:id="210495239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95433568">
                      <w:marLeft w:val="0"/>
                      <w:marRight w:val="0"/>
                      <w:marTop w:val="0"/>
                      <w:marBottom w:val="0"/>
                      <w:divBdr>
                        <w:top w:val="none" w:sz="0" w:space="0" w:color="auto"/>
                        <w:left w:val="none" w:sz="0" w:space="0" w:color="auto"/>
                        <w:bottom w:val="none" w:sz="0" w:space="0" w:color="auto"/>
                        <w:right w:val="none" w:sz="0" w:space="0" w:color="auto"/>
                      </w:divBdr>
                      <w:divsChild>
                        <w:div w:id="1399328260">
                          <w:marLeft w:val="0"/>
                          <w:marRight w:val="0"/>
                          <w:marTop w:val="0"/>
                          <w:marBottom w:val="0"/>
                          <w:divBdr>
                            <w:top w:val="none" w:sz="0" w:space="0" w:color="auto"/>
                            <w:left w:val="none" w:sz="0" w:space="0" w:color="auto"/>
                            <w:bottom w:val="none" w:sz="0" w:space="0" w:color="auto"/>
                            <w:right w:val="none" w:sz="0" w:space="0" w:color="auto"/>
                          </w:divBdr>
                          <w:divsChild>
                            <w:div w:id="9080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geriico.recherche.univ-lille3.fr/index.php?page=actualites-du-laboratoire" TargetMode="External"/><Relationship Id="rId2" Type="http://schemas.openxmlformats.org/officeDocument/2006/relationships/styles" Target="styles.xml"/><Relationship Id="rId16" Type="http://schemas.openxmlformats.org/officeDocument/2006/relationships/hyperlink" Target="http://www.espe-lnf.fr/spip.php?article37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dw.com/en/media-and-information-literacy/a-18406566"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dw.com/image/0,,18406893_403,00.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6F08AFC-F9A6-4D31-B7D6-F58B6C3F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9588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Marie Jose</cp:lastModifiedBy>
  <cp:revision>2</cp:revision>
  <cp:lastPrinted>2015-11-28T09:33:00Z</cp:lastPrinted>
  <dcterms:created xsi:type="dcterms:W3CDTF">2015-11-30T08:45:00Z</dcterms:created>
  <dcterms:modified xsi:type="dcterms:W3CDTF">2015-11-30T08:45:00Z</dcterms:modified>
  <dc:language>fr-FR</dc:language>
</cp:coreProperties>
</file>