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14B" w:rsidRPr="00CC514B" w:rsidRDefault="00CC514B" w:rsidP="00CC514B">
      <w:pPr>
        <w:spacing w:line="240" w:lineRule="auto"/>
        <w:jc w:val="center"/>
        <w:rPr>
          <w:rFonts w:eastAsia="MS Mincho" w:cs="Times New Roman"/>
          <w:b/>
          <w:sz w:val="36"/>
          <w:szCs w:val="36"/>
          <w:lang w:eastAsia="fr-FR"/>
        </w:rPr>
      </w:pPr>
      <w:r w:rsidRPr="00CC514B">
        <w:rPr>
          <w:rFonts w:eastAsia="MS Mincho" w:cs="Times New Roman"/>
          <w:b/>
          <w:sz w:val="36"/>
          <w:szCs w:val="36"/>
          <w:lang w:eastAsia="fr-FR"/>
        </w:rPr>
        <w:t>Symposium dédié à Louis Legrand</w:t>
      </w:r>
    </w:p>
    <w:p w:rsidR="00CC514B" w:rsidRPr="000B0BD4" w:rsidRDefault="00CC514B" w:rsidP="00CC514B">
      <w:pPr>
        <w:spacing w:after="120" w:line="240" w:lineRule="auto"/>
        <w:jc w:val="center"/>
        <w:rPr>
          <w:rFonts w:ascii="Arial" w:eastAsia="MS Mincho" w:hAnsi="Arial"/>
          <w:szCs w:val="24"/>
          <w:lang w:eastAsia="fr-FR"/>
        </w:rPr>
      </w:pPr>
      <w:r w:rsidRPr="000B0BD4">
        <w:rPr>
          <w:rFonts w:ascii="Arial" w:eastAsia="MS Mincho" w:hAnsi="Arial"/>
          <w:szCs w:val="24"/>
          <w:lang w:eastAsia="fr-FR"/>
        </w:rPr>
        <w:t xml:space="preserve">Université de Strasbourg, 23 </w:t>
      </w:r>
      <w:r w:rsidRPr="000B0BD4">
        <w:rPr>
          <w:rFonts w:ascii="Arial" w:eastAsia="MS Mincho" w:hAnsi="Arial"/>
          <w:szCs w:val="24"/>
          <w:lang w:eastAsia="fr-FR"/>
        </w:rPr>
        <w:sym w:font="Symbol" w:char="F026"/>
      </w:r>
      <w:r w:rsidRPr="000B0BD4">
        <w:rPr>
          <w:rFonts w:ascii="Arial" w:eastAsia="MS Mincho" w:hAnsi="Arial"/>
          <w:szCs w:val="24"/>
          <w:lang w:eastAsia="fr-FR"/>
        </w:rPr>
        <w:t xml:space="preserve"> 24 juin 2016</w:t>
      </w:r>
    </w:p>
    <w:p w:rsidR="00CC514B" w:rsidRPr="00B4327E" w:rsidRDefault="00CC514B" w:rsidP="00CC514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fr-FR"/>
        </w:rPr>
      </w:pPr>
      <w:r>
        <w:rPr>
          <w:rFonts w:eastAsia="Times New Roman" w:cs="Times New Roman"/>
          <w:szCs w:val="24"/>
          <w:lang w:eastAsia="fr-FR"/>
        </w:rPr>
        <w:t xml:space="preserve">L’Université de Strasbourg et l’Université de Haute-Alsace (LISEC EA 2310) organisent un </w:t>
      </w:r>
      <w:r w:rsidRPr="00B4327E">
        <w:rPr>
          <w:rFonts w:eastAsia="Times New Roman" w:cs="Times New Roman"/>
          <w:b/>
          <w:i/>
          <w:szCs w:val="24"/>
          <w:lang w:eastAsia="fr-FR"/>
        </w:rPr>
        <w:t>Symposium dédié à Louis Legrand</w:t>
      </w:r>
      <w:r>
        <w:rPr>
          <w:rFonts w:eastAsia="Times New Roman" w:cs="Times New Roman"/>
          <w:szCs w:val="24"/>
          <w:lang w:eastAsia="fr-FR"/>
        </w:rPr>
        <w:t xml:space="preserve"> </w:t>
      </w:r>
      <w:r w:rsidRPr="00B4327E">
        <w:rPr>
          <w:rFonts w:eastAsia="Times New Roman" w:cs="Times New Roman"/>
          <w:szCs w:val="24"/>
          <w:lang w:eastAsia="fr-FR"/>
        </w:rPr>
        <w:t>et vous invite</w:t>
      </w:r>
      <w:r>
        <w:rPr>
          <w:rFonts w:eastAsia="Times New Roman" w:cs="Times New Roman"/>
          <w:szCs w:val="24"/>
          <w:lang w:eastAsia="fr-FR"/>
        </w:rPr>
        <w:t>nt</w:t>
      </w:r>
      <w:r w:rsidRPr="00B4327E">
        <w:rPr>
          <w:rFonts w:eastAsia="Times New Roman" w:cs="Times New Roman"/>
          <w:szCs w:val="24"/>
          <w:lang w:eastAsia="fr-FR"/>
        </w:rPr>
        <w:t xml:space="preserve"> cordialement à y assister. </w:t>
      </w:r>
    </w:p>
    <w:p w:rsidR="00CC514B" w:rsidRPr="00B4327E" w:rsidRDefault="00CC514B" w:rsidP="00CC514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fr-FR"/>
        </w:rPr>
      </w:pPr>
      <w:r>
        <w:rPr>
          <w:rFonts w:eastAsia="Times New Roman" w:cs="Times New Roman"/>
          <w:b/>
          <w:bCs/>
          <w:szCs w:val="24"/>
          <w:lang w:eastAsia="fr-FR"/>
        </w:rPr>
        <w:t>23 et 24 juin</w:t>
      </w:r>
      <w:r w:rsidRPr="00B4327E">
        <w:rPr>
          <w:rFonts w:eastAsia="Times New Roman" w:cs="Times New Roman"/>
          <w:b/>
          <w:bCs/>
          <w:szCs w:val="24"/>
          <w:lang w:eastAsia="fr-FR"/>
        </w:rPr>
        <w:t xml:space="preserve"> 201</w:t>
      </w:r>
      <w:r>
        <w:rPr>
          <w:rFonts w:eastAsia="Times New Roman" w:cs="Times New Roman"/>
          <w:b/>
          <w:bCs/>
          <w:szCs w:val="24"/>
          <w:lang w:eastAsia="fr-FR"/>
        </w:rPr>
        <w:t>6</w:t>
      </w:r>
    </w:p>
    <w:p w:rsidR="00CC514B" w:rsidRDefault="00CC514B" w:rsidP="00CC514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fr-FR"/>
        </w:rPr>
      </w:pPr>
      <w:r>
        <w:rPr>
          <w:rFonts w:eastAsia="Times New Roman" w:cs="Times New Roman"/>
          <w:szCs w:val="24"/>
          <w:lang w:eastAsia="fr-FR"/>
        </w:rPr>
        <w:t xml:space="preserve">Consultez </w:t>
      </w:r>
      <w:hyperlink r:id="rId5" w:history="1">
        <w:r w:rsidRPr="00C96906">
          <w:rPr>
            <w:rStyle w:val="Hyperlink"/>
            <w:rFonts w:eastAsia="Times New Roman" w:cs="Times New Roman"/>
            <w:b/>
            <w:szCs w:val="24"/>
            <w:lang w:eastAsia="fr-FR"/>
          </w:rPr>
          <w:t>le site</w:t>
        </w:r>
      </w:hyperlink>
      <w:r>
        <w:rPr>
          <w:rFonts w:eastAsia="Times New Roman" w:cs="Times New Roman"/>
          <w:szCs w:val="24"/>
          <w:lang w:eastAsia="fr-FR"/>
        </w:rPr>
        <w:t xml:space="preserve"> internet ci-après pour trouver toutes les informations complémentaires, </w:t>
      </w:r>
      <w:hyperlink r:id="rId6" w:history="1">
        <w:r w:rsidRPr="00C96906">
          <w:rPr>
            <w:rStyle w:val="Hyperlink"/>
            <w:rFonts w:eastAsia="Times New Roman" w:cs="Times New Roman"/>
            <w:b/>
            <w:szCs w:val="24"/>
            <w:lang w:eastAsia="fr-FR"/>
          </w:rPr>
          <w:t>le programme</w:t>
        </w:r>
      </w:hyperlink>
      <w:r>
        <w:rPr>
          <w:rFonts w:eastAsia="Times New Roman" w:cs="Times New Roman"/>
          <w:b/>
          <w:szCs w:val="24"/>
          <w:lang w:eastAsia="fr-FR"/>
        </w:rPr>
        <w:t xml:space="preserve"> </w:t>
      </w:r>
      <w:r w:rsidRPr="006012DE">
        <w:rPr>
          <w:rFonts w:eastAsia="Times New Roman" w:cs="Times New Roman"/>
          <w:szCs w:val="24"/>
          <w:lang w:eastAsia="fr-FR"/>
        </w:rPr>
        <w:t>ainsi que les modalités d’inscription</w:t>
      </w:r>
      <w:r>
        <w:rPr>
          <w:rFonts w:eastAsia="Times New Roman" w:cs="Times New Roman"/>
          <w:szCs w:val="24"/>
          <w:lang w:eastAsia="fr-FR"/>
        </w:rPr>
        <w:t xml:space="preserve"> au Symposium.</w:t>
      </w:r>
    </w:p>
    <w:p w:rsidR="00CC514B" w:rsidRDefault="00CC514B" w:rsidP="00CC514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fr-FR"/>
        </w:rPr>
      </w:pPr>
      <w:hyperlink r:id="rId7" w:history="1">
        <w:r w:rsidRPr="003A09DC">
          <w:rPr>
            <w:rStyle w:val="Hyperlink"/>
            <w:rFonts w:eastAsia="Times New Roman" w:cs="Times New Roman"/>
            <w:szCs w:val="24"/>
            <w:lang w:eastAsia="fr-FR"/>
          </w:rPr>
          <w:t>https://sites.google.com/site/colloquelouislegrand2016/</w:t>
        </w:r>
      </w:hyperlink>
    </w:p>
    <w:p w:rsidR="00CC514B" w:rsidRPr="00A870B3" w:rsidRDefault="00CC514B" w:rsidP="00CC514B">
      <w:pPr>
        <w:jc w:val="center"/>
      </w:pPr>
      <w:bookmarkStart w:id="0" w:name="_GoBack"/>
      <w:r>
        <w:rPr>
          <w:rFonts w:eastAsia="Times New Roman" w:cs="Times New Roman"/>
          <w:noProof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52D2BDF0" wp14:editId="79CD7FF1">
            <wp:simplePos x="0" y="0"/>
            <wp:positionH relativeFrom="column">
              <wp:posOffset>1205230</wp:posOffset>
            </wp:positionH>
            <wp:positionV relativeFrom="paragraph">
              <wp:posOffset>186690</wp:posOffset>
            </wp:positionV>
            <wp:extent cx="3385185" cy="4781550"/>
            <wp:effectExtent l="0" t="0" r="5715" b="0"/>
            <wp:wrapThrough wrapText="bothSides">
              <wp:wrapPolygon edited="0">
                <wp:start x="0" y="0"/>
                <wp:lineTo x="0" y="21514"/>
                <wp:lineTo x="21515" y="21514"/>
                <wp:lineTo x="21515" y="0"/>
                <wp:lineTo x="0" y="0"/>
              </wp:wrapPolygon>
            </wp:wrapThrough>
            <wp:docPr id="1" name="Image 1" descr="\\SRV-FILE-1\Donnees_Profs$\V.MOURGELA\Bureau\JE\affiche_versionfinale -louis- legrand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FILE-1\Donnees_Profs$\V.MOURGELA\Bureau\JE\affiche_versionfinale -louis- legrand-page-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185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C514B" w:rsidRPr="00B4327E" w:rsidRDefault="00CC514B" w:rsidP="00CC514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fr-FR"/>
        </w:rPr>
      </w:pPr>
    </w:p>
    <w:p w:rsidR="00CC514B" w:rsidRDefault="00CC514B" w:rsidP="00CC514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fr-FR"/>
        </w:rPr>
      </w:pPr>
    </w:p>
    <w:p w:rsidR="00CC514B" w:rsidRDefault="00CC514B" w:rsidP="00CC514B"/>
    <w:p w:rsidR="00CC514B" w:rsidRPr="00A870B3" w:rsidRDefault="00CC514B" w:rsidP="00CC514B"/>
    <w:p w:rsidR="00CC514B" w:rsidRPr="00A870B3" w:rsidRDefault="00CC514B" w:rsidP="00CC514B"/>
    <w:p w:rsidR="00CC514B" w:rsidRPr="00A870B3" w:rsidRDefault="00CC514B" w:rsidP="00CC514B"/>
    <w:p w:rsidR="00CC514B" w:rsidRPr="00A870B3" w:rsidRDefault="00CC514B" w:rsidP="00CC514B"/>
    <w:p w:rsidR="00CC514B" w:rsidRDefault="00CC514B" w:rsidP="00CC514B">
      <w:pPr>
        <w:spacing w:before="0" w:after="0" w:line="276" w:lineRule="auto"/>
      </w:pPr>
    </w:p>
    <w:sectPr w:rsidR="00CC5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B1B90"/>
    <w:multiLevelType w:val="multilevel"/>
    <w:tmpl w:val="4E82402A"/>
    <w:lvl w:ilvl="0">
      <w:start w:val="1"/>
      <w:numFmt w:val="decimal"/>
      <w:pStyle w:val="Titres2ths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5CD1327"/>
    <w:multiLevelType w:val="multilevel"/>
    <w:tmpl w:val="7E2825DE"/>
    <w:styleLink w:val="malistethse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81120"/>
    <w:multiLevelType w:val="hybridMultilevel"/>
    <w:tmpl w:val="88B86F30"/>
    <w:lvl w:ilvl="0" w:tplc="BE566362">
      <w:start w:val="1"/>
      <w:numFmt w:val="lowerLetter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079BC"/>
    <w:multiLevelType w:val="hybridMultilevel"/>
    <w:tmpl w:val="674E8502"/>
    <w:lvl w:ilvl="0" w:tplc="6D9A4766">
      <w:start w:val="1"/>
      <w:numFmt w:val="upperLetter"/>
      <w:pStyle w:val="TitresIntroductionPartiesConclus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F088B"/>
    <w:multiLevelType w:val="hybridMultilevel"/>
    <w:tmpl w:val="F92815B8"/>
    <w:lvl w:ilvl="0" w:tplc="F0049130">
      <w:start w:val="1"/>
      <w:numFmt w:val="upperRoman"/>
      <w:pStyle w:val="List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37687"/>
    <w:multiLevelType w:val="multilevel"/>
    <w:tmpl w:val="DD1E469C"/>
    <w:styleLink w:val="MalisteThse0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/>
        <w:b/>
        <w:strike w:val="0"/>
        <w:dstrike w:val="0"/>
        <w:vanish w:val="0"/>
        <w:color w:val="auto"/>
        <w:spacing w:val="20"/>
        <w:w w:val="100"/>
        <w:position w:val="0"/>
        <w:sz w:val="36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/>
        <w:sz w:val="28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b/>
        <w:sz w:val="24"/>
        <w:u w:val="singl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  <w:sz w:val="24"/>
        <w:u w:val="single"/>
      </w:rPr>
    </w:lvl>
    <w:lvl w:ilvl="4">
      <w:start w:val="1"/>
      <w:numFmt w:val="bullet"/>
      <w:lvlText w:val=""/>
      <w:lvlJc w:val="left"/>
      <w:pPr>
        <w:ind w:left="3600" w:hanging="360"/>
      </w:pPr>
      <w:rPr>
        <w:rFonts w:ascii="Wingdings" w:hAnsi="Wingdings" w:hint="default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11407"/>
    <w:multiLevelType w:val="hybridMultilevel"/>
    <w:tmpl w:val="EC60E582"/>
    <w:lvl w:ilvl="0" w:tplc="F1B2BB28">
      <w:start w:val="1"/>
      <w:numFmt w:val="decimal"/>
      <w:pStyle w:val="Grandstitresthse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6"/>
  </w:num>
  <w:num w:numId="5">
    <w:abstractNumId w:val="2"/>
  </w:num>
  <w:num w:numId="6">
    <w:abstractNumId w:val="2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  <w:num w:numId="11">
    <w:abstractNumId w:val="5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5D"/>
    <w:rsid w:val="00017B5D"/>
    <w:rsid w:val="00226DFF"/>
    <w:rsid w:val="00870CE7"/>
    <w:rsid w:val="009A6C1A"/>
    <w:rsid w:val="00A919DD"/>
    <w:rsid w:val="00CC514B"/>
    <w:rsid w:val="00D1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9BB41-C628-4A4A-BE6C-5AA5AA9B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Text"/>
    <w:qFormat/>
    <w:rsid w:val="009A6C1A"/>
    <w:pPr>
      <w:spacing w:before="240" w:after="240"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919D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919DD"/>
    <w:rPr>
      <w:rFonts w:eastAsiaTheme="minorEastAsia"/>
      <w:lang w:val="en-US"/>
    </w:rPr>
  </w:style>
  <w:style w:type="paragraph" w:customStyle="1" w:styleId="Textethse">
    <w:name w:val="Texte_thèse"/>
    <w:basedOn w:val="Normal"/>
    <w:autoRedefine/>
    <w:qFormat/>
    <w:rsid w:val="009A6C1A"/>
  </w:style>
  <w:style w:type="paragraph" w:customStyle="1" w:styleId="TitresIntroductionPartiesConclusion">
    <w:name w:val="Titres Introduction Parties Conclusion"/>
    <w:basedOn w:val="Textethse"/>
    <w:qFormat/>
    <w:rsid w:val="00D14DF3"/>
    <w:pPr>
      <w:pageBreakBefore/>
      <w:framePr w:wrap="notBeside" w:vAnchor="text" w:hAnchor="text" w:y="1"/>
      <w:numPr>
        <w:numId w:val="2"/>
      </w:numPr>
      <w:spacing w:before="2040" w:after="2040" w:line="480" w:lineRule="auto"/>
      <w:jc w:val="center"/>
    </w:pPr>
    <w:rPr>
      <w:b/>
      <w:color w:val="1F3864" w:themeColor="accent5" w:themeShade="80"/>
      <w:sz w:val="48"/>
      <w14:textOutline w14:w="9525" w14:cap="rnd" w14:cmpd="sng" w14:algn="ctr">
        <w14:solidFill>
          <w14:schemeClr w14:val="accent5">
            <w14:lumMod w14:val="50000"/>
          </w14:schemeClr>
        </w14:solidFill>
        <w14:prstDash w14:val="solid"/>
        <w14:bevel/>
      </w14:textOutline>
    </w:rPr>
  </w:style>
  <w:style w:type="paragraph" w:customStyle="1" w:styleId="Grandstitresthse">
    <w:name w:val="Grands titres_thèse"/>
    <w:basedOn w:val="Textethse"/>
    <w:qFormat/>
    <w:rsid w:val="00D14DF3"/>
    <w:pPr>
      <w:numPr>
        <w:numId w:val="4"/>
      </w:numPr>
      <w:spacing w:before="360" w:after="360"/>
      <w:jc w:val="center"/>
    </w:pPr>
    <w:rPr>
      <w:b/>
      <w:sz w:val="36"/>
    </w:rPr>
  </w:style>
  <w:style w:type="paragraph" w:customStyle="1" w:styleId="Titres2thse">
    <w:name w:val="Titres 2_thèse"/>
    <w:basedOn w:val="Grandstitresthse"/>
    <w:next w:val="Textethse"/>
    <w:link w:val="Titres2thseChar"/>
    <w:rsid w:val="00D14DF3"/>
    <w:pPr>
      <w:numPr>
        <w:numId w:val="9"/>
      </w:numPr>
      <w:ind w:left="644"/>
      <w:jc w:val="left"/>
    </w:pPr>
    <w:rPr>
      <w:sz w:val="28"/>
    </w:rPr>
  </w:style>
  <w:style w:type="character" w:customStyle="1" w:styleId="Titres2thseChar">
    <w:name w:val="Titres 2_thèse Char"/>
    <w:basedOn w:val="DefaultParagraphFont"/>
    <w:link w:val="Titres2thse"/>
    <w:rsid w:val="00D14DF3"/>
    <w:rPr>
      <w:rFonts w:ascii="Times New Roman" w:hAnsi="Times New Roman"/>
      <w:b/>
      <w:sz w:val="28"/>
    </w:rPr>
  </w:style>
  <w:style w:type="numbering" w:customStyle="1" w:styleId="malistethse">
    <w:name w:val="maliste_thèse"/>
    <w:basedOn w:val="NoList"/>
    <w:uiPriority w:val="99"/>
    <w:rsid w:val="00D14DF3"/>
    <w:pPr>
      <w:numPr>
        <w:numId w:val="8"/>
      </w:numPr>
    </w:pPr>
  </w:style>
  <w:style w:type="numbering" w:customStyle="1" w:styleId="MalisteThse0">
    <w:name w:val="Maliste_Thèse"/>
    <w:basedOn w:val="NoList"/>
    <w:uiPriority w:val="99"/>
    <w:rsid w:val="00870CE7"/>
    <w:pPr>
      <w:numPr>
        <w:numId w:val="10"/>
      </w:numPr>
    </w:pPr>
  </w:style>
  <w:style w:type="paragraph" w:styleId="List">
    <w:name w:val="List"/>
    <w:aliases w:val="List grand titres"/>
    <w:basedOn w:val="Grandstitresthse"/>
    <w:autoRedefine/>
    <w:uiPriority w:val="99"/>
    <w:unhideWhenUsed/>
    <w:qFormat/>
    <w:rsid w:val="00870CE7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CC5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sites.google.com/site/colloquelouislegrand201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colloquelouislegrand2016/programme" TargetMode="External"/><Relationship Id="rId5" Type="http://schemas.openxmlformats.org/officeDocument/2006/relationships/hyperlink" Target="https://sites.google.com/site/colloquelouislegrand201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599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Mourgela</dc:creator>
  <cp:keywords/>
  <dc:description/>
  <cp:lastModifiedBy>Vasiliki Mourgela</cp:lastModifiedBy>
  <cp:revision>2</cp:revision>
  <dcterms:created xsi:type="dcterms:W3CDTF">2016-05-15T21:44:00Z</dcterms:created>
  <dcterms:modified xsi:type="dcterms:W3CDTF">2016-05-15T21:52:00Z</dcterms:modified>
</cp:coreProperties>
</file>