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17" w:rsidRDefault="006A7017" w:rsidP="006A7017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lang w:eastAsia="fr-FR"/>
        </w:rPr>
      </w:pPr>
      <w:r w:rsidRPr="006C5B1A">
        <w:rPr>
          <w:rFonts w:ascii="Arial" w:eastAsia="Times New Roman" w:hAnsi="Arial" w:cs="Arial"/>
          <w:b/>
          <w:bCs/>
          <w:color w:val="333333"/>
          <w:lang w:eastAsia="fr-FR"/>
        </w:rPr>
        <w:t>Les membres du comité</w:t>
      </w:r>
      <w:r w:rsidR="00944646" w:rsidRPr="006C5B1A">
        <w:rPr>
          <w:rFonts w:ascii="Arial" w:eastAsia="Times New Roman" w:hAnsi="Arial" w:cs="Arial"/>
          <w:b/>
          <w:bCs/>
          <w:color w:val="333333"/>
          <w:lang w:eastAsia="fr-FR"/>
        </w:rPr>
        <w:t xml:space="preserve"> scientifique </w:t>
      </w:r>
      <w:r w:rsidR="00E75231" w:rsidRPr="006C5B1A">
        <w:rPr>
          <w:rFonts w:ascii="Arial" w:eastAsia="Times New Roman" w:hAnsi="Arial" w:cs="Arial"/>
          <w:b/>
          <w:bCs/>
          <w:color w:val="333333"/>
          <w:lang w:eastAsia="fr-FR"/>
        </w:rPr>
        <w:t xml:space="preserve">du </w:t>
      </w:r>
      <w:r w:rsidR="00E75231">
        <w:rPr>
          <w:rFonts w:ascii="Arial" w:eastAsia="Times New Roman" w:hAnsi="Arial" w:cs="Arial"/>
          <w:b/>
          <w:bCs/>
          <w:color w:val="333333"/>
          <w:lang w:eastAsia="fr-FR"/>
        </w:rPr>
        <w:t>3</w:t>
      </w:r>
      <w:r w:rsidR="00E75231" w:rsidRPr="00696C89">
        <w:rPr>
          <w:rFonts w:ascii="Arial" w:eastAsia="Times New Roman" w:hAnsi="Arial" w:cs="Arial"/>
          <w:b/>
          <w:bCs/>
          <w:color w:val="333333"/>
          <w:vertAlign w:val="superscript"/>
          <w:lang w:eastAsia="fr-FR"/>
        </w:rPr>
        <w:t>ème</w:t>
      </w:r>
      <w:r w:rsidR="00E75231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="00E75231" w:rsidRPr="006C5B1A">
        <w:rPr>
          <w:rFonts w:ascii="Arial" w:eastAsia="Times New Roman" w:hAnsi="Arial" w:cs="Arial"/>
          <w:b/>
          <w:bCs/>
          <w:color w:val="333333"/>
          <w:lang w:eastAsia="fr-FR"/>
        </w:rPr>
        <w:t xml:space="preserve"> colloque IDEKI 2015</w:t>
      </w:r>
      <w:r w:rsidR="00E75231">
        <w:rPr>
          <w:rFonts w:ascii="Arial" w:eastAsia="Times New Roman" w:hAnsi="Arial" w:cs="Arial"/>
          <w:b/>
          <w:bCs/>
          <w:color w:val="333333"/>
          <w:lang w:eastAsia="fr-FR"/>
        </w:rPr>
        <w:t> : Construction de savoirs et de dispositifs les 3 et 4 décembre à l’ESPE de Colmar (Alsace)</w:t>
      </w:r>
      <w:r w:rsidR="00E75231" w:rsidRPr="006C5B1A">
        <w:rPr>
          <w:rFonts w:ascii="Arial" w:eastAsia="Times New Roman" w:hAnsi="Arial" w:cs="Arial"/>
          <w:b/>
          <w:bCs/>
          <w:color w:val="333333"/>
          <w:lang w:eastAsia="fr-FR"/>
        </w:rPr>
        <w:t xml:space="preserve">, </w:t>
      </w:r>
      <w:r w:rsidR="00944646" w:rsidRPr="006C5B1A">
        <w:rPr>
          <w:rFonts w:ascii="Arial" w:eastAsia="Times New Roman" w:hAnsi="Arial" w:cs="Arial"/>
          <w:b/>
          <w:bCs/>
          <w:color w:val="333333"/>
          <w:lang w:eastAsia="fr-FR"/>
        </w:rPr>
        <w:t>classés par ordre alphabétique</w:t>
      </w:r>
    </w:p>
    <w:p w:rsidR="00E75231" w:rsidRDefault="00E75231" w:rsidP="006A7017">
      <w:pPr>
        <w:shd w:val="clear" w:color="auto" w:fill="FFFFF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9C089B" w:rsidRPr="009C089B" w:rsidRDefault="009C089B" w:rsidP="003F1C06">
      <w:pPr>
        <w:spacing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</w:pPr>
      <w:proofErr w:type="spellStart"/>
      <w:r w:rsidRPr="009C089B">
        <w:rPr>
          <w:rFonts w:ascii="Arial" w:hAnsi="Arial" w:cs="Arial"/>
          <w:b/>
          <w:color w:val="833C0B" w:themeColor="accent2" w:themeShade="80"/>
          <w:sz w:val="20"/>
          <w:szCs w:val="20"/>
        </w:rPr>
        <w:t>Akakpo-Numado</w:t>
      </w:r>
      <w:proofErr w:type="spellEnd"/>
      <w:r w:rsidRPr="009C089B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,  Cyriaque </w:t>
      </w:r>
      <w:proofErr w:type="spellStart"/>
      <w:r w:rsidRPr="009C089B">
        <w:rPr>
          <w:rFonts w:ascii="Arial" w:hAnsi="Arial" w:cs="Arial"/>
          <w:b/>
          <w:color w:val="833C0B" w:themeColor="accent2" w:themeShade="80"/>
          <w:sz w:val="20"/>
          <w:szCs w:val="20"/>
        </w:rPr>
        <w:t>Sena</w:t>
      </w:r>
      <w:proofErr w:type="spellEnd"/>
      <w:r w:rsidRPr="009C089B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 </w:t>
      </w:r>
      <w:proofErr w:type="spellStart"/>
      <w:r w:rsidRPr="009C089B">
        <w:rPr>
          <w:rFonts w:ascii="Arial" w:hAnsi="Arial" w:cs="Arial"/>
          <w:b/>
          <w:color w:val="833C0B" w:themeColor="accent2" w:themeShade="80"/>
          <w:sz w:val="20"/>
          <w:szCs w:val="20"/>
        </w:rPr>
        <w:t>Yawo</w:t>
      </w:r>
      <w:proofErr w:type="spellEnd"/>
      <w:r w:rsidRPr="009C089B">
        <w:rPr>
          <w:rFonts w:ascii="Arial" w:hAnsi="Arial" w:cs="Arial"/>
          <w:sz w:val="20"/>
          <w:szCs w:val="20"/>
        </w:rPr>
        <w:br/>
        <w:t>maître de conférences en sciences de l'éducation à l'Université de Lomé, Togo.</w:t>
      </w:r>
    </w:p>
    <w:p w:rsidR="009C089B" w:rsidRPr="006C5B1A" w:rsidRDefault="009C089B" w:rsidP="003F1C06">
      <w:pPr>
        <w:spacing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</w:pPr>
    </w:p>
    <w:p w:rsidR="003F1C06" w:rsidRPr="006C5B1A" w:rsidRDefault="00602CD4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Ch</w:t>
      </w:r>
      <w:r w:rsidRPr="006C5B1A"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>alm</w:t>
      </w:r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el</w:t>
      </w:r>
      <w:proofErr w:type="spellEnd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 xml:space="preserve">, </w:t>
      </w:r>
      <w:proofErr w:type="spellStart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Loic</w:t>
      </w:r>
      <w:proofErr w:type="spellEnd"/>
    </w:p>
    <w:p w:rsidR="00602CD4" w:rsidRPr="006C5B1A" w:rsidRDefault="00602CD4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professeur</w:t>
      </w:r>
      <w:proofErr w:type="gram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, 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en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ducation. Directeur du laboratoire LISEC</w:t>
      </w:r>
      <w:r w:rsidR="00E75231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-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E75231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Laboratoire Interuniversitaire des Sciences de l'Education et de la Communication.</w:t>
      </w:r>
      <w:r w:rsid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E.A. 2310.</w:t>
      </w:r>
      <w:r w:rsidR="00E75231" w:rsidRP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</w:p>
    <w:p w:rsidR="002E284F" w:rsidRPr="006C5B1A" w:rsidRDefault="002E284F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2E284F" w:rsidRPr="006C5B1A" w:rsidRDefault="00AF0325" w:rsidP="003F1C06">
      <w:pPr>
        <w:spacing w:after="0" w:line="240" w:lineRule="auto"/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 xml:space="preserve">El </w:t>
      </w:r>
      <w:proofErr w:type="spellStart"/>
      <w:r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>Hachani</w:t>
      </w:r>
      <w:proofErr w:type="spellEnd"/>
      <w:r w:rsidR="00944646" w:rsidRPr="006C5B1A"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>,</w:t>
      </w:r>
      <w:r w:rsidR="002E284F" w:rsidRPr="006C5B1A"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 xml:space="preserve"> </w:t>
      </w:r>
      <w:proofErr w:type="spellStart"/>
      <w:r w:rsidR="002E284F" w:rsidRPr="006C5B1A">
        <w:rPr>
          <w:rFonts w:ascii="Arial" w:eastAsia="Times New Roman" w:hAnsi="Arial" w:cs="Arial"/>
          <w:b/>
          <w:color w:val="833C0B" w:themeColor="accent2" w:themeShade="80"/>
          <w:sz w:val="20"/>
          <w:szCs w:val="20"/>
          <w:lang w:eastAsia="fr-FR"/>
        </w:rPr>
        <w:t>Mabrouka</w:t>
      </w:r>
      <w:proofErr w:type="spellEnd"/>
    </w:p>
    <w:p w:rsidR="002E284F" w:rsidRPr="006C5B1A" w:rsidRDefault="002E284F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maître</w:t>
      </w:r>
      <w:proofErr w:type="gram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de conférences</w:t>
      </w:r>
      <w:r w:rsidRPr="006C5B1A">
        <w:rPr>
          <w:rFonts w:ascii="Arial" w:hAnsi="Arial" w:cs="Arial"/>
          <w:color w:val="000000"/>
          <w:sz w:val="20"/>
          <w:szCs w:val="20"/>
        </w:rPr>
        <w:t xml:space="preserve"> en </w:t>
      </w:r>
      <w:r w:rsidR="00C7734F" w:rsidRPr="006C5B1A">
        <w:rPr>
          <w:rFonts w:ascii="Arial" w:hAnsi="Arial" w:cs="Arial"/>
          <w:color w:val="000000"/>
          <w:sz w:val="20"/>
          <w:szCs w:val="20"/>
        </w:rPr>
        <w:t>S</w:t>
      </w:r>
      <w:r w:rsidRPr="006C5B1A">
        <w:rPr>
          <w:rFonts w:ascii="Arial" w:hAnsi="Arial" w:cs="Arial"/>
          <w:color w:val="000000"/>
          <w:sz w:val="20"/>
          <w:szCs w:val="20"/>
        </w:rPr>
        <w:t>ciences de l'Information et de la Communication à</w:t>
      </w:r>
      <w:r w:rsidR="008E56EE">
        <w:rPr>
          <w:rFonts w:ascii="Arial" w:hAnsi="Arial" w:cs="Arial"/>
          <w:color w:val="000000"/>
          <w:sz w:val="20"/>
          <w:szCs w:val="20"/>
        </w:rPr>
        <w:t xml:space="preserve"> l'Université Jean Moulin Lyon3</w:t>
      </w:r>
      <w:r w:rsidRPr="006C5B1A">
        <w:rPr>
          <w:rFonts w:ascii="Arial" w:hAnsi="Arial" w:cs="Arial"/>
          <w:color w:val="000000"/>
          <w:sz w:val="20"/>
          <w:szCs w:val="20"/>
        </w:rPr>
        <w:t>, membre de l'équipe de recherche E</w:t>
      </w:r>
      <w:r w:rsidR="008E56EE">
        <w:rPr>
          <w:rFonts w:ascii="Arial" w:hAnsi="Arial" w:cs="Arial"/>
          <w:color w:val="000000"/>
          <w:sz w:val="20"/>
          <w:szCs w:val="20"/>
        </w:rPr>
        <w:t>LICO</w:t>
      </w:r>
      <w:r w:rsidR="00944646" w:rsidRPr="006C5B1A">
        <w:rPr>
          <w:rFonts w:ascii="Arial" w:hAnsi="Arial" w:cs="Arial"/>
          <w:color w:val="000000"/>
          <w:sz w:val="20"/>
          <w:szCs w:val="20"/>
        </w:rPr>
        <w:t>.</w:t>
      </w:r>
    </w:p>
    <w:p w:rsidR="003F1C06" w:rsidRPr="006C5B1A" w:rsidRDefault="003F1C06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3F1C06" w:rsidRPr="006C5B1A" w:rsidRDefault="006A7017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Frisch</w:t>
      </w:r>
      <w:r w:rsidR="00944646"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,</w:t>
      </w:r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 xml:space="preserve"> Muriel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>maître de conférences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en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, 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Université de Lorraine, ESPE,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Laboratoire LISEC - Laboratoire Interuniversitaire des Sciences de l'Education et de la Communication. </w:t>
      </w:r>
      <w:r w:rsidR="00E75231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  <w:r w:rsidR="00E75231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A</w:t>
      </w:r>
      <w:r w:rsid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  <w:r w:rsidR="00E75231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2310. </w:t>
      </w:r>
      <w:r w:rsidR="003F1C0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Responsable 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scientifique </w:t>
      </w:r>
      <w:r w:rsidR="003F1C0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 projet IDEKI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:rsidR="006C5B1A" w:rsidRDefault="006A7017" w:rsidP="00E75231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Galluzo-Dafflon</w:t>
      </w:r>
      <w:proofErr w:type="spellEnd"/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 xml:space="preserve"> Rosine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 xml:space="preserve">maître de conférences, 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en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. 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ESPE de l’Université de Nantes,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(site d'Angers). Qualification en 70 et 09 (Langue et littérature française). Laboratoire du CREN (Nantes, axe C : Problématisation, savoirs et apprentissages). </w:t>
      </w:r>
    </w:p>
    <w:p w:rsidR="00E75231" w:rsidRDefault="00E75231" w:rsidP="003F1C06">
      <w:pPr>
        <w:spacing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</w:pPr>
    </w:p>
    <w:p w:rsidR="00C7734F" w:rsidRPr="006C5B1A" w:rsidRDefault="00602CD4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Gossin</w:t>
      </w:r>
      <w:proofErr w:type="spellEnd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, Pascale</w:t>
      </w:r>
    </w:p>
    <w:p w:rsidR="00602CD4" w:rsidRPr="006C5B1A" w:rsidRDefault="00C7734F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maître</w:t>
      </w:r>
      <w:proofErr w:type="gram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de conférences 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en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I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nformation et de la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ommunication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 Université de Strasbourg, ESPE, LISEC EA 2310</w:t>
      </w:r>
    </w:p>
    <w:p w:rsidR="00BB5D9F" w:rsidRPr="006C5B1A" w:rsidRDefault="00BB5D9F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BB5D9F" w:rsidRPr="006C5B1A" w:rsidRDefault="00BB5D9F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Lebeaume</w:t>
      </w:r>
      <w:proofErr w:type="spellEnd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 xml:space="preserve"> Joël</w:t>
      </w:r>
    </w:p>
    <w:p w:rsidR="00BB5D9F" w:rsidRPr="006C5B1A" w:rsidRDefault="00944646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p</w:t>
      </w:r>
      <w:r w:rsidR="00BB5D9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rofesseur</w:t>
      </w:r>
      <w:proofErr w:type="gramEnd"/>
      <w:r w:rsidR="00BB5D9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en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BB5D9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BB5D9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 à l’Université Paris Descartes, EDA.</w:t>
      </w:r>
    </w:p>
    <w:p w:rsidR="006A7017" w:rsidRPr="006C5B1A" w:rsidRDefault="006A7017" w:rsidP="006A7017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Maury Yolande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 xml:space="preserve">maître de conférences en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ciences de l'Information et de la 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ommunication, Université d'Artois, </w:t>
      </w:r>
      <w:r w:rsidR="008E56E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ESPE Lille Nord de France, 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laboratoire GERIICO EA 4073.</w:t>
      </w:r>
    </w:p>
    <w:p w:rsidR="00944646" w:rsidRPr="006C5B1A" w:rsidRDefault="00944646" w:rsidP="003F1C06">
      <w:pPr>
        <w:spacing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</w:pPr>
    </w:p>
    <w:p w:rsidR="00602CD4" w:rsidRPr="006C5B1A" w:rsidRDefault="006A7017" w:rsidP="003F1C06">
      <w:pPr>
        <w:spacing w:after="0" w:line="240" w:lineRule="auto"/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</w:pPr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 xml:space="preserve">Perla, </w:t>
      </w:r>
      <w:proofErr w:type="spellStart"/>
      <w:r w:rsidRPr="006C5B1A">
        <w:rPr>
          <w:rFonts w:ascii="Arial" w:eastAsia="Times New Roman" w:hAnsi="Arial" w:cs="Arial"/>
          <w:b/>
          <w:color w:val="993300"/>
          <w:sz w:val="20"/>
          <w:szCs w:val="20"/>
          <w:lang w:eastAsia="fr-FR"/>
        </w:rPr>
        <w:t>Loredana</w:t>
      </w:r>
      <w:proofErr w:type="spellEnd"/>
    </w:p>
    <w:p w:rsidR="006A7017" w:rsidRPr="006C5B1A" w:rsidRDefault="00602CD4" w:rsidP="003F1C0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p</w:t>
      </w:r>
      <w:r w:rsidR="006A7017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rofesseur</w:t>
      </w:r>
      <w:r w:rsidR="00C7734F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proofErr w:type="gramEnd"/>
      <w:r w:rsidR="006A7017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à la faculté au département des Sciences de l’Education, Formation, Psychologie, Communication de l’université de Bari «Aldo Moro ».</w:t>
      </w:r>
    </w:p>
    <w:p w:rsidR="00944646" w:rsidRPr="006C5B1A" w:rsidRDefault="006A7017" w:rsidP="006A7017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 xml:space="preserve">Sahbi </w:t>
      </w:r>
      <w:proofErr w:type="spellStart"/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Sidhom</w:t>
      </w:r>
      <w:proofErr w:type="spellEnd"/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</w:t>
      </w:r>
      <w:proofErr w:type="gram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 xml:space="preserve">maître de conférences en </w:t>
      </w:r>
      <w:r w:rsidR="006C5B1A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ciences de l'Information et de la Communication CNU 71 </w:t>
      </w:r>
      <w:proofErr w:type="spellStart"/>
      <w:r w:rsidRPr="006C5B1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fr-FR"/>
        </w:rPr>
        <w:t>ème</w:t>
      </w:r>
      <w:proofErr w:type="spellEnd"/>
      <w:r w:rsidR="00E75231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et double qualification CNU 27</w:t>
      </w:r>
      <w:r w:rsidRPr="006C5B1A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fr-FR"/>
        </w:rPr>
        <w:t>ème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. </w:t>
      </w:r>
      <w:proofErr w:type="gram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Laboratoire  :</w:t>
      </w:r>
      <w:proofErr w:type="gram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LORIA (Campus Scientifique - BP 239 - 54506 Vandœuvre-lès-Nancy Cedex)&gt; Equipe de recherche : KIWI (</w:t>
      </w:r>
      <w:proofErr w:type="spellStart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Knowledge</w:t>
      </w:r>
      <w:proofErr w:type="spellEnd"/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 Information and Web Intelligence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).</w:t>
      </w:r>
    </w:p>
    <w:p w:rsidR="003755A9" w:rsidRPr="006C5B1A" w:rsidRDefault="003755A9" w:rsidP="00EE55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993300"/>
          <w:sz w:val="20"/>
          <w:szCs w:val="20"/>
        </w:rPr>
      </w:pPr>
    </w:p>
    <w:p w:rsidR="00EE55C7" w:rsidRPr="006C5B1A" w:rsidRDefault="00EE55C7" w:rsidP="00EE55C7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spellStart"/>
      <w:r w:rsidRPr="006C5B1A">
        <w:rPr>
          <w:rFonts w:ascii="Arial" w:hAnsi="Arial" w:cs="Arial"/>
          <w:b/>
          <w:bCs/>
          <w:color w:val="993300"/>
          <w:sz w:val="20"/>
          <w:szCs w:val="20"/>
        </w:rPr>
        <w:t>Trestini</w:t>
      </w:r>
      <w:proofErr w:type="spellEnd"/>
      <w:r w:rsidRPr="006C5B1A">
        <w:rPr>
          <w:rFonts w:ascii="Arial" w:hAnsi="Arial" w:cs="Arial"/>
          <w:color w:val="333333"/>
          <w:sz w:val="20"/>
          <w:szCs w:val="20"/>
        </w:rPr>
        <w:t>,</w:t>
      </w:r>
      <w:r w:rsidR="00BB5D9F" w:rsidRPr="006C5B1A">
        <w:rPr>
          <w:rFonts w:ascii="Arial" w:hAnsi="Arial" w:cs="Arial"/>
          <w:b/>
          <w:bCs/>
          <w:color w:val="993300"/>
          <w:sz w:val="20"/>
          <w:szCs w:val="20"/>
        </w:rPr>
        <w:t xml:space="preserve"> Marc</w:t>
      </w:r>
    </w:p>
    <w:p w:rsidR="00EE55C7" w:rsidRPr="006C5B1A" w:rsidRDefault="00944646" w:rsidP="00EE55C7">
      <w:pPr>
        <w:pStyle w:val="NormalWeb"/>
        <w:spacing w:before="0" w:beforeAutospacing="0" w:after="0" w:afterAutospacing="0"/>
        <w:rPr>
          <w:sz w:val="20"/>
          <w:szCs w:val="20"/>
        </w:rPr>
      </w:pPr>
      <w:proofErr w:type="gramStart"/>
      <w:r w:rsidRPr="006C5B1A">
        <w:rPr>
          <w:rFonts w:ascii="Arial" w:hAnsi="Arial" w:cs="Arial"/>
          <w:color w:val="333333"/>
          <w:sz w:val="20"/>
          <w:szCs w:val="20"/>
        </w:rPr>
        <w:t>m</w:t>
      </w:r>
      <w:r w:rsidR="00EE55C7" w:rsidRPr="006C5B1A">
        <w:rPr>
          <w:rFonts w:ascii="Arial" w:hAnsi="Arial" w:cs="Arial"/>
          <w:color w:val="333333"/>
          <w:sz w:val="20"/>
          <w:szCs w:val="20"/>
        </w:rPr>
        <w:t>aître</w:t>
      </w:r>
      <w:proofErr w:type="gramEnd"/>
      <w:r w:rsidR="00EE55C7" w:rsidRPr="006C5B1A">
        <w:rPr>
          <w:rFonts w:ascii="Arial" w:hAnsi="Arial" w:cs="Arial"/>
          <w:color w:val="333333"/>
          <w:sz w:val="20"/>
          <w:szCs w:val="20"/>
        </w:rPr>
        <w:t xml:space="preserve"> de conférences en </w:t>
      </w:r>
      <w:r w:rsidR="006C5B1A" w:rsidRPr="006C5B1A">
        <w:rPr>
          <w:rFonts w:ascii="Arial" w:hAnsi="Arial" w:cs="Arial"/>
          <w:color w:val="333333"/>
          <w:sz w:val="20"/>
          <w:szCs w:val="20"/>
        </w:rPr>
        <w:t>S</w:t>
      </w:r>
      <w:r w:rsidR="00EE55C7" w:rsidRPr="006C5B1A">
        <w:rPr>
          <w:rFonts w:ascii="Arial" w:hAnsi="Arial" w:cs="Arial"/>
          <w:color w:val="333333"/>
          <w:sz w:val="20"/>
          <w:szCs w:val="20"/>
        </w:rPr>
        <w:t>ciences de l’</w:t>
      </w:r>
      <w:r w:rsidR="006C5B1A" w:rsidRPr="006C5B1A">
        <w:rPr>
          <w:rFonts w:ascii="Arial" w:hAnsi="Arial" w:cs="Arial"/>
          <w:color w:val="333333"/>
          <w:sz w:val="20"/>
          <w:szCs w:val="20"/>
        </w:rPr>
        <w:t>I</w:t>
      </w:r>
      <w:r w:rsidR="00EE55C7" w:rsidRPr="006C5B1A">
        <w:rPr>
          <w:rFonts w:ascii="Arial" w:hAnsi="Arial" w:cs="Arial"/>
          <w:color w:val="333333"/>
          <w:sz w:val="20"/>
          <w:szCs w:val="20"/>
        </w:rPr>
        <w:t xml:space="preserve">nformation et de la </w:t>
      </w:r>
      <w:r w:rsidR="006C5B1A" w:rsidRPr="006C5B1A">
        <w:rPr>
          <w:rFonts w:ascii="Arial" w:hAnsi="Arial" w:cs="Arial"/>
          <w:color w:val="333333"/>
          <w:sz w:val="20"/>
          <w:szCs w:val="20"/>
        </w:rPr>
        <w:t>C</w:t>
      </w:r>
      <w:r w:rsidR="00EE55C7" w:rsidRPr="006C5B1A">
        <w:rPr>
          <w:rFonts w:ascii="Arial" w:hAnsi="Arial" w:cs="Arial"/>
          <w:color w:val="333333"/>
          <w:sz w:val="20"/>
          <w:szCs w:val="20"/>
        </w:rPr>
        <w:t>ommunication - Université de Strasbourg - Responsable de l’équipe Technologie et Communication du LISEC (EA-2310)</w:t>
      </w:r>
    </w:p>
    <w:p w:rsidR="006A7017" w:rsidRPr="006C5B1A" w:rsidRDefault="006A7017" w:rsidP="006A7017">
      <w:pPr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Wittorski</w:t>
      </w:r>
      <w:proofErr w:type="spellEnd"/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 xml:space="preserve"> Richard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 xml:space="preserve">professeur 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en </w:t>
      </w:r>
      <w:r w:rsidR="006C5B1A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6C5B1A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</w:t>
      </w:r>
      <w:r w:rsidR="00602CD4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, directeur de l’ESPE de Rouen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 Laboratoire CIVIIC (Centre Interdisciplinaire de recherche sur les Valeurs, les Idées, les Identités et les Compéte</w:t>
      </w:r>
      <w:r w:rsid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nces en éducation et formation)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:rsidR="007A7514" w:rsidRPr="006C5B1A" w:rsidRDefault="006A7017" w:rsidP="00E75231">
      <w:pPr>
        <w:spacing w:before="150" w:after="240" w:line="240" w:lineRule="auto"/>
        <w:rPr>
          <w:sz w:val="20"/>
          <w:szCs w:val="20"/>
        </w:rPr>
      </w:pPr>
      <w:r w:rsidRPr="006C5B1A">
        <w:rPr>
          <w:rFonts w:ascii="Arial" w:eastAsia="Times New Roman" w:hAnsi="Arial" w:cs="Arial"/>
          <w:b/>
          <w:bCs/>
          <w:color w:val="993300"/>
          <w:sz w:val="20"/>
          <w:szCs w:val="20"/>
          <w:lang w:eastAsia="fr-FR"/>
        </w:rPr>
        <w:t>Zapata Antoine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  <w:t>professeur des universités,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en </w:t>
      </w:r>
      <w:r w:rsidR="006C5B1A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ciences de l’</w:t>
      </w:r>
      <w:r w:rsidR="006C5B1A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</w:t>
      </w:r>
      <w:r w:rsidR="00944646"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ducation</w:t>
      </w:r>
      <w:r w:rsidRPr="006C5B1A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. LISEC – Lorraine - EA 2310 - Laboratoire Interuniversitaire Sciences de l'Éducation et de la Communication. Epistémologie des pratiques et didactique professionnelle. </w:t>
      </w:r>
      <w:bookmarkStart w:id="0" w:name="_GoBack"/>
      <w:bookmarkEnd w:id="0"/>
    </w:p>
    <w:sectPr w:rsidR="007A7514" w:rsidRPr="006C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17"/>
    <w:rsid w:val="001127CB"/>
    <w:rsid w:val="002E284F"/>
    <w:rsid w:val="003755A9"/>
    <w:rsid w:val="00380B95"/>
    <w:rsid w:val="003F1C06"/>
    <w:rsid w:val="00602CD4"/>
    <w:rsid w:val="006A7017"/>
    <w:rsid w:val="006C5B1A"/>
    <w:rsid w:val="007A7514"/>
    <w:rsid w:val="008E56EE"/>
    <w:rsid w:val="00944646"/>
    <w:rsid w:val="009C089B"/>
    <w:rsid w:val="00AF0325"/>
    <w:rsid w:val="00BB5D9F"/>
    <w:rsid w:val="00C31A8B"/>
    <w:rsid w:val="00C72B79"/>
    <w:rsid w:val="00C7734F"/>
    <w:rsid w:val="00DB1FAF"/>
    <w:rsid w:val="00E75231"/>
    <w:rsid w:val="00EE55C7"/>
    <w:rsid w:val="00F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B6517-D152-4408-891D-52CE4CBE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1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6566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8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Frisch</dc:creator>
  <cp:keywords/>
  <dc:description/>
  <cp:lastModifiedBy>Muriel Frisch</cp:lastModifiedBy>
  <cp:revision>17</cp:revision>
  <dcterms:created xsi:type="dcterms:W3CDTF">2015-03-17T17:22:00Z</dcterms:created>
  <dcterms:modified xsi:type="dcterms:W3CDTF">2015-05-11T14:32:00Z</dcterms:modified>
</cp:coreProperties>
</file>