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FF" w:rsidRPr="00223467" w:rsidRDefault="0001461F" w:rsidP="00FE6F24">
      <w:pPr>
        <w:pStyle w:val="Corpsdetexte"/>
        <w:spacing w:after="40"/>
        <w:jc w:val="both"/>
      </w:pPr>
      <w:r w:rsidRPr="00223467">
        <w:t> </w:t>
      </w:r>
    </w:p>
    <w:p w:rsidR="00A430F2" w:rsidRPr="00BD36EF" w:rsidRDefault="00A430F2" w:rsidP="00FE6F24">
      <w:pPr>
        <w:pStyle w:val="Corpsdetexte"/>
        <w:spacing w:after="40"/>
        <w:jc w:val="center"/>
        <w:rPr>
          <w:b/>
          <w:color w:val="365F91"/>
        </w:rPr>
      </w:pPr>
      <w:r w:rsidRPr="00BD36EF">
        <w:rPr>
          <w:b/>
          <w:color w:val="365F91"/>
        </w:rPr>
        <w:t>Henri Louis GO</w:t>
      </w:r>
    </w:p>
    <w:p w:rsidR="00AD6A63" w:rsidRDefault="00453EB1" w:rsidP="00FE6F24">
      <w:pPr>
        <w:pStyle w:val="Corpsdetexte"/>
        <w:spacing w:after="40"/>
        <w:jc w:val="center"/>
        <w:rPr>
          <w:b/>
          <w:i/>
          <w:color w:val="365F91"/>
        </w:rPr>
      </w:pPr>
      <w:r>
        <w:rPr>
          <w:b/>
          <w:i/>
          <w:color w:val="365F91"/>
        </w:rPr>
        <w:t>Curriculum vitae</w:t>
      </w:r>
      <w:r w:rsidR="00FE6F24" w:rsidRPr="00223467">
        <w:rPr>
          <w:b/>
          <w:i/>
          <w:color w:val="365F91"/>
        </w:rPr>
        <w:t xml:space="preserve"> </w:t>
      </w:r>
    </w:p>
    <w:p w:rsidR="00FE6F24" w:rsidRPr="00223467" w:rsidRDefault="00AD6A63" w:rsidP="00FE6F24">
      <w:pPr>
        <w:pStyle w:val="Corpsdetexte"/>
        <w:spacing w:after="40"/>
        <w:jc w:val="center"/>
        <w:rPr>
          <w:b/>
          <w:i/>
          <w:color w:val="365F91"/>
        </w:rPr>
      </w:pPr>
      <w:r>
        <w:rPr>
          <w:b/>
          <w:i/>
          <w:color w:val="365F91"/>
        </w:rPr>
        <w:t xml:space="preserve">détaillé et </w:t>
      </w:r>
      <w:r w:rsidR="00FE6F24" w:rsidRPr="00223467">
        <w:rPr>
          <w:b/>
          <w:i/>
          <w:color w:val="365F91"/>
        </w:rPr>
        <w:t>présenté de façon thématique et chronologique</w:t>
      </w:r>
    </w:p>
    <w:p w:rsidR="00FE6F24" w:rsidRPr="00223467" w:rsidRDefault="00FE6F24" w:rsidP="00FE6F24">
      <w:pPr>
        <w:pStyle w:val="Corpsdetexte"/>
        <w:spacing w:after="40"/>
        <w:jc w:val="both"/>
        <w:rPr>
          <w:b/>
          <w:color w:val="365F91"/>
          <w:sz w:val="28"/>
        </w:rPr>
      </w:pPr>
    </w:p>
    <w:p w:rsidR="00FE6F24" w:rsidRPr="00223467" w:rsidRDefault="00FE6F24" w:rsidP="00FE6F24">
      <w:pPr>
        <w:pStyle w:val="Corpsdetexte"/>
        <w:spacing w:after="40"/>
        <w:jc w:val="both"/>
        <w:rPr>
          <w:b/>
          <w:color w:val="365F91"/>
          <w:sz w:val="28"/>
        </w:rPr>
      </w:pPr>
      <w:r w:rsidRPr="00223467">
        <w:rPr>
          <w:b/>
          <w:color w:val="365F91"/>
          <w:sz w:val="28"/>
        </w:rPr>
        <w:t>Sommaire</w:t>
      </w:r>
    </w:p>
    <w:p w:rsidR="00FE6F24" w:rsidRPr="00223467" w:rsidRDefault="00FE6F24" w:rsidP="00FE6F24">
      <w:pPr>
        <w:pStyle w:val="Corpsdetexte"/>
        <w:spacing w:after="40"/>
        <w:jc w:val="both"/>
        <w:rPr>
          <w:b/>
          <w:color w:val="365F91"/>
          <w:sz w:val="28"/>
        </w:rPr>
      </w:pPr>
    </w:p>
    <w:p w:rsidR="00FE6F24" w:rsidRPr="00223467" w:rsidRDefault="00FE6F24" w:rsidP="00FE6F24">
      <w:pPr>
        <w:pStyle w:val="Corpsdetexte"/>
        <w:spacing w:after="40"/>
        <w:jc w:val="both"/>
        <w:rPr>
          <w:b/>
        </w:rPr>
      </w:pPr>
      <w:r w:rsidRPr="00223467">
        <w:rPr>
          <w:b/>
        </w:rPr>
        <w:t>1.  Présentation</w:t>
      </w:r>
    </w:p>
    <w:p w:rsidR="00FE6F24" w:rsidRPr="00223467" w:rsidRDefault="00FE6F24" w:rsidP="00FE6F24">
      <w:pPr>
        <w:pStyle w:val="Corpsdetexte"/>
        <w:spacing w:after="40"/>
        <w:jc w:val="both"/>
      </w:pPr>
      <w:r w:rsidRPr="00223467">
        <w:t>1.1.  Études</w:t>
      </w:r>
    </w:p>
    <w:p w:rsidR="00FE6F24" w:rsidRPr="00223467" w:rsidRDefault="00FE6F24" w:rsidP="00FE6F24">
      <w:pPr>
        <w:pStyle w:val="Corpsdetexte"/>
        <w:spacing w:after="40"/>
        <w:jc w:val="both"/>
      </w:pPr>
      <w:r w:rsidRPr="00223467">
        <w:t>1.2.  Diplômes</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rPr>
      </w:pPr>
      <w:r w:rsidRPr="00223467">
        <w:rPr>
          <w:b/>
        </w:rPr>
        <w:t>2 Activités d’enseignement, et de formation</w:t>
      </w:r>
    </w:p>
    <w:p w:rsidR="00FE6F24" w:rsidRPr="00223467" w:rsidRDefault="00FE6F24" w:rsidP="00FE6F24">
      <w:pPr>
        <w:pStyle w:val="Corpsdetexte"/>
        <w:spacing w:after="40"/>
        <w:jc w:val="both"/>
      </w:pPr>
      <w:r w:rsidRPr="00223467">
        <w:t>2.1. Enseignement primaire</w:t>
      </w:r>
    </w:p>
    <w:p w:rsidR="00FE6F24" w:rsidRPr="00223467" w:rsidRDefault="00FE6F24" w:rsidP="00FE6F24">
      <w:pPr>
        <w:pStyle w:val="Corpsdetexte"/>
        <w:spacing w:after="40"/>
        <w:jc w:val="both"/>
      </w:pPr>
      <w:r w:rsidRPr="00223467">
        <w:t>2.2. Enseignement secondaire</w:t>
      </w:r>
    </w:p>
    <w:p w:rsidR="00FE6F24" w:rsidRPr="00223467" w:rsidRDefault="00FE6F24" w:rsidP="00FE6F24">
      <w:pPr>
        <w:pStyle w:val="Corpsdetexte"/>
        <w:spacing w:after="40"/>
        <w:jc w:val="both"/>
      </w:pPr>
      <w:r w:rsidRPr="00223467">
        <w:t>2.3. Activités de formation</w:t>
      </w:r>
    </w:p>
    <w:p w:rsidR="00FE6F24" w:rsidRPr="00223467" w:rsidRDefault="00FE6F24" w:rsidP="00FE6F24">
      <w:pPr>
        <w:pStyle w:val="Corpsdetexte"/>
        <w:spacing w:after="40"/>
        <w:jc w:val="both"/>
      </w:pPr>
      <w:r w:rsidRPr="00223467">
        <w:t>2.4. Enseignement universitaire</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rPr>
      </w:pPr>
      <w:r w:rsidRPr="00223467">
        <w:rPr>
          <w:b/>
        </w:rPr>
        <w:t>3 Activités pédagogiques</w:t>
      </w:r>
    </w:p>
    <w:p w:rsidR="00FE6F24" w:rsidRPr="00223467" w:rsidRDefault="00FE6F24" w:rsidP="00FE6F24">
      <w:pPr>
        <w:pStyle w:val="Corpsdetexte"/>
        <w:spacing w:after="40"/>
        <w:jc w:val="both"/>
      </w:pPr>
      <w:r w:rsidRPr="00223467">
        <w:t>3.1. Dans le premier degré</w:t>
      </w:r>
    </w:p>
    <w:p w:rsidR="00FE6F24" w:rsidRPr="00223467" w:rsidRDefault="00FE6F24" w:rsidP="00FE6F24">
      <w:pPr>
        <w:pStyle w:val="Corpsdetexte"/>
        <w:spacing w:after="40"/>
        <w:jc w:val="both"/>
      </w:pPr>
      <w:r w:rsidRPr="00223467">
        <w:t>3.2. Dans le second degré</w:t>
      </w:r>
    </w:p>
    <w:p w:rsidR="00FE6F24" w:rsidRPr="00223467" w:rsidRDefault="00FE6F24" w:rsidP="00FE6F24">
      <w:pPr>
        <w:pStyle w:val="Corpsdetexte"/>
        <w:spacing w:after="40"/>
        <w:jc w:val="both"/>
      </w:pPr>
      <w:r w:rsidRPr="00223467">
        <w:t>3.3. Investissement dans la formation continue Premier Degré</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rPr>
      </w:pPr>
      <w:r w:rsidRPr="00223467">
        <w:rPr>
          <w:b/>
        </w:rPr>
        <w:t>4 Activités de recherche</w:t>
      </w:r>
    </w:p>
    <w:p w:rsidR="00FE6F24" w:rsidRPr="00223467" w:rsidRDefault="00FE6F24" w:rsidP="00FE6F24">
      <w:pPr>
        <w:pStyle w:val="Corpsdetexte"/>
        <w:spacing w:after="40"/>
        <w:jc w:val="both"/>
      </w:pPr>
      <w:r w:rsidRPr="00223467">
        <w:t>4.1. Collaborations</w:t>
      </w:r>
    </w:p>
    <w:p w:rsidR="00FE6F24" w:rsidRPr="00223467" w:rsidRDefault="00FE6F24" w:rsidP="00FE6F24">
      <w:pPr>
        <w:pStyle w:val="Corpsdetexte"/>
        <w:spacing w:after="40"/>
        <w:jc w:val="both"/>
      </w:pPr>
      <w:r w:rsidRPr="00223467">
        <w:t>4.2. Équipe d’appartenance</w:t>
      </w:r>
    </w:p>
    <w:p w:rsidR="00FE6F24" w:rsidRPr="00223467" w:rsidRDefault="00FE6F24" w:rsidP="00FE6F24">
      <w:pPr>
        <w:pStyle w:val="Corpsdetexte"/>
        <w:spacing w:after="40"/>
        <w:jc w:val="both"/>
      </w:pPr>
      <w:r w:rsidRPr="00223467">
        <w:t>4.3. Enquête</w:t>
      </w:r>
      <w:r w:rsidR="00F614AC">
        <w:t>s</w:t>
      </w:r>
      <w:r w:rsidRPr="00223467">
        <w:t xml:space="preserve"> soutenu</w:t>
      </w:r>
      <w:r w:rsidR="00F614AC">
        <w:t>es, participation à des programmes de recherche</w:t>
      </w:r>
    </w:p>
    <w:p w:rsidR="00FE6F24" w:rsidRPr="00223467" w:rsidRDefault="00FE6F24" w:rsidP="00FE6F24">
      <w:pPr>
        <w:pStyle w:val="Corpsdetexte"/>
        <w:spacing w:after="40"/>
        <w:jc w:val="both"/>
      </w:pPr>
      <w:r w:rsidRPr="00223467">
        <w:t>4.4. Ouvrages scientifiques</w:t>
      </w:r>
    </w:p>
    <w:p w:rsidR="00FE6F24" w:rsidRPr="00223467" w:rsidRDefault="00FE6F24" w:rsidP="00FE6F24">
      <w:pPr>
        <w:pStyle w:val="Corpsdetexte"/>
        <w:spacing w:after="40"/>
        <w:jc w:val="both"/>
      </w:pPr>
      <w:r w:rsidRPr="00223467">
        <w:t>4.5. Articles dans des revues internationales</w:t>
      </w:r>
    </w:p>
    <w:p w:rsidR="00FE6F24" w:rsidRPr="00223467" w:rsidRDefault="00FE6F24" w:rsidP="00FE6F24">
      <w:pPr>
        <w:pStyle w:val="Corpsdetexte"/>
        <w:spacing w:after="40"/>
        <w:jc w:val="both"/>
      </w:pPr>
      <w:r w:rsidRPr="00223467">
        <w:t xml:space="preserve">4.5. </w:t>
      </w:r>
      <w:r w:rsidRPr="00223467">
        <w:rPr>
          <w:i/>
        </w:rPr>
        <w:t>bis</w:t>
      </w:r>
      <w:r w:rsidRPr="00223467">
        <w:t xml:space="preserve"> Expertise d’Articles dans des revues internationales</w:t>
      </w:r>
    </w:p>
    <w:p w:rsidR="00FE6F24" w:rsidRPr="00223467" w:rsidRDefault="00FE6F24" w:rsidP="00FE6F24">
      <w:pPr>
        <w:pStyle w:val="Corpsdetexte"/>
        <w:spacing w:after="40"/>
        <w:jc w:val="both"/>
      </w:pPr>
      <w:r w:rsidRPr="00223467">
        <w:t xml:space="preserve">4.5. </w:t>
      </w:r>
      <w:r w:rsidRPr="00223467">
        <w:rPr>
          <w:i/>
        </w:rPr>
        <w:t>ter</w:t>
      </w:r>
      <w:r w:rsidRPr="00223467">
        <w:t xml:space="preserve"> Recensions</w:t>
      </w:r>
    </w:p>
    <w:p w:rsidR="00FE6F24" w:rsidRPr="00223467" w:rsidRDefault="00FE6F24" w:rsidP="00FE6F24">
      <w:pPr>
        <w:pStyle w:val="Corpsdetexte"/>
        <w:spacing w:after="40"/>
        <w:jc w:val="both"/>
      </w:pPr>
      <w:r w:rsidRPr="00223467">
        <w:t>4.6. Autres publications, dans le champ professionnel et de recherche</w:t>
      </w:r>
    </w:p>
    <w:p w:rsidR="00FE6F24" w:rsidRPr="00223467" w:rsidRDefault="00FE6F24" w:rsidP="00FE6F24">
      <w:pPr>
        <w:pStyle w:val="Corpsdetexte"/>
        <w:spacing w:after="40"/>
        <w:jc w:val="both"/>
      </w:pPr>
      <w:r w:rsidRPr="00223467">
        <w:t>4.7. Communications avec actes</w:t>
      </w:r>
    </w:p>
    <w:p w:rsidR="00FE6F24" w:rsidRPr="00223467" w:rsidRDefault="00FE6F24" w:rsidP="00FE6F24">
      <w:pPr>
        <w:pStyle w:val="Corpsdetexte"/>
        <w:spacing w:after="40"/>
        <w:jc w:val="both"/>
      </w:pPr>
      <w:r w:rsidRPr="00223467">
        <w:t xml:space="preserve">4.8. Colloques nationaux &amp; Journées d’études </w:t>
      </w:r>
    </w:p>
    <w:p w:rsidR="00FE6F24" w:rsidRPr="00223467" w:rsidRDefault="00FE6F24" w:rsidP="00FE6F24">
      <w:pPr>
        <w:pStyle w:val="Corpsdetexte"/>
        <w:spacing w:after="40"/>
        <w:jc w:val="both"/>
      </w:pPr>
      <w:r w:rsidRPr="00223467">
        <w:t>4.9. Autres Communications</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rPr>
      </w:pPr>
      <w:r w:rsidRPr="00223467">
        <w:rPr>
          <w:b/>
        </w:rPr>
        <w:t>5 Responsabilités administratives</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rPr>
      </w:pPr>
      <w:r w:rsidRPr="00223467">
        <w:rPr>
          <w:b/>
        </w:rPr>
        <w:t>6 Direction de travaux</w:t>
      </w:r>
    </w:p>
    <w:p w:rsidR="00FE6F24" w:rsidRPr="00223467" w:rsidRDefault="00FE6F24" w:rsidP="00FE6F24">
      <w:pPr>
        <w:pStyle w:val="Corpsdetexte"/>
        <w:spacing w:after="40"/>
        <w:jc w:val="both"/>
        <w:rPr>
          <w:b/>
        </w:rPr>
      </w:pPr>
    </w:p>
    <w:p w:rsidR="00FE6F24" w:rsidRPr="00223467" w:rsidRDefault="00FE6F24" w:rsidP="00FE6F24">
      <w:pPr>
        <w:pStyle w:val="Corpsdetexte"/>
        <w:spacing w:after="40"/>
        <w:jc w:val="both"/>
        <w:rPr>
          <w:b/>
        </w:rPr>
      </w:pPr>
      <w:r w:rsidRPr="00223467">
        <w:rPr>
          <w:b/>
        </w:rPr>
        <w:t>7. Partic</w:t>
      </w:r>
      <w:r w:rsidR="004D3EC0">
        <w:rPr>
          <w:b/>
        </w:rPr>
        <w:t>i</w:t>
      </w:r>
      <w:r w:rsidRPr="00223467">
        <w:rPr>
          <w:b/>
        </w:rPr>
        <w:t xml:space="preserve">pation à des </w:t>
      </w:r>
      <w:r w:rsidR="00A27F50">
        <w:rPr>
          <w:b/>
        </w:rPr>
        <w:t>jurys (</w:t>
      </w:r>
      <w:r w:rsidRPr="00223467">
        <w:rPr>
          <w:b/>
        </w:rPr>
        <w:t>thèse</w:t>
      </w:r>
      <w:r w:rsidR="00A27F50">
        <w:rPr>
          <w:b/>
        </w:rPr>
        <w:t>s, hdr)</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pPr>
    </w:p>
    <w:p w:rsidR="00FE6F24" w:rsidRPr="00223467" w:rsidRDefault="00FE6F24" w:rsidP="00FE6F24">
      <w:pPr>
        <w:pStyle w:val="Corpsdetexte"/>
        <w:spacing w:after="40"/>
        <w:jc w:val="both"/>
      </w:pPr>
      <w:r w:rsidRPr="00223467">
        <w:t> </w:t>
      </w:r>
    </w:p>
    <w:p w:rsidR="00FE6F24" w:rsidRPr="00223467" w:rsidRDefault="00B425FB" w:rsidP="00FE6F24">
      <w:pPr>
        <w:pStyle w:val="Corpsdetexte"/>
        <w:spacing w:after="40"/>
        <w:jc w:val="both"/>
        <w:rPr>
          <w:sz w:val="28"/>
        </w:rPr>
      </w:pPr>
      <w:r w:rsidRPr="00223467">
        <w:rPr>
          <w:sz w:val="28"/>
        </w:rPr>
        <w:fldChar w:fldCharType="begin"/>
      </w:r>
      <w:r w:rsidR="00FE6F24" w:rsidRPr="00223467">
        <w:rPr>
          <w:sz w:val="28"/>
        </w:rPr>
        <w:instrText xml:space="preserve"> </w:instrText>
      </w:r>
      <w:r w:rsidR="0001461F" w:rsidRPr="00223467">
        <w:rPr>
          <w:sz w:val="28"/>
        </w:rPr>
        <w:instrText>INCLUDEPICTURE</w:instrText>
      </w:r>
      <w:r w:rsidR="00FE6F24" w:rsidRPr="00223467">
        <w:rPr>
          <w:sz w:val="28"/>
        </w:rPr>
        <w:instrText xml:space="preserve">  "file:///Users/go/Library/Caches/TemporaryItems/msoclip1/01/clip_image002.jpg" \d</w:instrText>
      </w:r>
      <w:r w:rsidRPr="00223467">
        <w:rPr>
          <w:sz w:val="28"/>
        </w:rPr>
        <w:fldChar w:fldCharType="separate"/>
      </w:r>
      <w:r w:rsidRPr="00B425FB">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
        </w:pict>
      </w:r>
      <w:r w:rsidRPr="00223467">
        <w:rPr>
          <w:sz w:val="28"/>
        </w:rPr>
        <w:fldChar w:fldCharType="end"/>
      </w:r>
    </w:p>
    <w:p w:rsidR="00FE6F24" w:rsidRPr="00223467" w:rsidRDefault="00FE6F24" w:rsidP="00FE6F24">
      <w:pPr>
        <w:pStyle w:val="Corpsdetexte"/>
        <w:spacing w:after="40"/>
        <w:jc w:val="both"/>
        <w:rPr>
          <w:color w:val="365F91"/>
          <w:sz w:val="28"/>
        </w:rPr>
      </w:pPr>
      <w:r w:rsidRPr="00223467">
        <w:rPr>
          <w:sz w:val="28"/>
        </w:rPr>
        <w:br w:type="page"/>
      </w:r>
      <w:r w:rsidRPr="00223467">
        <w:rPr>
          <w:b/>
          <w:color w:val="365F91"/>
          <w:sz w:val="28"/>
        </w:rPr>
        <w:t>1. PRÉSENTATION</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pPr>
      <w:r w:rsidRPr="00223467">
        <w:t>Henri Louis GO</w:t>
      </w:r>
    </w:p>
    <w:p w:rsidR="00FE6F24" w:rsidRPr="00223467" w:rsidRDefault="00FE6F24" w:rsidP="00FE6F24">
      <w:pPr>
        <w:pStyle w:val="Titre1"/>
        <w:spacing w:after="40"/>
        <w:jc w:val="both"/>
        <w:rPr>
          <w:b w:val="0"/>
          <w:sz w:val="24"/>
        </w:rPr>
      </w:pPr>
      <w:r w:rsidRPr="00223467">
        <w:rPr>
          <w:b w:val="0"/>
          <w:sz w:val="24"/>
        </w:rPr>
        <w:t>Né le 16 janvier 1957 à Cannes (06)</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pPr>
      <w:r w:rsidRPr="00223467">
        <w:rPr>
          <w:u w:val="single"/>
        </w:rPr>
        <w:t>Fonction actuelle</w:t>
      </w:r>
      <w:r w:rsidRPr="00223467">
        <w:t> :</w:t>
      </w:r>
      <w:r w:rsidR="0018625D">
        <w:t xml:space="preserve"> (</w:t>
      </w:r>
      <w:r w:rsidR="0018625D">
        <w:rPr>
          <w:i/>
        </w:rPr>
        <w:t>n</w:t>
      </w:r>
      <w:r w:rsidRPr="00223467">
        <w:rPr>
          <w:i/>
        </w:rPr>
        <w:t>° de qualification 07270169325 (26/01/2007)</w:t>
      </w:r>
      <w:r w:rsidRPr="00223467">
        <w:t>, section 70 du CNU</w:t>
      </w:r>
      <w:r w:rsidR="0018625D">
        <w:t>)</w:t>
      </w:r>
    </w:p>
    <w:p w:rsidR="00FE6F24" w:rsidRPr="00223467" w:rsidRDefault="00BB5A6C" w:rsidP="00FE6F24">
      <w:pPr>
        <w:pStyle w:val="Corpsdetexte"/>
        <w:spacing w:after="40"/>
        <w:jc w:val="both"/>
        <w:rPr>
          <w:b/>
          <w:i/>
        </w:rPr>
      </w:pPr>
      <w:r>
        <w:rPr>
          <w:b/>
        </w:rPr>
        <w:t>PU</w:t>
      </w:r>
      <w:r w:rsidR="00FE6F24" w:rsidRPr="00223467">
        <w:rPr>
          <w:b/>
        </w:rPr>
        <w:t xml:space="preserve"> en sciences de l’éducation, Université</w:t>
      </w:r>
      <w:r w:rsidR="004950DC">
        <w:rPr>
          <w:b/>
        </w:rPr>
        <w:t xml:space="preserve"> de Lorraine</w:t>
      </w:r>
      <w:r w:rsidR="00FE6F24" w:rsidRPr="00223467">
        <w:rPr>
          <w:b/>
        </w:rPr>
        <w:t xml:space="preserve"> (LISEC UR 2310) </w:t>
      </w:r>
    </w:p>
    <w:p w:rsidR="00FE6F24" w:rsidRPr="00223467" w:rsidRDefault="00FE6F24" w:rsidP="00FE6F24">
      <w:pPr>
        <w:pStyle w:val="Corpsdetexte"/>
        <w:spacing w:after="40"/>
        <w:jc w:val="both"/>
      </w:pPr>
      <w:r w:rsidRPr="00223467">
        <w:rPr>
          <w:i/>
        </w:rPr>
        <w:t>Habilité à Diriger des Recherches</w:t>
      </w:r>
      <w:r w:rsidRPr="00223467">
        <w:t xml:space="preserve"> (2 décembre 2014 / université de Lorraine)</w:t>
      </w:r>
    </w:p>
    <w:p w:rsidR="00BB5A6C" w:rsidRDefault="00FE6F24" w:rsidP="00FE6F24">
      <w:pPr>
        <w:pStyle w:val="Corpsdetexte"/>
        <w:spacing w:after="40"/>
        <w:jc w:val="both"/>
      </w:pPr>
      <w:r w:rsidRPr="00223467">
        <w:t>Qualifié aux fonctions de Professeur des Universités (janvier 2015)</w:t>
      </w:r>
    </w:p>
    <w:p w:rsidR="00FE6F24" w:rsidRPr="00223467" w:rsidRDefault="00BB5A6C" w:rsidP="00FE6F24">
      <w:pPr>
        <w:pStyle w:val="Corpsdetexte"/>
        <w:spacing w:after="40"/>
        <w:jc w:val="both"/>
      </w:pPr>
      <w:r>
        <w:t>Professeur des universités (septembre 2022)</w:t>
      </w:r>
    </w:p>
    <w:p w:rsidR="00FE6F24" w:rsidRPr="00223467" w:rsidRDefault="00FE6F24" w:rsidP="00FE6F24">
      <w:pPr>
        <w:pStyle w:val="Corpsdetexte"/>
        <w:spacing w:after="40"/>
        <w:jc w:val="both"/>
        <w:rPr>
          <w:u w:val="single"/>
        </w:rPr>
      </w:pPr>
    </w:p>
    <w:p w:rsidR="00FE6F24" w:rsidRPr="00223467" w:rsidRDefault="00FE6F24" w:rsidP="00FE6F24">
      <w:pPr>
        <w:pStyle w:val="Corpsdetexte"/>
        <w:spacing w:after="40"/>
        <w:jc w:val="both"/>
      </w:pPr>
      <w:r w:rsidRPr="00223467">
        <w:rPr>
          <w:u w:val="single"/>
        </w:rPr>
        <w:t>Adresse actuelle</w:t>
      </w:r>
      <w:r w:rsidRPr="00223467">
        <w:t> :</w:t>
      </w:r>
    </w:p>
    <w:p w:rsidR="00FE6F24" w:rsidRPr="00223467" w:rsidRDefault="00FE6F24" w:rsidP="00FE6F24">
      <w:pPr>
        <w:pStyle w:val="Titre1"/>
        <w:spacing w:before="0" w:after="40"/>
        <w:jc w:val="both"/>
        <w:rPr>
          <w:b w:val="0"/>
          <w:sz w:val="24"/>
        </w:rPr>
      </w:pPr>
      <w:r w:rsidRPr="00223467">
        <w:rPr>
          <w:b w:val="0"/>
          <w:sz w:val="24"/>
        </w:rPr>
        <w:t xml:space="preserve">Henri Louis Go </w:t>
      </w:r>
    </w:p>
    <w:p w:rsidR="00FE6F24" w:rsidRPr="00223467" w:rsidRDefault="00FE6F24" w:rsidP="00FE6F24">
      <w:pPr>
        <w:pStyle w:val="Corpsdetexte"/>
        <w:spacing w:after="40"/>
        <w:jc w:val="both"/>
      </w:pPr>
      <w:r w:rsidRPr="00223467">
        <w:t>22 rue Sébastien Leclerc, 54000, Nancy</w:t>
      </w:r>
    </w:p>
    <w:p w:rsidR="00FE6F24" w:rsidRPr="00223467" w:rsidRDefault="00FE6F24" w:rsidP="00FE6F24">
      <w:pPr>
        <w:pStyle w:val="Corpsdetexte"/>
        <w:spacing w:after="40"/>
        <w:jc w:val="both"/>
      </w:pPr>
      <w:r w:rsidRPr="00223467">
        <w:rPr>
          <w:u w:val="single"/>
        </w:rPr>
        <w:t>Tél. portable </w:t>
      </w:r>
      <w:r w:rsidRPr="00223467">
        <w:t>: 06 82 50 51 82</w:t>
      </w:r>
    </w:p>
    <w:p w:rsidR="00FE6F24" w:rsidRPr="00223467" w:rsidRDefault="00FE6F24" w:rsidP="00FE6F24">
      <w:pPr>
        <w:pStyle w:val="Corpsdetexte"/>
        <w:spacing w:after="40"/>
        <w:jc w:val="both"/>
        <w:rPr>
          <w:u w:val="single"/>
        </w:rPr>
      </w:pPr>
    </w:p>
    <w:p w:rsidR="00FE6F24" w:rsidRPr="00223467" w:rsidRDefault="00FE6F24" w:rsidP="00FE6F24">
      <w:pPr>
        <w:pStyle w:val="Corpsdetexte"/>
        <w:spacing w:after="40"/>
        <w:jc w:val="both"/>
      </w:pPr>
      <w:r w:rsidRPr="00223467">
        <w:rPr>
          <w:u w:val="single"/>
        </w:rPr>
        <w:t>Courriel</w:t>
      </w:r>
      <w:r w:rsidRPr="00223467">
        <w:t> :</w:t>
      </w:r>
    </w:p>
    <w:p w:rsidR="00FE6F24" w:rsidRPr="00223467" w:rsidRDefault="00B425FB" w:rsidP="00FE6F24">
      <w:pPr>
        <w:pStyle w:val="Corpsdetexte"/>
        <w:spacing w:after="40"/>
        <w:jc w:val="both"/>
      </w:pPr>
      <w:hyperlink r:id="rId5" w:history="1">
        <w:r w:rsidR="00FE6F24" w:rsidRPr="00223467">
          <w:rPr>
            <w:rStyle w:val="Lienhypertexte"/>
          </w:rPr>
          <w:t>henri-louis.go@univ-lorraine.fr</w:t>
        </w:r>
      </w:hyperlink>
    </w:p>
    <w:p w:rsidR="00FE6F24" w:rsidRPr="00223467" w:rsidRDefault="00FE6F24" w:rsidP="00FE6F24">
      <w:pPr>
        <w:pStyle w:val="Corpsdetexte"/>
        <w:spacing w:after="40"/>
        <w:jc w:val="both"/>
        <w:rPr>
          <w:u w:val="single"/>
        </w:rPr>
      </w:pPr>
    </w:p>
    <w:p w:rsidR="00FE6F24" w:rsidRPr="00223467" w:rsidRDefault="00FE6F24" w:rsidP="00FE6F24">
      <w:pPr>
        <w:pStyle w:val="Corpsdetexte"/>
        <w:spacing w:after="40"/>
        <w:jc w:val="both"/>
      </w:pPr>
      <w:r w:rsidRPr="00223467">
        <w:rPr>
          <w:u w:val="single"/>
        </w:rPr>
        <w:t>Page personnelle</w:t>
      </w:r>
      <w:r w:rsidRPr="00223467">
        <w:t xml:space="preserve"> :</w:t>
      </w:r>
    </w:p>
    <w:p w:rsidR="004A3A79" w:rsidRDefault="00FE6F24" w:rsidP="00FE6F24">
      <w:pPr>
        <w:pStyle w:val="Corpsdetexte"/>
        <w:spacing w:after="40"/>
        <w:jc w:val="both"/>
      </w:pPr>
      <w:r w:rsidRPr="00223467">
        <w:t>http://www.lisec-recherche.eu/content/go-henri-louis</w:t>
      </w:r>
    </w:p>
    <w:p w:rsidR="004A3A79" w:rsidRDefault="004A3A79" w:rsidP="00FE6F24">
      <w:pPr>
        <w:pStyle w:val="Corpsdetexte"/>
        <w:spacing w:after="40"/>
        <w:jc w:val="both"/>
      </w:pPr>
    </w:p>
    <w:p w:rsidR="00FE6F24" w:rsidRPr="00223467" w:rsidRDefault="004A3A79" w:rsidP="00FE6F24">
      <w:pPr>
        <w:pStyle w:val="Corpsdetexte"/>
        <w:spacing w:after="40"/>
        <w:jc w:val="both"/>
      </w:pPr>
      <w:r>
        <w:t>ORCID :</w:t>
      </w:r>
      <w:r w:rsidR="00BE68A8">
        <w:t xml:space="preserve"> </w:t>
      </w:r>
      <w:r w:rsidR="00BE68A8" w:rsidRPr="00BE68A8">
        <w:t>0000-0002-9226-7946</w:t>
      </w:r>
    </w:p>
    <w:p w:rsidR="00FE6F24" w:rsidRPr="00223467" w:rsidRDefault="00FE6F24" w:rsidP="00FE6F24">
      <w:pPr>
        <w:pStyle w:val="Corpsdetexte"/>
        <w:spacing w:after="40"/>
        <w:jc w:val="both"/>
      </w:pPr>
    </w:p>
    <w:p w:rsidR="00FE6F24" w:rsidRPr="00223467" w:rsidRDefault="00FE6F24" w:rsidP="00FE6F24">
      <w:pPr>
        <w:pStyle w:val="Corpsdetexte"/>
        <w:spacing w:after="40"/>
        <w:jc w:val="both"/>
      </w:pPr>
      <w:r w:rsidRPr="00223467">
        <w:rPr>
          <w:u w:val="single"/>
        </w:rPr>
        <w:t>Enfants</w:t>
      </w:r>
      <w:r w:rsidRPr="00223467">
        <w:t xml:space="preserve"> (3 filles) : </w:t>
      </w:r>
    </w:p>
    <w:p w:rsidR="00FE6F24" w:rsidRPr="00223467" w:rsidRDefault="00FE6F24" w:rsidP="00FE6F24">
      <w:pPr>
        <w:pStyle w:val="Corpsdetexte"/>
        <w:spacing w:after="40"/>
        <w:jc w:val="both"/>
      </w:pPr>
      <w:r w:rsidRPr="00223467">
        <w:t>- 1980, Jaumelina (Khâgne lycée Fénelon à Paris, DEA de philosophie Université Paris 4, professeur certifiée de philosophie : 5</w:t>
      </w:r>
      <w:r w:rsidRPr="00223467">
        <w:rPr>
          <w:position w:val="8"/>
          <w:sz w:val="19"/>
        </w:rPr>
        <w:t>e</w:t>
      </w:r>
      <w:r w:rsidRPr="00223467">
        <w:t xml:space="preserve"> </w:t>
      </w:r>
      <w:r w:rsidR="00A27E9C" w:rsidRPr="00A27E9C">
        <w:rPr>
          <w:i/>
        </w:rPr>
        <w:t>ex aequo</w:t>
      </w:r>
      <w:r w:rsidR="00A27E9C">
        <w:t xml:space="preserve"> </w:t>
      </w:r>
      <w:r w:rsidRPr="00223467">
        <w:t>Capes externe en 2005) ; professeure au lycée Bergson, Paris</w:t>
      </w:r>
    </w:p>
    <w:p w:rsidR="00FE6F24" w:rsidRPr="00223467" w:rsidRDefault="00FE6F24" w:rsidP="00FE6F24">
      <w:pPr>
        <w:pStyle w:val="Corpsdetexte"/>
        <w:spacing w:after="40"/>
        <w:jc w:val="both"/>
      </w:pPr>
      <w:r w:rsidRPr="00223467">
        <w:t>- 1984, Camille  (Khâgne au lycée Dumont à Toulon, licenciée en philosophie Université de Provence, professeure des écoles en 2006) ; professeure à Lyon</w:t>
      </w:r>
    </w:p>
    <w:p w:rsidR="00FE6F24" w:rsidRPr="00223467" w:rsidRDefault="00FE6F24" w:rsidP="00FE6F24">
      <w:pPr>
        <w:pStyle w:val="Corpsdetexte"/>
        <w:spacing w:after="40"/>
        <w:jc w:val="both"/>
      </w:pPr>
      <w:r w:rsidRPr="00223467">
        <w:t>- 1987, Natacha, (Math-spé au lycée Chateaubriand à Rennes, Docteure en « sciences du vivant » de l'Institut des sciences et industries du vivant et de l'environnement, Paris, 2014) ; chercheure à  Lyon</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color w:val="365F91"/>
        </w:rPr>
      </w:pPr>
      <w:r w:rsidRPr="00223467">
        <w:rPr>
          <w:b/>
          <w:sz w:val="22"/>
        </w:rPr>
        <w:br w:type="page"/>
      </w:r>
      <w:r w:rsidRPr="00223467">
        <w:rPr>
          <w:b/>
          <w:color w:val="365F91"/>
          <w:sz w:val="22"/>
        </w:rPr>
        <w:t>1.1.</w:t>
      </w:r>
      <w:r w:rsidRPr="00223467">
        <w:rPr>
          <w:color w:val="365F91"/>
          <w:sz w:val="22"/>
        </w:rPr>
        <w:t xml:space="preserve"> </w:t>
      </w:r>
      <w:r w:rsidRPr="00223467">
        <w:rPr>
          <w:b/>
          <w:color w:val="365F91"/>
          <w:sz w:val="22"/>
        </w:rPr>
        <w:t>ÉTUDES</w:t>
      </w:r>
    </w:p>
    <w:p w:rsidR="00FE6F24" w:rsidRPr="00223467" w:rsidRDefault="00FE6F24" w:rsidP="00FE6F24">
      <w:pPr>
        <w:pStyle w:val="Titre1"/>
        <w:spacing w:after="40"/>
        <w:jc w:val="both"/>
        <w:rPr>
          <w:sz w:val="22"/>
        </w:rPr>
      </w:pPr>
      <w:r w:rsidRPr="00223467">
        <w:rPr>
          <w:b w:val="0"/>
          <w:sz w:val="22"/>
        </w:rPr>
        <w:t>Baccalauréat littéraire (1974), latin, anglais, espagnol</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Première année de psychologie à l’Université de Provence (1974-1975) : absent à l’examen final (raison de santé), décision de changer d’orientation</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Classe préparatoire (Lettres Supérieures et Première Supérieure) : interne au lycée Masséna de Nice (1975-1977), concours ENS Saint-Cloud : examen d’équivalence du DEUG de philosophie juin 1977</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Élève-maître à l’ENI du Var (Draguignan, concours 1977 : 5e), CFEN 1979</w:t>
      </w:r>
      <w:r w:rsidR="00732AA2">
        <w:rPr>
          <w:sz w:val="22"/>
        </w:rPr>
        <w:t xml:space="preserve"> (et licence partielle de philosophie)</w:t>
      </w:r>
      <w:r w:rsidRPr="00223467">
        <w:rPr>
          <w:sz w:val="22"/>
        </w:rPr>
        <w:t xml:space="preserve">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[Études de sinologie à l’Institut IDÉ</w:t>
      </w:r>
      <w:r w:rsidR="00241839">
        <w:rPr>
          <w:sz w:val="22"/>
        </w:rPr>
        <w:t>ES à Paris (1984-1990), élève du docteur</w:t>
      </w:r>
      <w:r w:rsidRPr="00223467">
        <w:rPr>
          <w:sz w:val="22"/>
        </w:rPr>
        <w:t xml:space="preserve"> Jean-Marc Eyssalet, Certifié de fin d’études]</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Études (reprises) en philosophie à l’Université de Nice (1988-1991) : </w:t>
      </w:r>
    </w:p>
    <w:p w:rsidR="00FE6F24" w:rsidRPr="00223467" w:rsidRDefault="00FE6F24" w:rsidP="00FE6F24">
      <w:pPr>
        <w:pStyle w:val="Corpsdetexte"/>
        <w:spacing w:after="40"/>
        <w:jc w:val="both"/>
        <w:rPr>
          <w:sz w:val="22"/>
        </w:rPr>
      </w:pPr>
      <w:r w:rsidRPr="00223467">
        <w:rPr>
          <w:sz w:val="22"/>
        </w:rPr>
        <w:t xml:space="preserve">1989 Licence </w:t>
      </w:r>
      <w:r w:rsidR="00732AA2">
        <w:rPr>
          <w:sz w:val="22"/>
        </w:rPr>
        <w:t>terminée</w:t>
      </w:r>
    </w:p>
    <w:p w:rsidR="00FE6F24" w:rsidRPr="00223467" w:rsidRDefault="00FE6F24" w:rsidP="00FE6F24">
      <w:pPr>
        <w:pStyle w:val="Corpsdetexte"/>
        <w:spacing w:after="40"/>
        <w:jc w:val="both"/>
        <w:rPr>
          <w:sz w:val="22"/>
        </w:rPr>
      </w:pPr>
      <w:r w:rsidRPr="00223467">
        <w:rPr>
          <w:sz w:val="22"/>
        </w:rPr>
        <w:t xml:space="preserve">1990 maîtrise </w:t>
      </w:r>
    </w:p>
    <w:p w:rsidR="00FE6F24" w:rsidRPr="00223467" w:rsidRDefault="00FE6F24" w:rsidP="00FE6F24">
      <w:pPr>
        <w:pStyle w:val="Corpsdetexte"/>
        <w:spacing w:after="40"/>
        <w:jc w:val="both"/>
        <w:rPr>
          <w:sz w:val="22"/>
        </w:rPr>
      </w:pPr>
      <w:r w:rsidRPr="00223467">
        <w:rPr>
          <w:sz w:val="22"/>
        </w:rPr>
        <w:t>1991 DEA</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i/>
          <w:sz w:val="22"/>
        </w:rPr>
      </w:pPr>
      <w:r w:rsidRPr="00223467">
        <w:rPr>
          <w:sz w:val="22"/>
        </w:rPr>
        <w:t xml:space="preserve">Agrégatif en philosophie, concours interne (1990-1991) : </w:t>
      </w:r>
      <w:r w:rsidRPr="00223467">
        <w:rPr>
          <w:i/>
          <w:sz w:val="22"/>
        </w:rPr>
        <w:t>admissible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pBdr>
          <w:bottom w:val="single" w:sz="4" w:space="1" w:color="auto"/>
        </w:pBdr>
        <w:spacing w:after="40"/>
        <w:jc w:val="both"/>
        <w:rPr>
          <w:b/>
          <w:sz w:val="22"/>
        </w:rPr>
      </w:pP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1.2.</w:t>
      </w:r>
      <w:r w:rsidRPr="00223467">
        <w:rPr>
          <w:color w:val="365F91"/>
          <w:sz w:val="22"/>
        </w:rPr>
        <w:t xml:space="preserve"> </w:t>
      </w:r>
      <w:r w:rsidRPr="00223467">
        <w:rPr>
          <w:b/>
          <w:color w:val="365F91"/>
          <w:sz w:val="22"/>
        </w:rPr>
        <w:t>DIPLÔMES</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b/>
          <w:sz w:val="22"/>
        </w:rPr>
        <w:t>CAP d’instituteur</w:t>
      </w:r>
      <w:r w:rsidRPr="00223467">
        <w:rPr>
          <w:sz w:val="22"/>
        </w:rPr>
        <w:t xml:space="preserve"> (Var, 1979)</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b/>
          <w:sz w:val="22"/>
        </w:rPr>
        <w:t>Maîtrise</w:t>
      </w:r>
      <w:r w:rsidRPr="00223467">
        <w:rPr>
          <w:sz w:val="22"/>
        </w:rPr>
        <w:t xml:space="preserve"> de philosophie (Directeur Clément Rosset)</w:t>
      </w:r>
    </w:p>
    <w:p w:rsidR="00FE6F24" w:rsidRPr="00223467" w:rsidRDefault="00FE6F24" w:rsidP="00FE6F24">
      <w:pPr>
        <w:pStyle w:val="Corpsdetexte"/>
        <w:spacing w:after="40"/>
        <w:jc w:val="both"/>
        <w:rPr>
          <w:sz w:val="22"/>
        </w:rPr>
      </w:pPr>
      <w:r w:rsidRPr="00223467">
        <w:rPr>
          <w:i/>
          <w:sz w:val="22"/>
        </w:rPr>
        <w:t xml:space="preserve">La critique ontologique chez Nietzsche </w:t>
      </w:r>
      <w:r w:rsidRPr="00223467">
        <w:rPr>
          <w:sz w:val="22"/>
        </w:rPr>
        <w:t>(1990</w:t>
      </w:r>
      <w:r w:rsidRPr="00223467">
        <w:rPr>
          <w:i/>
          <w:sz w:val="22"/>
        </w:rPr>
        <w:t>)</w:t>
      </w:r>
      <w:r w:rsidRPr="00223467">
        <w:rPr>
          <w:sz w:val="22"/>
        </w:rPr>
        <w:t xml:space="preserve"> Université de Nice</w:t>
      </w:r>
    </w:p>
    <w:p w:rsidR="00FE6F24" w:rsidRPr="00223467" w:rsidRDefault="00FE6F24" w:rsidP="00FE6F24">
      <w:pPr>
        <w:pStyle w:val="Corpsdetexte"/>
        <w:spacing w:after="40"/>
        <w:jc w:val="both"/>
        <w:rPr>
          <w:sz w:val="22"/>
        </w:rPr>
      </w:pPr>
      <w:r w:rsidRPr="00223467">
        <w:rPr>
          <w:sz w:val="22"/>
        </w:rPr>
        <w:t>Jury : Clément Rosset, Dominique Janicaud</w:t>
      </w:r>
    </w:p>
    <w:p w:rsidR="00FE6F24" w:rsidRPr="00223467" w:rsidRDefault="00FE6F24" w:rsidP="00FE6F24">
      <w:pPr>
        <w:pStyle w:val="Corpsdetexte"/>
        <w:spacing w:after="40"/>
        <w:jc w:val="both"/>
        <w:rPr>
          <w:sz w:val="22"/>
        </w:rPr>
      </w:pPr>
      <w:r w:rsidRPr="00223467">
        <w:rPr>
          <w:sz w:val="22"/>
        </w:rPr>
        <w:t>Mention B</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b/>
          <w:sz w:val="22"/>
        </w:rPr>
        <w:t>DEA</w:t>
      </w:r>
      <w:r w:rsidRPr="00223467">
        <w:rPr>
          <w:sz w:val="22"/>
        </w:rPr>
        <w:t xml:space="preserve"> de philosophie (Directeur Daniel Charles) </w:t>
      </w:r>
    </w:p>
    <w:p w:rsidR="00FE6F24" w:rsidRPr="00223467" w:rsidRDefault="00FE6F24" w:rsidP="00FE6F24">
      <w:pPr>
        <w:pStyle w:val="Titre2"/>
        <w:spacing w:after="40"/>
        <w:jc w:val="both"/>
        <w:rPr>
          <w:b w:val="0"/>
          <w:bCs w:val="0"/>
          <w:sz w:val="22"/>
          <w:szCs w:val="24"/>
        </w:rPr>
      </w:pPr>
      <w:r w:rsidRPr="00223467">
        <w:rPr>
          <w:b w:val="0"/>
          <w:bCs w:val="0"/>
          <w:i/>
          <w:iCs/>
          <w:sz w:val="22"/>
          <w:szCs w:val="24"/>
        </w:rPr>
        <w:t>L’OBSCUR dans la philosophie taoïste</w:t>
      </w:r>
      <w:r w:rsidRPr="00223467">
        <w:rPr>
          <w:sz w:val="22"/>
          <w:szCs w:val="24"/>
        </w:rPr>
        <w:t xml:space="preserve"> </w:t>
      </w:r>
      <w:r w:rsidRPr="00223467">
        <w:rPr>
          <w:b w:val="0"/>
          <w:bCs w:val="0"/>
          <w:sz w:val="22"/>
          <w:szCs w:val="24"/>
        </w:rPr>
        <w:t>(1991) Université de Nice</w:t>
      </w:r>
    </w:p>
    <w:p w:rsidR="00FE6F24" w:rsidRPr="00223467" w:rsidRDefault="00FE6F24" w:rsidP="00FE6F24">
      <w:pPr>
        <w:pStyle w:val="Corpsdetexte"/>
        <w:spacing w:after="40"/>
        <w:jc w:val="both"/>
        <w:rPr>
          <w:sz w:val="22"/>
        </w:rPr>
      </w:pPr>
      <w:r w:rsidRPr="00223467">
        <w:rPr>
          <w:sz w:val="22"/>
        </w:rPr>
        <w:t>Jury : Daniel Charles, Jean-François Mattei</w:t>
      </w:r>
    </w:p>
    <w:p w:rsidR="00FE6F24" w:rsidRPr="00223467" w:rsidRDefault="00FE6F24" w:rsidP="00FE6F24">
      <w:pPr>
        <w:pStyle w:val="Corpsdetexte"/>
        <w:spacing w:after="40"/>
        <w:jc w:val="both"/>
        <w:rPr>
          <w:sz w:val="22"/>
        </w:rPr>
      </w:pPr>
      <w:r w:rsidRPr="00223467">
        <w:rPr>
          <w:sz w:val="22"/>
        </w:rPr>
        <w:t>Mention TB</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position w:val="8"/>
          <w:sz w:val="22"/>
        </w:rPr>
      </w:pPr>
      <w:r w:rsidRPr="00223467">
        <w:rPr>
          <w:b/>
          <w:sz w:val="22"/>
        </w:rPr>
        <w:t>CAPES</w:t>
      </w:r>
      <w:r w:rsidRPr="00223467">
        <w:rPr>
          <w:sz w:val="22"/>
        </w:rPr>
        <w:t xml:space="preserve"> de philosophie, concours interne (1991) : 10</w:t>
      </w:r>
      <w:r w:rsidRPr="00223467">
        <w:rPr>
          <w:position w:val="8"/>
          <w:sz w:val="22"/>
        </w:rPr>
        <w:t>ème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b/>
          <w:sz w:val="22"/>
        </w:rPr>
        <w:t>Doctorat</w:t>
      </w:r>
      <w:r w:rsidRPr="00223467">
        <w:rPr>
          <w:sz w:val="22"/>
        </w:rPr>
        <w:t xml:space="preserve"> de philosophie (Directeur Daniel Charles) </w:t>
      </w:r>
    </w:p>
    <w:p w:rsidR="00FE6F24" w:rsidRPr="00223467" w:rsidRDefault="00FE6F24" w:rsidP="00FE6F24">
      <w:pPr>
        <w:pStyle w:val="Corpsdetexte"/>
        <w:spacing w:after="40"/>
        <w:jc w:val="both"/>
        <w:rPr>
          <w:sz w:val="22"/>
        </w:rPr>
      </w:pPr>
      <w:r w:rsidRPr="00223467">
        <w:rPr>
          <w:i/>
          <w:sz w:val="22"/>
        </w:rPr>
        <w:t>L’Obscur, sur le problème de la sagesse</w:t>
      </w:r>
      <w:r w:rsidRPr="00223467">
        <w:rPr>
          <w:sz w:val="22"/>
        </w:rPr>
        <w:t xml:space="preserve"> (Philosophie générale) </w:t>
      </w:r>
    </w:p>
    <w:p w:rsidR="00FE6F24" w:rsidRPr="00223467" w:rsidRDefault="00FE6F24" w:rsidP="00FE6F24">
      <w:pPr>
        <w:pStyle w:val="Corpsdetexte"/>
        <w:spacing w:after="40"/>
        <w:jc w:val="both"/>
        <w:rPr>
          <w:sz w:val="22"/>
        </w:rPr>
      </w:pPr>
      <w:r w:rsidRPr="00223467">
        <w:rPr>
          <w:sz w:val="22"/>
        </w:rPr>
        <w:t>(</w:t>
      </w:r>
      <w:r w:rsidRPr="00223467">
        <w:rPr>
          <w:b/>
          <w:sz w:val="22"/>
        </w:rPr>
        <w:t>juin 1998</w:t>
      </w:r>
      <w:r w:rsidRPr="00223467">
        <w:rPr>
          <w:sz w:val="22"/>
        </w:rPr>
        <w:t>) Université de Nice</w:t>
      </w:r>
    </w:p>
    <w:p w:rsidR="00FE6F24" w:rsidRPr="00223467" w:rsidRDefault="00FE6F24" w:rsidP="00FE6F24">
      <w:pPr>
        <w:pStyle w:val="Corpsdetexte"/>
        <w:spacing w:after="40"/>
        <w:jc w:val="both"/>
        <w:rPr>
          <w:sz w:val="22"/>
        </w:rPr>
      </w:pPr>
      <w:r w:rsidRPr="00223467">
        <w:rPr>
          <w:sz w:val="22"/>
        </w:rPr>
        <w:t xml:space="preserve">Jury : </w:t>
      </w:r>
    </w:p>
    <w:p w:rsidR="00FE6F24" w:rsidRPr="00223467" w:rsidRDefault="00FE6F24" w:rsidP="00FE6F24">
      <w:pPr>
        <w:pStyle w:val="Corpsdetexte"/>
        <w:spacing w:after="40"/>
        <w:jc w:val="both"/>
        <w:rPr>
          <w:sz w:val="22"/>
        </w:rPr>
      </w:pPr>
      <w:r w:rsidRPr="00223467">
        <w:rPr>
          <w:sz w:val="22"/>
        </w:rPr>
        <w:t>Président, Clément Rosset</w:t>
      </w:r>
    </w:p>
    <w:p w:rsidR="00FE6F24" w:rsidRPr="00223467" w:rsidRDefault="00FE6F24" w:rsidP="00FE6F24">
      <w:pPr>
        <w:pStyle w:val="Corpsdetexte"/>
        <w:spacing w:after="40"/>
        <w:jc w:val="both"/>
        <w:rPr>
          <w:sz w:val="22"/>
        </w:rPr>
      </w:pPr>
      <w:r w:rsidRPr="00223467">
        <w:rPr>
          <w:sz w:val="22"/>
        </w:rPr>
        <w:t>Rapporteurs, André Tosel, Anne Cauquelin</w:t>
      </w:r>
    </w:p>
    <w:p w:rsidR="00FE6F24" w:rsidRPr="00223467" w:rsidRDefault="00FE6F24" w:rsidP="00FE6F24">
      <w:pPr>
        <w:pStyle w:val="Corpsdetexte"/>
        <w:spacing w:after="40"/>
        <w:jc w:val="both"/>
        <w:rPr>
          <w:sz w:val="22"/>
        </w:rPr>
      </w:pPr>
      <w:r w:rsidRPr="00223467">
        <w:rPr>
          <w:sz w:val="22"/>
        </w:rPr>
        <w:t>Directeur, Daniel Charles</w:t>
      </w:r>
    </w:p>
    <w:p w:rsidR="00FE6F24" w:rsidRPr="00223467" w:rsidRDefault="00FE6F24" w:rsidP="00FE6F24">
      <w:pPr>
        <w:pStyle w:val="Corpsdetexte"/>
        <w:spacing w:after="40"/>
        <w:jc w:val="both"/>
        <w:rPr>
          <w:sz w:val="22"/>
        </w:rPr>
      </w:pPr>
      <w:r w:rsidRPr="00223467">
        <w:rPr>
          <w:sz w:val="22"/>
        </w:rPr>
        <w:t>Mention « Très honorable avec les félicitations unanimes du Jury et autorisation de publier en l’état » </w:t>
      </w:r>
    </w:p>
    <w:p w:rsidR="00FE6F24" w:rsidRPr="00223467" w:rsidRDefault="00FE6F24" w:rsidP="00FE6F24">
      <w:pPr>
        <w:pStyle w:val="Corpsdetexte"/>
        <w:spacing w:after="40"/>
        <w:jc w:val="both"/>
        <w:rPr>
          <w:i/>
          <w:sz w:val="22"/>
        </w:rPr>
      </w:pPr>
      <w:r w:rsidRPr="00223467">
        <w:rPr>
          <w:i/>
          <w:sz w:val="22"/>
        </w:rPr>
        <w:t>Qualification non demandée</w:t>
      </w:r>
    </w:p>
    <w:p w:rsidR="00FE6F24" w:rsidRPr="00223467" w:rsidRDefault="00FE6F24" w:rsidP="00FE6F24">
      <w:pPr>
        <w:pStyle w:val="Corpsdetexte"/>
        <w:spacing w:after="40"/>
        <w:jc w:val="both"/>
        <w:rPr>
          <w:b/>
          <w:sz w:val="22"/>
        </w:rPr>
      </w:pPr>
    </w:p>
    <w:p w:rsidR="00FE6F24" w:rsidRPr="00223467" w:rsidRDefault="00FE6F24" w:rsidP="00FE6F24">
      <w:pPr>
        <w:pStyle w:val="Corpsdetexte"/>
        <w:spacing w:after="40"/>
        <w:jc w:val="both"/>
        <w:rPr>
          <w:sz w:val="22"/>
        </w:rPr>
      </w:pPr>
      <w:r w:rsidRPr="00223467">
        <w:rPr>
          <w:b/>
          <w:sz w:val="22"/>
        </w:rPr>
        <w:t xml:space="preserve">Doctorat </w:t>
      </w:r>
      <w:r w:rsidRPr="00223467">
        <w:rPr>
          <w:sz w:val="22"/>
        </w:rPr>
        <w:t xml:space="preserve">en Sciences de l’éducation (Directeur Gérard Sensevy) </w:t>
      </w:r>
    </w:p>
    <w:p w:rsidR="00FE6F24" w:rsidRPr="00223467" w:rsidRDefault="00FE6F24" w:rsidP="00FE6F24">
      <w:pPr>
        <w:pStyle w:val="Corpsdetexte"/>
        <w:spacing w:after="40"/>
        <w:jc w:val="both"/>
        <w:rPr>
          <w:sz w:val="22"/>
        </w:rPr>
      </w:pPr>
      <w:r w:rsidRPr="00223467">
        <w:rPr>
          <w:i/>
          <w:sz w:val="22"/>
        </w:rPr>
        <w:t>Vers une nouvelle</w:t>
      </w:r>
      <w:r w:rsidRPr="00223467">
        <w:rPr>
          <w:sz w:val="22"/>
        </w:rPr>
        <w:t xml:space="preserve"> </w:t>
      </w:r>
      <w:r w:rsidRPr="00223467">
        <w:rPr>
          <w:i/>
          <w:sz w:val="22"/>
        </w:rPr>
        <w:t>forme scolaire ? Une étude de l’École Freinet de Vence</w:t>
      </w:r>
      <w:r w:rsidRPr="00223467">
        <w:rPr>
          <w:sz w:val="22"/>
        </w:rPr>
        <w:t xml:space="preserve"> </w:t>
      </w:r>
    </w:p>
    <w:p w:rsidR="00FE6F24" w:rsidRPr="00223467" w:rsidRDefault="00FE6F24" w:rsidP="00FE6F24">
      <w:pPr>
        <w:pStyle w:val="Corpsdetexte"/>
        <w:spacing w:after="40"/>
        <w:jc w:val="both"/>
        <w:rPr>
          <w:sz w:val="22"/>
        </w:rPr>
      </w:pPr>
      <w:r w:rsidRPr="00223467">
        <w:rPr>
          <w:sz w:val="22"/>
        </w:rPr>
        <w:t>(</w:t>
      </w:r>
      <w:r w:rsidRPr="00223467">
        <w:rPr>
          <w:b/>
          <w:sz w:val="22"/>
        </w:rPr>
        <w:t>décembre 2005</w:t>
      </w:r>
      <w:r w:rsidRPr="00223467">
        <w:rPr>
          <w:sz w:val="22"/>
        </w:rPr>
        <w:t>) Université Rennes 2</w:t>
      </w:r>
    </w:p>
    <w:p w:rsidR="00FE6F24" w:rsidRPr="00223467" w:rsidRDefault="00FE6F24" w:rsidP="00FE6F24">
      <w:pPr>
        <w:pStyle w:val="Corpsdetexte"/>
        <w:spacing w:after="40"/>
        <w:jc w:val="both"/>
        <w:rPr>
          <w:sz w:val="22"/>
        </w:rPr>
      </w:pPr>
      <w:r w:rsidRPr="00223467">
        <w:rPr>
          <w:sz w:val="22"/>
        </w:rPr>
        <w:t>Jury :</w:t>
      </w:r>
    </w:p>
    <w:p w:rsidR="00FE6F24" w:rsidRPr="00223467" w:rsidRDefault="00FE6F24" w:rsidP="00FE6F24">
      <w:pPr>
        <w:pStyle w:val="Corpsdetexte"/>
        <w:spacing w:after="40"/>
        <w:jc w:val="both"/>
        <w:rPr>
          <w:sz w:val="22"/>
        </w:rPr>
      </w:pPr>
      <w:r w:rsidRPr="00223467">
        <w:rPr>
          <w:sz w:val="22"/>
        </w:rPr>
        <w:t>Président, Jean-Manuel de Queiroz</w:t>
      </w:r>
    </w:p>
    <w:p w:rsidR="00FE6F24" w:rsidRPr="00223467" w:rsidRDefault="00FE6F24" w:rsidP="00FE6F24">
      <w:pPr>
        <w:pStyle w:val="Corpsdetexte"/>
        <w:spacing w:after="40"/>
        <w:jc w:val="both"/>
        <w:rPr>
          <w:sz w:val="22"/>
        </w:rPr>
      </w:pPr>
      <w:r w:rsidRPr="00223467">
        <w:rPr>
          <w:sz w:val="22"/>
        </w:rPr>
        <w:t>Rapporteurs, Alain Mercier, Michel Fabre</w:t>
      </w:r>
    </w:p>
    <w:p w:rsidR="00FE6F24" w:rsidRPr="00223467" w:rsidRDefault="00FE6F24" w:rsidP="00FE6F24">
      <w:pPr>
        <w:pStyle w:val="Corpsdetexte"/>
        <w:spacing w:after="40"/>
        <w:jc w:val="both"/>
        <w:rPr>
          <w:sz w:val="22"/>
        </w:rPr>
      </w:pPr>
      <w:r w:rsidRPr="00223467">
        <w:rPr>
          <w:sz w:val="22"/>
        </w:rPr>
        <w:t>Directeur, Gérard Sensevy</w:t>
      </w:r>
    </w:p>
    <w:p w:rsidR="00FE6F24" w:rsidRPr="00223467" w:rsidRDefault="00FE6F24" w:rsidP="00FE6F24">
      <w:pPr>
        <w:pStyle w:val="Corpsdetexte"/>
        <w:spacing w:after="40"/>
        <w:jc w:val="both"/>
        <w:rPr>
          <w:sz w:val="22"/>
        </w:rPr>
      </w:pPr>
      <w:r w:rsidRPr="00223467">
        <w:rPr>
          <w:sz w:val="22"/>
        </w:rPr>
        <w:t>Mention : « Très honorable avec les félicitations du jury à l’unanimité »</w:t>
      </w:r>
    </w:p>
    <w:p w:rsidR="00FE6F24" w:rsidRPr="00223467" w:rsidRDefault="00FE6F24" w:rsidP="00FE6F24">
      <w:pPr>
        <w:pStyle w:val="Corpsdetexte"/>
        <w:spacing w:after="40"/>
        <w:jc w:val="both"/>
        <w:rPr>
          <w:i/>
          <w:sz w:val="22"/>
        </w:rPr>
      </w:pPr>
      <w:r w:rsidRPr="00223467">
        <w:rPr>
          <w:i/>
          <w:sz w:val="22"/>
        </w:rPr>
        <w:t>Qualifié MCF 70</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sz w:val="22"/>
        </w:rPr>
      </w:pPr>
      <w:r w:rsidRPr="00223467">
        <w:rPr>
          <w:b/>
        </w:rPr>
        <w:t>HDR</w:t>
      </w:r>
      <w:r w:rsidRPr="00223467">
        <w:t xml:space="preserve"> </w:t>
      </w:r>
      <w:r w:rsidRPr="00223467">
        <w:rPr>
          <w:sz w:val="22"/>
        </w:rPr>
        <w:t>en Sciences de l’éducation (Garant Eirick Prairat)</w:t>
      </w:r>
    </w:p>
    <w:p w:rsidR="00FE6F24" w:rsidRPr="00223467" w:rsidRDefault="00FE6F24" w:rsidP="00FE6F24">
      <w:pPr>
        <w:tabs>
          <w:tab w:val="left" w:pos="0"/>
          <w:tab w:val="right" w:leader="dot" w:pos="9720"/>
        </w:tabs>
        <w:ind w:right="62"/>
        <w:rPr>
          <w:rFonts w:cs="Arial"/>
          <w:i/>
          <w:sz w:val="22"/>
        </w:rPr>
      </w:pPr>
      <w:r w:rsidRPr="00223467">
        <w:rPr>
          <w:rFonts w:cs="Arial"/>
          <w:i/>
          <w:sz w:val="22"/>
        </w:rPr>
        <w:t>Le problème de la normativité en éducation scolaire</w:t>
      </w:r>
    </w:p>
    <w:p w:rsidR="00FE6F24" w:rsidRPr="00223467" w:rsidRDefault="00FE6F24" w:rsidP="00FE6F24">
      <w:pPr>
        <w:tabs>
          <w:tab w:val="left" w:pos="0"/>
          <w:tab w:val="right" w:leader="dot" w:pos="9720"/>
        </w:tabs>
        <w:ind w:right="62"/>
        <w:rPr>
          <w:rFonts w:cs="Arial"/>
          <w:sz w:val="22"/>
        </w:rPr>
      </w:pPr>
      <w:r w:rsidRPr="00223467">
        <w:rPr>
          <w:rFonts w:cs="Arial"/>
          <w:sz w:val="22"/>
        </w:rPr>
        <w:t>(</w:t>
      </w:r>
      <w:r w:rsidRPr="00223467">
        <w:rPr>
          <w:rFonts w:cs="Arial"/>
          <w:b/>
          <w:sz w:val="22"/>
        </w:rPr>
        <w:t>décembre 2014</w:t>
      </w:r>
      <w:r w:rsidRPr="00223467">
        <w:rPr>
          <w:rFonts w:cs="Arial"/>
          <w:sz w:val="22"/>
        </w:rPr>
        <w:t>) Université de Lorraine</w:t>
      </w:r>
    </w:p>
    <w:p w:rsidR="00FE6F24" w:rsidRPr="00223467" w:rsidRDefault="00FE6F24" w:rsidP="00FE6F24">
      <w:pPr>
        <w:pStyle w:val="Corpsdetexte"/>
        <w:spacing w:after="40"/>
        <w:jc w:val="both"/>
        <w:rPr>
          <w:sz w:val="22"/>
        </w:rPr>
      </w:pPr>
      <w:r w:rsidRPr="00223467">
        <w:rPr>
          <w:sz w:val="22"/>
        </w:rPr>
        <w:t>Jury :</w:t>
      </w:r>
    </w:p>
    <w:p w:rsidR="00FE6F24" w:rsidRPr="00223467" w:rsidRDefault="00FE6F24" w:rsidP="00FE6F24">
      <w:pPr>
        <w:pStyle w:val="Corpsdetexte"/>
        <w:spacing w:after="40"/>
        <w:jc w:val="both"/>
        <w:rPr>
          <w:sz w:val="22"/>
        </w:rPr>
      </w:pPr>
      <w:r w:rsidRPr="00223467">
        <w:rPr>
          <w:sz w:val="22"/>
        </w:rPr>
        <w:t>Président, Loïc Chalmel</w:t>
      </w:r>
    </w:p>
    <w:p w:rsidR="00FE6F24" w:rsidRPr="00223467" w:rsidRDefault="00FE6F24" w:rsidP="00FE6F24">
      <w:pPr>
        <w:pStyle w:val="Corpsdetexte"/>
        <w:spacing w:after="40"/>
        <w:jc w:val="both"/>
        <w:rPr>
          <w:sz w:val="22"/>
        </w:rPr>
      </w:pPr>
      <w:r w:rsidRPr="00223467">
        <w:rPr>
          <w:sz w:val="22"/>
        </w:rPr>
        <w:t>Rapporteurs, Didier Moreau, Pierre-Philippe Bugnard, Christiane Gohier, France Jutras</w:t>
      </w:r>
    </w:p>
    <w:p w:rsidR="00FE6F24" w:rsidRPr="00223467" w:rsidRDefault="00FE6F24" w:rsidP="00FE6F24">
      <w:pPr>
        <w:pStyle w:val="Corpsdetexte"/>
        <w:spacing w:after="40"/>
        <w:jc w:val="both"/>
        <w:rPr>
          <w:sz w:val="22"/>
        </w:rPr>
      </w:pPr>
      <w:r w:rsidRPr="00223467">
        <w:rPr>
          <w:sz w:val="22"/>
        </w:rPr>
        <w:t>Examinateur, Marc Weisser</w:t>
      </w:r>
    </w:p>
    <w:p w:rsidR="00FE6F24" w:rsidRPr="00223467" w:rsidRDefault="00FE6F24" w:rsidP="00FE6F24">
      <w:pPr>
        <w:pStyle w:val="Corpsdetexte"/>
        <w:spacing w:after="40"/>
        <w:jc w:val="both"/>
        <w:rPr>
          <w:i/>
          <w:sz w:val="22"/>
        </w:rPr>
      </w:pPr>
      <w:r w:rsidRPr="00223467">
        <w:rPr>
          <w:i/>
          <w:sz w:val="22"/>
        </w:rPr>
        <w:t>Qualifié PU 70</w:t>
      </w:r>
    </w:p>
    <w:p w:rsidR="00FE6F24" w:rsidRPr="00223467" w:rsidRDefault="00FE6F24" w:rsidP="00FE6F24">
      <w:pPr>
        <w:pStyle w:val="Corpsdetexte"/>
        <w:spacing w:after="40"/>
        <w:jc w:val="both"/>
      </w:pPr>
    </w:p>
    <w:p w:rsidR="00FE6F24" w:rsidRPr="00223467" w:rsidRDefault="00FE6F24" w:rsidP="00FE6F24">
      <w:pPr>
        <w:pStyle w:val="Corpsdetexte"/>
        <w:spacing w:after="40"/>
        <w:jc w:val="both"/>
        <w:rPr>
          <w:b/>
          <w:color w:val="365F91"/>
          <w:sz w:val="28"/>
        </w:rPr>
      </w:pPr>
      <w:r w:rsidRPr="00223467">
        <w:rPr>
          <w:b/>
          <w:color w:val="365F91"/>
          <w:sz w:val="28"/>
        </w:rPr>
        <w:t>2. ACTIVITÉS D’ENSEIGNEMENT et de FORMATION</w:t>
      </w:r>
    </w:p>
    <w:p w:rsidR="00FE6F24" w:rsidRPr="00223467" w:rsidRDefault="00FE6F24" w:rsidP="00FE6F24">
      <w:pPr>
        <w:pStyle w:val="Corpsdetexte"/>
        <w:spacing w:after="40"/>
        <w:jc w:val="both"/>
        <w:rPr>
          <w:b/>
        </w:rPr>
      </w:pP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2.1. ENSEIGNEMENT PRIMAIRE (1979-1991)</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i/>
          <w:sz w:val="22"/>
        </w:rPr>
        <w:t>Postes d’instituteur dans le Var </w:t>
      </w:r>
      <w:r w:rsidRPr="00223467">
        <w:rPr>
          <w:sz w:val="22"/>
        </w:rPr>
        <w:t xml:space="preserve">: </w:t>
      </w:r>
    </w:p>
    <w:p w:rsidR="00FE6F24" w:rsidRPr="00223467" w:rsidRDefault="00FE6F24" w:rsidP="00FE6F24">
      <w:pPr>
        <w:pStyle w:val="Corpsdetexte"/>
        <w:spacing w:after="40"/>
        <w:jc w:val="both"/>
        <w:rPr>
          <w:sz w:val="22"/>
        </w:rPr>
      </w:pPr>
      <w:r w:rsidRPr="00223467">
        <w:rPr>
          <w:sz w:val="22"/>
        </w:rPr>
        <w:t>Classe unique, maternelle, Institut médico-éducatif</w:t>
      </w:r>
    </w:p>
    <w:p w:rsidR="00FE6F24" w:rsidRPr="00223467" w:rsidRDefault="00FE6F24" w:rsidP="00FE6F24">
      <w:pPr>
        <w:pStyle w:val="Corpsdetexte"/>
        <w:spacing w:after="40"/>
        <w:jc w:val="both"/>
        <w:rPr>
          <w:sz w:val="22"/>
        </w:rPr>
      </w:pPr>
      <w:r w:rsidRPr="00223467">
        <w:rPr>
          <w:sz w:val="22"/>
        </w:rPr>
        <w:t>du 13-09-79 au 16-09-82 (service militaire en 1980, libération anticipée)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Congé de disponibilité (pour garde d’enfant)</w:t>
      </w:r>
    </w:p>
    <w:p w:rsidR="00FE6F24" w:rsidRPr="00223467" w:rsidRDefault="00FE6F24" w:rsidP="00FE6F24">
      <w:pPr>
        <w:pStyle w:val="Corpsdetexte"/>
        <w:spacing w:after="40"/>
        <w:jc w:val="both"/>
        <w:rPr>
          <w:sz w:val="22"/>
        </w:rPr>
      </w:pPr>
      <w:r w:rsidRPr="00223467">
        <w:rPr>
          <w:sz w:val="22"/>
        </w:rPr>
        <w:t>de 09-82 à 09-83</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Instituteur en cours préparatoire, école Mireur de Draguignan (</w:t>
      </w:r>
      <w:r w:rsidRPr="008D544C">
        <w:rPr>
          <w:b/>
          <w:i/>
          <w:sz w:val="22"/>
        </w:rPr>
        <w:t>école Freinet à statut expérimental</w:t>
      </w:r>
      <w:r w:rsidRPr="00223467">
        <w:rPr>
          <w:sz w:val="22"/>
        </w:rPr>
        <w:t xml:space="preserve">), Var </w:t>
      </w:r>
    </w:p>
    <w:p w:rsidR="00FE6F24" w:rsidRPr="00223467" w:rsidRDefault="00FE6F24" w:rsidP="008D544C">
      <w:pPr>
        <w:pStyle w:val="Corpsdetexte"/>
        <w:tabs>
          <w:tab w:val="left" w:pos="5893"/>
        </w:tabs>
        <w:spacing w:after="40"/>
        <w:jc w:val="both"/>
        <w:rPr>
          <w:sz w:val="22"/>
        </w:rPr>
      </w:pPr>
      <w:r w:rsidRPr="00223467">
        <w:rPr>
          <w:sz w:val="22"/>
        </w:rPr>
        <w:t>du 01-09-83 au 02-08-88</w:t>
      </w:r>
      <w:r w:rsidR="008D544C">
        <w:rPr>
          <w:sz w:val="22"/>
        </w:rPr>
        <w:tab/>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Congé parental (&amp; reprise d’études universitaires en philosophie) </w:t>
      </w:r>
    </w:p>
    <w:p w:rsidR="00FE6F24" w:rsidRPr="00223467" w:rsidRDefault="00FE6F24" w:rsidP="00FE6F24">
      <w:pPr>
        <w:pStyle w:val="Corpsdetexte"/>
        <w:spacing w:after="40"/>
        <w:jc w:val="both"/>
        <w:rPr>
          <w:sz w:val="22"/>
        </w:rPr>
      </w:pPr>
      <w:r w:rsidRPr="00223467">
        <w:rPr>
          <w:sz w:val="22"/>
        </w:rPr>
        <w:t>de 09-88 à 08-90</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Instituteur en cours préparatoire, école de Flayosc, Var </w:t>
      </w:r>
    </w:p>
    <w:p w:rsidR="00FE6F24" w:rsidRPr="00223467" w:rsidRDefault="00FE6F24" w:rsidP="00FE6F24">
      <w:pPr>
        <w:pStyle w:val="Corpsdetexte"/>
        <w:spacing w:after="40"/>
        <w:jc w:val="both"/>
        <w:rPr>
          <w:sz w:val="22"/>
        </w:rPr>
      </w:pPr>
      <w:r w:rsidRPr="00223467">
        <w:rPr>
          <w:sz w:val="22"/>
        </w:rPr>
        <w:t>du 03-08-90 au 31-08-91</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2.2. ENSEIGNEMENT SECONDAIRE (1991-2004)</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i/>
          <w:sz w:val="22"/>
        </w:rPr>
        <w:t>Professeur certifié de philosophie</w:t>
      </w:r>
      <w:r w:rsidRPr="00223467">
        <w:rPr>
          <w:sz w:val="22"/>
        </w:rPr>
        <w:t xml:space="preserve"> : </w:t>
      </w:r>
    </w:p>
    <w:p w:rsidR="00FE6F24" w:rsidRPr="00223467" w:rsidRDefault="00FE6F24" w:rsidP="00FE6F24">
      <w:pPr>
        <w:pStyle w:val="Corpsdetexte"/>
        <w:spacing w:after="40"/>
        <w:jc w:val="both"/>
        <w:rPr>
          <w:sz w:val="22"/>
        </w:rPr>
      </w:pPr>
      <w:r w:rsidRPr="00223467">
        <w:rPr>
          <w:sz w:val="22"/>
        </w:rPr>
        <w:t>stagiaire au lycée de Hyères, Var du 01-09-91 au 31-08-92</w:t>
      </w:r>
    </w:p>
    <w:p w:rsidR="00FE6F24" w:rsidRPr="00223467" w:rsidRDefault="00FE6F24" w:rsidP="00FE6F24">
      <w:pPr>
        <w:pStyle w:val="Corpsdetexte"/>
        <w:spacing w:after="40"/>
        <w:jc w:val="both"/>
        <w:rPr>
          <w:sz w:val="22"/>
        </w:rPr>
      </w:pPr>
      <w:r w:rsidRPr="00223467">
        <w:rPr>
          <w:sz w:val="22"/>
        </w:rPr>
        <w:t> </w:t>
      </w:r>
    </w:p>
    <w:p w:rsidR="00FE6F24" w:rsidRPr="00223467" w:rsidRDefault="00031756" w:rsidP="00FE6F24">
      <w:pPr>
        <w:pStyle w:val="Corpsdetexte"/>
        <w:spacing w:after="40"/>
        <w:jc w:val="both"/>
        <w:rPr>
          <w:sz w:val="22"/>
        </w:rPr>
      </w:pPr>
      <w:r>
        <w:rPr>
          <w:sz w:val="22"/>
        </w:rPr>
        <w:t>PLC</w:t>
      </w:r>
      <w:r w:rsidR="00FE6F24" w:rsidRPr="00223467">
        <w:rPr>
          <w:sz w:val="22"/>
        </w:rPr>
        <w:t xml:space="preserve"> de philosophie au lycée de Saint-Raphaël, Var </w:t>
      </w:r>
    </w:p>
    <w:p w:rsidR="00FE6F24" w:rsidRPr="00223467" w:rsidRDefault="00FE6F24" w:rsidP="00FE6F24">
      <w:pPr>
        <w:pStyle w:val="Corpsdetexte"/>
        <w:spacing w:after="40"/>
        <w:jc w:val="both"/>
        <w:rPr>
          <w:sz w:val="22"/>
        </w:rPr>
      </w:pPr>
      <w:r w:rsidRPr="00223467">
        <w:rPr>
          <w:sz w:val="22"/>
        </w:rPr>
        <w:t>du 01-09-92 au 31-08-94</w:t>
      </w:r>
    </w:p>
    <w:p w:rsidR="00FE6F24" w:rsidRPr="00223467" w:rsidRDefault="00FE6F24" w:rsidP="00FE6F24">
      <w:pPr>
        <w:pStyle w:val="Corpsdetexte"/>
        <w:spacing w:after="40"/>
        <w:jc w:val="both"/>
        <w:rPr>
          <w:sz w:val="22"/>
        </w:rPr>
      </w:pPr>
      <w:r w:rsidRPr="00223467">
        <w:rPr>
          <w:sz w:val="22"/>
        </w:rPr>
        <w:t> </w:t>
      </w:r>
    </w:p>
    <w:p w:rsidR="00FE6F24" w:rsidRPr="00223467" w:rsidRDefault="00031756" w:rsidP="00FE6F24">
      <w:pPr>
        <w:pStyle w:val="Corpsdetexte"/>
        <w:spacing w:after="40"/>
        <w:jc w:val="both"/>
        <w:rPr>
          <w:sz w:val="22"/>
        </w:rPr>
      </w:pPr>
      <w:r>
        <w:rPr>
          <w:sz w:val="22"/>
        </w:rPr>
        <w:t>PLC</w:t>
      </w:r>
      <w:r w:rsidR="00FE6F24" w:rsidRPr="00223467">
        <w:rPr>
          <w:sz w:val="22"/>
        </w:rPr>
        <w:t xml:space="preserve"> de philosophie au lycée de Draguignan, Var </w:t>
      </w:r>
    </w:p>
    <w:p w:rsidR="00FE6F24" w:rsidRPr="00223467" w:rsidRDefault="00FE6F24" w:rsidP="00FE6F24">
      <w:pPr>
        <w:pStyle w:val="Corpsdetexte"/>
        <w:spacing w:after="40"/>
        <w:jc w:val="both"/>
        <w:rPr>
          <w:sz w:val="22"/>
        </w:rPr>
      </w:pPr>
      <w:r w:rsidRPr="00223467">
        <w:rPr>
          <w:sz w:val="22"/>
        </w:rPr>
        <w:t>du 01-09-94 au 18 octobre 2004</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i/>
          <w:sz w:val="22"/>
        </w:rPr>
      </w:pPr>
      <w:r w:rsidRPr="00223467">
        <w:rPr>
          <w:i/>
          <w:sz w:val="22"/>
        </w:rPr>
        <w:t>(et)</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Professeur de philosophie au lycée pénitentiaire (Maison d’arrêt de Draguignan) </w:t>
      </w:r>
    </w:p>
    <w:p w:rsidR="00FE6F24" w:rsidRPr="00223467" w:rsidRDefault="00FE6F24" w:rsidP="00FE6F24">
      <w:pPr>
        <w:pStyle w:val="Corpsdetexte"/>
        <w:spacing w:after="40"/>
        <w:jc w:val="both"/>
        <w:rPr>
          <w:sz w:val="22"/>
        </w:rPr>
      </w:pPr>
      <w:r w:rsidRPr="00223467">
        <w:rPr>
          <w:sz w:val="22"/>
        </w:rPr>
        <w:t>de 1995 à 1998</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pPr>
      <w:r w:rsidRPr="00223467">
        <w:t>Professeur certifié de philosophie, 11</w:t>
      </w:r>
      <w:r w:rsidRPr="00223467">
        <w:rPr>
          <w:position w:val="8"/>
          <w:sz w:val="19"/>
        </w:rPr>
        <w:t>ème</w:t>
      </w:r>
      <w:r w:rsidRPr="00223467">
        <w:t xml:space="preserve"> échelon (hors classe en septembre 2008)</w:t>
      </w:r>
    </w:p>
    <w:p w:rsidR="00FE6F24" w:rsidRPr="00223467" w:rsidRDefault="00FE6F24" w:rsidP="00FE6F24">
      <w:pPr>
        <w:pStyle w:val="Corpsdetexte"/>
        <w:spacing w:after="40"/>
        <w:jc w:val="both"/>
        <w:rPr>
          <w:i/>
        </w:rPr>
      </w:pPr>
      <w:r w:rsidRPr="00223467">
        <w:rPr>
          <w:i/>
        </w:rPr>
        <w:t>Dernière notation, centre IUFM de Draguignan en 2008 : 100/100</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 xml:space="preserve">2.3. FONCTIONS DE FORMATEUR </w:t>
      </w:r>
      <w:r w:rsidR="00025488">
        <w:rPr>
          <w:b/>
          <w:color w:val="365F91"/>
          <w:sz w:val="22"/>
        </w:rPr>
        <w:t xml:space="preserve">en IUFM </w:t>
      </w:r>
      <w:r w:rsidRPr="00223467">
        <w:rPr>
          <w:b/>
          <w:color w:val="365F91"/>
          <w:sz w:val="22"/>
        </w:rPr>
        <w:t>(2001-2008)</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i/>
          <w:sz w:val="22"/>
        </w:rPr>
      </w:pPr>
      <w:r w:rsidRPr="00223467">
        <w:rPr>
          <w:i/>
          <w:sz w:val="22"/>
        </w:rPr>
        <w:t>Membre du Jury, épreuve « Entretien pré-professionnel » au CRPE, académie de Nice (1999-2001), et membre de la commission d’élaboration des sujets pour cette épreuve.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 xml:space="preserve">Formateur </w:t>
      </w:r>
      <w:r w:rsidR="00025488">
        <w:rPr>
          <w:sz w:val="22"/>
          <w:u w:val="single"/>
        </w:rPr>
        <w:t xml:space="preserve">PRCE </w:t>
      </w:r>
      <w:r w:rsidRPr="00223467">
        <w:rPr>
          <w:sz w:val="22"/>
          <w:u w:val="single"/>
        </w:rPr>
        <w:t>à l’IUFM Célestin Freinet de l’académie de Nice</w:t>
      </w:r>
      <w:r w:rsidRPr="00223467">
        <w:rPr>
          <w:sz w:val="22"/>
        </w:rPr>
        <w:t xml:space="preserve"> :</w:t>
      </w:r>
    </w:p>
    <w:p w:rsidR="00FE6F24" w:rsidRPr="00223467" w:rsidRDefault="00FE6F24" w:rsidP="00FE6F24">
      <w:pPr>
        <w:pStyle w:val="Corpsdetexte"/>
        <w:spacing w:after="40"/>
        <w:jc w:val="both"/>
        <w:rPr>
          <w:sz w:val="22"/>
        </w:rPr>
      </w:pPr>
      <w:r w:rsidRPr="00223467">
        <w:rPr>
          <w:sz w:val="22"/>
        </w:rPr>
        <w:t xml:space="preserve">Une décharge et demie en 2001-2002 </w:t>
      </w:r>
    </w:p>
    <w:p w:rsidR="00FE6F24" w:rsidRPr="00223467" w:rsidRDefault="00FE6F24" w:rsidP="00FE6F24">
      <w:pPr>
        <w:pStyle w:val="Corpsdetexte"/>
        <w:spacing w:after="40"/>
        <w:jc w:val="both"/>
        <w:rPr>
          <w:sz w:val="22"/>
        </w:rPr>
      </w:pPr>
      <w:r w:rsidRPr="00223467">
        <w:rPr>
          <w:sz w:val="22"/>
        </w:rPr>
        <w:t>- préparation au CRPE des étudiants PE1</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Service partagé de septembre 2002 à octobre 2004 </w:t>
      </w:r>
    </w:p>
    <w:p w:rsidR="00FE6F24" w:rsidRPr="00223467" w:rsidRDefault="00FE6F24" w:rsidP="00FE6F24">
      <w:pPr>
        <w:pStyle w:val="Corpsdetexte"/>
        <w:spacing w:after="40"/>
        <w:jc w:val="both"/>
        <w:rPr>
          <w:sz w:val="22"/>
        </w:rPr>
      </w:pPr>
      <w:r w:rsidRPr="00223467">
        <w:rPr>
          <w:sz w:val="22"/>
        </w:rPr>
        <w:t>- préparation au CRPE des étudiants PE1</w:t>
      </w:r>
    </w:p>
    <w:p w:rsidR="00FE6F24" w:rsidRPr="00223467" w:rsidRDefault="00FE6F24" w:rsidP="00FE6F24">
      <w:pPr>
        <w:pStyle w:val="Corpsdetexte"/>
        <w:spacing w:after="40"/>
        <w:jc w:val="both"/>
        <w:rPr>
          <w:sz w:val="22"/>
        </w:rPr>
      </w:pPr>
      <w:r w:rsidRPr="00223467">
        <w:rPr>
          <w:sz w:val="22"/>
        </w:rPr>
        <w:t xml:space="preserve">- formation des stagiaires PE2, direction de Mémoires professionnels PE2 </w:t>
      </w:r>
    </w:p>
    <w:p w:rsidR="00FE6F24" w:rsidRPr="00223467" w:rsidRDefault="00FE6F24" w:rsidP="00FE6F24">
      <w:pPr>
        <w:pStyle w:val="Corpsdetexte"/>
        <w:spacing w:after="40"/>
        <w:jc w:val="both"/>
        <w:rPr>
          <w:sz w:val="22"/>
        </w:rPr>
      </w:pPr>
      <w:r w:rsidRPr="00223467">
        <w:rPr>
          <w:sz w:val="22"/>
        </w:rPr>
        <w:t>- formation continue premier degré</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Détachement temps complet (à titre provisoire) octobre 2004 à juin 2005 </w:t>
      </w:r>
    </w:p>
    <w:p w:rsidR="00FE6F24" w:rsidRPr="00223467" w:rsidRDefault="00FE6F24" w:rsidP="00FE6F24">
      <w:pPr>
        <w:pStyle w:val="Corpsdetexte"/>
        <w:spacing w:after="40"/>
        <w:jc w:val="both"/>
        <w:rPr>
          <w:sz w:val="22"/>
        </w:rPr>
      </w:pPr>
      <w:r w:rsidRPr="00223467">
        <w:rPr>
          <w:sz w:val="22"/>
        </w:rPr>
        <w:t>- préparation au CRPE des étudiants PE1</w:t>
      </w:r>
    </w:p>
    <w:p w:rsidR="00FE6F24" w:rsidRPr="00223467" w:rsidRDefault="00FE6F24" w:rsidP="00FE6F24">
      <w:pPr>
        <w:pStyle w:val="Corpsdetexte"/>
        <w:spacing w:after="40"/>
        <w:jc w:val="both"/>
        <w:rPr>
          <w:sz w:val="22"/>
        </w:rPr>
      </w:pPr>
      <w:r w:rsidRPr="00223467">
        <w:rPr>
          <w:sz w:val="22"/>
        </w:rPr>
        <w:t xml:space="preserve">- formation des stagiaires PE2 (modules d’enseignement, analyses de pratique, direction de Mémoires professionnels, visites de stage) </w:t>
      </w:r>
    </w:p>
    <w:p w:rsidR="00FE6F24" w:rsidRPr="00223467" w:rsidRDefault="00FE6F24" w:rsidP="00FE6F24">
      <w:pPr>
        <w:pStyle w:val="Corpsdetexte"/>
        <w:spacing w:after="40"/>
        <w:jc w:val="both"/>
        <w:rPr>
          <w:sz w:val="22"/>
        </w:rPr>
      </w:pPr>
      <w:r w:rsidRPr="00223467">
        <w:rPr>
          <w:sz w:val="22"/>
        </w:rPr>
        <w:t>- formation continue premier degré</w:t>
      </w:r>
    </w:p>
    <w:p w:rsidR="00FE6F24" w:rsidRPr="00223467" w:rsidRDefault="00FE6F24" w:rsidP="00FE6F24">
      <w:pPr>
        <w:pStyle w:val="Corpsdetexte"/>
        <w:spacing w:after="40"/>
        <w:jc w:val="both"/>
        <w:rPr>
          <w:sz w:val="22"/>
        </w:rPr>
      </w:pPr>
      <w:r w:rsidRPr="00223467">
        <w:rPr>
          <w:sz w:val="22"/>
        </w:rPr>
        <w:t> </w:t>
      </w:r>
    </w:p>
    <w:p w:rsidR="00FE6F24" w:rsidRPr="00223467" w:rsidRDefault="00123E2B" w:rsidP="00FE6F24">
      <w:pPr>
        <w:pStyle w:val="Corpsdetexte"/>
        <w:spacing w:after="40"/>
        <w:jc w:val="both"/>
        <w:rPr>
          <w:i/>
          <w:sz w:val="22"/>
        </w:rPr>
      </w:pPr>
      <w:r>
        <w:rPr>
          <w:i/>
          <w:sz w:val="22"/>
        </w:rPr>
        <w:t>Détachement</w:t>
      </w:r>
      <w:r w:rsidR="00FE6F24" w:rsidRPr="00223467">
        <w:rPr>
          <w:i/>
          <w:sz w:val="22"/>
        </w:rPr>
        <w:t xml:space="preserve"> à l’IUFM de l’académie de Nice (titulaire du poste 2005-2008)</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2005-2006</w:t>
      </w:r>
    </w:p>
    <w:p w:rsidR="00FE6F24" w:rsidRPr="00223467" w:rsidRDefault="00FE6F24" w:rsidP="00FE6F24">
      <w:pPr>
        <w:pStyle w:val="Corpsdetexte"/>
        <w:spacing w:after="40"/>
        <w:jc w:val="both"/>
        <w:rPr>
          <w:sz w:val="22"/>
        </w:rPr>
      </w:pPr>
      <w:r w:rsidRPr="00223467">
        <w:rPr>
          <w:sz w:val="22"/>
        </w:rPr>
        <w:t>- formation initiale PE1, et PE2 (</w:t>
      </w:r>
      <w:r w:rsidRPr="00223467">
        <w:rPr>
          <w:i/>
          <w:sz w:val="22"/>
        </w:rPr>
        <w:t>idem</w:t>
      </w:r>
      <w:r w:rsidRPr="00223467">
        <w:rPr>
          <w:sz w:val="22"/>
        </w:rPr>
        <w:t>)</w:t>
      </w:r>
    </w:p>
    <w:p w:rsidR="00FE6F24" w:rsidRPr="00223467" w:rsidRDefault="00FE6F24" w:rsidP="00FE6F24">
      <w:pPr>
        <w:pStyle w:val="Corpsdetexte"/>
        <w:spacing w:after="40"/>
        <w:jc w:val="both"/>
        <w:rPr>
          <w:sz w:val="22"/>
        </w:rPr>
      </w:pPr>
      <w:r w:rsidRPr="00223467">
        <w:rPr>
          <w:sz w:val="22"/>
        </w:rPr>
        <w:t>- formation continue du premier degré</w:t>
      </w:r>
    </w:p>
    <w:p w:rsidR="00FE6F24" w:rsidRPr="00223467" w:rsidRDefault="00FE6F24" w:rsidP="00FE6F24">
      <w:pPr>
        <w:pStyle w:val="Corpsdetexte"/>
        <w:spacing w:after="40"/>
        <w:jc w:val="both"/>
        <w:rPr>
          <w:sz w:val="22"/>
        </w:rPr>
      </w:pPr>
      <w:r w:rsidRPr="00223467">
        <w:rPr>
          <w:sz w:val="22"/>
        </w:rPr>
        <w:t>- formation premier degré au CAPA-SH (maîtres D)</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2006-2007</w:t>
      </w:r>
    </w:p>
    <w:p w:rsidR="00FE6F24" w:rsidRPr="00223467" w:rsidRDefault="00FE6F24" w:rsidP="00FE6F24">
      <w:pPr>
        <w:pStyle w:val="Corpsdetexte"/>
        <w:spacing w:after="40"/>
        <w:jc w:val="both"/>
        <w:rPr>
          <w:sz w:val="22"/>
        </w:rPr>
      </w:pPr>
      <w:r w:rsidRPr="00223467">
        <w:rPr>
          <w:sz w:val="22"/>
        </w:rPr>
        <w:t>- formation initiale PE1, et PE2 (</w:t>
      </w:r>
      <w:r w:rsidRPr="00223467">
        <w:rPr>
          <w:i/>
          <w:sz w:val="22"/>
        </w:rPr>
        <w:t>idem</w:t>
      </w:r>
      <w:r w:rsidRPr="00223467">
        <w:rPr>
          <w:sz w:val="22"/>
        </w:rPr>
        <w:t>)</w:t>
      </w:r>
    </w:p>
    <w:p w:rsidR="00FE6F24" w:rsidRPr="00223467" w:rsidRDefault="00FE6F24" w:rsidP="00FE6F24">
      <w:pPr>
        <w:pStyle w:val="Corpsdetexte"/>
        <w:spacing w:after="40"/>
        <w:jc w:val="both"/>
        <w:rPr>
          <w:sz w:val="22"/>
        </w:rPr>
      </w:pPr>
      <w:r w:rsidRPr="00223467">
        <w:rPr>
          <w:sz w:val="22"/>
        </w:rPr>
        <w:t>- formation continue du premier degré</w:t>
      </w:r>
    </w:p>
    <w:p w:rsidR="00FE6F24" w:rsidRPr="00223467" w:rsidRDefault="00FE6F24" w:rsidP="00FE6F24">
      <w:pPr>
        <w:pStyle w:val="Corpsdetexte"/>
        <w:spacing w:after="40"/>
        <w:jc w:val="both"/>
        <w:rPr>
          <w:sz w:val="22"/>
        </w:rPr>
      </w:pPr>
      <w:r w:rsidRPr="00223467">
        <w:rPr>
          <w:sz w:val="22"/>
        </w:rPr>
        <w:t xml:space="preserve">- formation premier degré au CAPA-SH (maîtres D) </w:t>
      </w:r>
    </w:p>
    <w:p w:rsidR="00FE6F24" w:rsidRPr="00223467" w:rsidRDefault="00FE6F24" w:rsidP="00FE6F24">
      <w:pPr>
        <w:pStyle w:val="Corpsdetexte"/>
        <w:spacing w:after="40"/>
        <w:jc w:val="both"/>
        <w:rPr>
          <w:sz w:val="22"/>
        </w:rPr>
      </w:pPr>
      <w:r w:rsidRPr="00223467">
        <w:rPr>
          <w:sz w:val="22"/>
        </w:rPr>
        <w:t>- direction de Mémoires professionnels CAPA-SH</w:t>
      </w:r>
    </w:p>
    <w:p w:rsidR="00FE6F24" w:rsidRPr="00223467" w:rsidRDefault="00FE6F24" w:rsidP="00FE6F24">
      <w:pPr>
        <w:pStyle w:val="Corpsdetexte"/>
        <w:spacing w:after="40"/>
        <w:jc w:val="both"/>
        <w:rPr>
          <w:sz w:val="22"/>
        </w:rPr>
      </w:pPr>
      <w:r w:rsidRPr="00223467">
        <w:rPr>
          <w:sz w:val="22"/>
        </w:rPr>
        <w:t>- jury CAPA-SH</w:t>
      </w:r>
    </w:p>
    <w:p w:rsidR="00FE6F24" w:rsidRPr="00223467" w:rsidRDefault="00FE6F24" w:rsidP="00FE6F24">
      <w:pPr>
        <w:pStyle w:val="Corpsdetexte"/>
        <w:spacing w:after="40"/>
        <w:jc w:val="both"/>
        <w:rPr>
          <w:sz w:val="22"/>
        </w:rPr>
      </w:pPr>
      <w:r w:rsidRPr="00223467">
        <w:rPr>
          <w:sz w:val="22"/>
        </w:rPr>
        <w:t>- organisation d’une conférence à l’IUFM de l’académie de Nice, 6 juin 2007, ouverte au professeurs et formateurs premier et second degré ; invité : professeur Sensevy, « Esquisse d’une pragmatique didactique »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2007- 2008</w:t>
      </w:r>
    </w:p>
    <w:p w:rsidR="00FE6F24" w:rsidRPr="00223467" w:rsidRDefault="00FE6F24" w:rsidP="00FE6F24">
      <w:pPr>
        <w:pStyle w:val="Corpsdetexte"/>
        <w:spacing w:after="40"/>
        <w:jc w:val="both"/>
        <w:rPr>
          <w:sz w:val="22"/>
        </w:rPr>
      </w:pPr>
      <w:r w:rsidRPr="00223467">
        <w:rPr>
          <w:sz w:val="22"/>
        </w:rPr>
        <w:t>- formation initiale PE1, et PE2 (</w:t>
      </w:r>
      <w:r w:rsidRPr="00223467">
        <w:rPr>
          <w:i/>
          <w:sz w:val="22"/>
        </w:rPr>
        <w:t>idem</w:t>
      </w:r>
      <w:r w:rsidRPr="00223467">
        <w:rPr>
          <w:sz w:val="22"/>
        </w:rPr>
        <w:t>)</w:t>
      </w:r>
    </w:p>
    <w:p w:rsidR="00FE6F24" w:rsidRPr="00223467" w:rsidRDefault="00FE6F24" w:rsidP="00FE6F24">
      <w:pPr>
        <w:pStyle w:val="Corpsdetexte"/>
        <w:spacing w:after="40"/>
        <w:jc w:val="both"/>
        <w:rPr>
          <w:sz w:val="22"/>
        </w:rPr>
      </w:pPr>
      <w:r w:rsidRPr="00223467">
        <w:rPr>
          <w:sz w:val="22"/>
        </w:rPr>
        <w:t>- formation continue du premier degré</w:t>
      </w:r>
    </w:p>
    <w:p w:rsidR="00FE6F24" w:rsidRPr="00223467" w:rsidRDefault="00FE6F24" w:rsidP="00FE6F24">
      <w:pPr>
        <w:pStyle w:val="Corpsdetexte"/>
        <w:spacing w:after="40"/>
        <w:jc w:val="both"/>
        <w:rPr>
          <w:sz w:val="22"/>
        </w:rPr>
      </w:pPr>
      <w:r w:rsidRPr="00223467">
        <w:rPr>
          <w:sz w:val="22"/>
        </w:rPr>
        <w:t>- formation T1 premier degré</w:t>
      </w:r>
    </w:p>
    <w:p w:rsidR="00FE6F24" w:rsidRPr="00223467" w:rsidRDefault="00FE6F24" w:rsidP="00FE6F24">
      <w:pPr>
        <w:pStyle w:val="Corpsdetexte"/>
        <w:spacing w:after="40"/>
        <w:jc w:val="both"/>
        <w:rPr>
          <w:sz w:val="22"/>
        </w:rPr>
      </w:pPr>
      <w:r w:rsidRPr="00223467">
        <w:rPr>
          <w:sz w:val="22"/>
        </w:rPr>
        <w:t xml:space="preserve">- formation premier degré au CAPA-SH (maîtres E) </w:t>
      </w:r>
    </w:p>
    <w:p w:rsidR="00FE6F24" w:rsidRPr="00223467" w:rsidRDefault="00FE6F24" w:rsidP="00FE6F24">
      <w:pPr>
        <w:pStyle w:val="Corpsdetexte"/>
        <w:spacing w:after="40"/>
        <w:jc w:val="both"/>
        <w:rPr>
          <w:sz w:val="22"/>
        </w:rPr>
      </w:pPr>
      <w:r w:rsidRPr="00223467">
        <w:rPr>
          <w:sz w:val="22"/>
        </w:rPr>
        <w:t xml:space="preserve">- direction de Mémoires professionnels CAPA-SH (maîtres E) </w:t>
      </w:r>
    </w:p>
    <w:p w:rsidR="00FE6F24" w:rsidRPr="00223467" w:rsidRDefault="00FE6F24" w:rsidP="00FE6F24">
      <w:pPr>
        <w:pStyle w:val="Corpsdetexte"/>
        <w:spacing w:after="40"/>
        <w:jc w:val="both"/>
        <w:rPr>
          <w:sz w:val="22"/>
        </w:rPr>
      </w:pPr>
      <w:r w:rsidRPr="00223467">
        <w:rPr>
          <w:sz w:val="22"/>
        </w:rPr>
        <w:t>- jury CAPA-SH (maîtres E)</w:t>
      </w:r>
    </w:p>
    <w:p w:rsidR="00FE6F24" w:rsidRPr="00223467" w:rsidRDefault="00FE6F24" w:rsidP="00FE6F24">
      <w:pPr>
        <w:pStyle w:val="Corpsdetexte"/>
        <w:spacing w:after="40"/>
        <w:jc w:val="both"/>
        <w:rPr>
          <w:sz w:val="22"/>
        </w:rPr>
      </w:pPr>
      <w:r w:rsidRPr="00223467">
        <w:rPr>
          <w:sz w:val="22"/>
        </w:rPr>
        <w:t>- formation continue premier degré en ASH</w:t>
      </w:r>
    </w:p>
    <w:p w:rsidR="00FE6F24" w:rsidRPr="00223467" w:rsidRDefault="00FE6F24" w:rsidP="00FE6F24">
      <w:pPr>
        <w:pStyle w:val="Corpsdetexte"/>
        <w:spacing w:after="40"/>
        <w:jc w:val="both"/>
        <w:rPr>
          <w:sz w:val="22"/>
        </w:rPr>
      </w:pPr>
      <w:r w:rsidRPr="00223467">
        <w:rPr>
          <w:sz w:val="22"/>
        </w:rPr>
        <w:t>- formation T1 ASH SEGPA</w:t>
      </w:r>
    </w:p>
    <w:p w:rsidR="00FE6F24" w:rsidRPr="00223467" w:rsidRDefault="00FE6F24" w:rsidP="00FE6F24">
      <w:pPr>
        <w:pStyle w:val="Corpsdetexte"/>
        <w:spacing w:after="40"/>
        <w:jc w:val="both"/>
        <w:rPr>
          <w:sz w:val="22"/>
        </w:rPr>
      </w:pPr>
      <w:r w:rsidRPr="00223467">
        <w:rPr>
          <w:sz w:val="22"/>
        </w:rPr>
        <w:t>- formation PLC 2CA-SH</w:t>
      </w:r>
    </w:p>
    <w:p w:rsidR="00FE6F24" w:rsidRPr="00223467" w:rsidRDefault="00FE6F24" w:rsidP="00FE6F24">
      <w:pPr>
        <w:pStyle w:val="Corpsdetexte"/>
        <w:spacing w:after="40"/>
        <w:jc w:val="both"/>
        <w:rPr>
          <w:sz w:val="22"/>
        </w:rPr>
      </w:pPr>
      <w:r w:rsidRPr="00223467">
        <w:rPr>
          <w:sz w:val="22"/>
        </w:rPr>
        <w:t>- enseignement en CPE1 (préparation de l’épreuve écrite)</w:t>
      </w:r>
    </w:p>
    <w:p w:rsidR="00FE6F24" w:rsidRPr="00223467" w:rsidRDefault="00FE6F24" w:rsidP="00FE6F24">
      <w:pPr>
        <w:pStyle w:val="Corpsdetexte"/>
        <w:spacing w:after="40"/>
        <w:jc w:val="both"/>
        <w:rPr>
          <w:sz w:val="22"/>
        </w:rPr>
      </w:pPr>
      <w:r w:rsidRPr="00223467">
        <w:rPr>
          <w:sz w:val="22"/>
        </w:rPr>
        <w:t>- modules de formation en CPE2</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2.4. ENSEIGNEMENT UNIVERSITAIRE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2007-2008</w:t>
      </w:r>
    </w:p>
    <w:p w:rsidR="00FE6F24" w:rsidRPr="00223467" w:rsidRDefault="00FE6F24" w:rsidP="00FE6F24">
      <w:pPr>
        <w:pStyle w:val="Corpsdetexte"/>
        <w:spacing w:after="40"/>
        <w:jc w:val="both"/>
        <w:rPr>
          <w:sz w:val="22"/>
        </w:rPr>
      </w:pPr>
      <w:r w:rsidRPr="00223467">
        <w:rPr>
          <w:sz w:val="22"/>
        </w:rPr>
        <w:t>- Chargé de cours à l'Université de Nice Sophia-Antipolis (Lettres/Arts/Sciences Humaines)</w:t>
      </w:r>
    </w:p>
    <w:p w:rsidR="00FE6F24" w:rsidRPr="00223467" w:rsidRDefault="00FE6F24" w:rsidP="00FE6F24">
      <w:pPr>
        <w:pStyle w:val="Corpsdetexte"/>
        <w:spacing w:after="40"/>
        <w:jc w:val="both"/>
        <w:rPr>
          <w:color w:val="000000"/>
          <w:sz w:val="22"/>
        </w:rPr>
      </w:pPr>
      <w:r w:rsidRPr="00223467">
        <w:rPr>
          <w:sz w:val="22"/>
        </w:rPr>
        <w:t xml:space="preserve">Département de philosophie, Licence 3/semestre 5 : </w:t>
      </w:r>
      <w:r w:rsidRPr="00223467">
        <w:rPr>
          <w:i/>
          <w:sz w:val="22"/>
        </w:rPr>
        <w:t>philosophie générale</w:t>
      </w:r>
      <w:r w:rsidRPr="00223467">
        <w:rPr>
          <w:sz w:val="22"/>
        </w:rPr>
        <w:t xml:space="preserve"> </w:t>
      </w:r>
      <w:r w:rsidRPr="00223467">
        <w:rPr>
          <w:color w:val="000000"/>
          <w:sz w:val="22"/>
        </w:rPr>
        <w:t>LL5PH201</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Autour de Stanley Cavell : une éducation philosophique » : 30 heures</w:t>
      </w:r>
    </w:p>
    <w:p w:rsidR="00FE6F24" w:rsidRPr="00223467" w:rsidRDefault="00FE6F24" w:rsidP="00FE6F24">
      <w:pPr>
        <w:pStyle w:val="Corpsdetexte"/>
        <w:spacing w:after="40"/>
        <w:jc w:val="both"/>
        <w:rPr>
          <w:sz w:val="22"/>
        </w:rPr>
      </w:pPr>
      <w:r w:rsidRPr="00223467">
        <w:rPr>
          <w:i/>
          <w:sz w:val="22"/>
        </w:rPr>
        <w:t>Ce cours entrelace des questions de philosophie politique et de philosophie éthique, mais aussi de philosophie esthétique, de philosophie du langage et de philosophie de l’éducation</w:t>
      </w:r>
      <w:r w:rsidRPr="00223467">
        <w:rPr>
          <w:sz w:val="22"/>
        </w:rPr>
        <w:t>.</w:t>
      </w:r>
    </w:p>
    <w:p w:rsidR="00FE6F24" w:rsidRPr="00223467" w:rsidRDefault="00FE6F24" w:rsidP="00FE6F24">
      <w:pPr>
        <w:pStyle w:val="Corpsdetexte"/>
        <w:spacing w:after="40"/>
        <w:jc w:val="both"/>
        <w:rPr>
          <w:i/>
          <w:sz w:val="22"/>
        </w:rPr>
      </w:pPr>
      <w:r w:rsidRPr="00223467">
        <w:rPr>
          <w:i/>
          <w:sz w:val="22"/>
        </w:rPr>
        <w:t xml:space="preserve">Cavell étudie la voix comme voix (du langage) ordinaire : il travaille à partir d’Emerson et son concept de « Self-Reliance ». </w:t>
      </w:r>
    </w:p>
    <w:p w:rsidR="00FE6F24" w:rsidRPr="00223467" w:rsidRDefault="00FE6F24" w:rsidP="00FE6F24">
      <w:pPr>
        <w:pStyle w:val="Corpsdetexte"/>
        <w:spacing w:after="40"/>
        <w:jc w:val="both"/>
        <w:rPr>
          <w:i/>
          <w:sz w:val="22"/>
        </w:rPr>
      </w:pPr>
      <w:r w:rsidRPr="00223467">
        <w:rPr>
          <w:i/>
          <w:sz w:val="22"/>
        </w:rPr>
        <w:t>La particularité de la thèse d’Emerson reprise par Cavell est que la Self-Reliance ne se fonde pas sur une individualité existante, elle la constitue : cette constitution de l’individu s’accomplit par ce que Cavell appelle « trouver sa voix », la recherche du ton juste et de l’expression adéquate. Voici une reformulation de l’enjeu de cette réflexion : il s’agit à la fois de constitution individuelle et commune ; trouver une constitution politique qui permette à chacun de trouver expression, d’accepter d’être exprimé par le commun et de vouloir l’exprimer.</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b/>
          <w:sz w:val="22"/>
        </w:rPr>
      </w:pPr>
      <w:r w:rsidRPr="00223467">
        <w:rPr>
          <w:b/>
          <w:sz w:val="22"/>
        </w:rPr>
        <w:t>Depuis 2008</w:t>
      </w:r>
    </w:p>
    <w:p w:rsidR="00FE6F24" w:rsidRPr="00223467" w:rsidRDefault="00FE6F24" w:rsidP="00FE6F24">
      <w:pPr>
        <w:pStyle w:val="Corpsdetexte"/>
        <w:spacing w:after="40"/>
        <w:jc w:val="both"/>
        <w:rPr>
          <w:sz w:val="22"/>
        </w:rPr>
      </w:pP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sz w:val="22"/>
        </w:rPr>
      </w:pPr>
      <w:r w:rsidRPr="00223467">
        <w:rPr>
          <w:sz w:val="22"/>
        </w:rPr>
        <w:t xml:space="preserve">- Université Nancy 2 - université de Lorraine (MCF au département de sciences de l’éducation), enseignements en licence de sciences de l'éducation et en master / CM et TD : environ </w:t>
      </w:r>
      <w:r w:rsidR="001E76C9">
        <w:rPr>
          <w:sz w:val="22"/>
        </w:rPr>
        <w:t xml:space="preserve">(+ -) </w:t>
      </w:r>
      <w:r w:rsidRPr="00223467">
        <w:rPr>
          <w:sz w:val="22"/>
        </w:rPr>
        <w:t>200 heures / année</w:t>
      </w: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i/>
          <w:sz w:val="22"/>
        </w:rPr>
      </w:pPr>
      <w:r w:rsidRPr="00223467">
        <w:rPr>
          <w:i/>
          <w:sz w:val="22"/>
        </w:rPr>
        <w:t>(et)</w:t>
      </w: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sz w:val="22"/>
        </w:rPr>
      </w:pPr>
      <w:r w:rsidRPr="00223467">
        <w:rPr>
          <w:sz w:val="22"/>
        </w:rPr>
        <w:t>- Cours à l’IRTS de Lorraine (2008-2011) (15h/année à Nancy et à Metz)</w:t>
      </w: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sz w:val="22"/>
        </w:rPr>
      </w:pPr>
      <w:r w:rsidRPr="00223467">
        <w:rPr>
          <w:sz w:val="22"/>
        </w:rPr>
        <w:t>- Cours à l'IUFM-ESPE de Lorraine, master MEEF (depuis 2011, environ 60h/année)</w:t>
      </w: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sz w:val="22"/>
        </w:rPr>
      </w:pPr>
      <w:r w:rsidRPr="00223467">
        <w:rPr>
          <w:sz w:val="22"/>
        </w:rPr>
        <w:t>- Cours à l'ESPE de Lorraine, master IFF (2013-2014, 15h/année)</w:t>
      </w:r>
    </w:p>
    <w:p w:rsidR="00FE6F24" w:rsidRPr="00223467" w:rsidRDefault="00FE6F24" w:rsidP="00FE6F24">
      <w:pPr>
        <w:pStyle w:val="Corpsdetexte"/>
        <w:pBdr>
          <w:top w:val="single" w:sz="4" w:space="1" w:color="auto"/>
          <w:left w:val="single" w:sz="4" w:space="4" w:color="auto"/>
          <w:bottom w:val="single" w:sz="4" w:space="1" w:color="auto"/>
          <w:right w:val="single" w:sz="4" w:space="4" w:color="auto"/>
        </w:pBdr>
        <w:spacing w:after="40"/>
        <w:jc w:val="both"/>
        <w:rPr>
          <w:sz w:val="22"/>
        </w:rPr>
      </w:pPr>
      <w:r w:rsidRPr="00223467">
        <w:rPr>
          <w:sz w:val="22"/>
        </w:rPr>
        <w:t>- Cours à l'IFCS de Lorraine (2013-2014, 9h/année)</w:t>
      </w:r>
    </w:p>
    <w:p w:rsidR="00FE6F24" w:rsidRPr="00223467" w:rsidRDefault="00FE6F24" w:rsidP="00FE6F24">
      <w:pPr>
        <w:tabs>
          <w:tab w:val="left" w:pos="7230"/>
        </w:tabs>
        <w:spacing w:after="40"/>
        <w:ind w:right="60"/>
        <w:jc w:val="both"/>
      </w:pPr>
    </w:p>
    <w:p w:rsidR="00FE6F24" w:rsidRPr="00223467" w:rsidRDefault="00FE6F24" w:rsidP="00FE6F24">
      <w:pPr>
        <w:pStyle w:val="Corpsdetexte"/>
        <w:spacing w:after="40"/>
        <w:jc w:val="both"/>
        <w:rPr>
          <w:b/>
        </w:rPr>
      </w:pPr>
    </w:p>
    <w:p w:rsidR="00FE6F24" w:rsidRPr="00223467" w:rsidRDefault="00FE6F24" w:rsidP="00FE6F24">
      <w:pPr>
        <w:pStyle w:val="Corpsdetexte"/>
        <w:spacing w:after="40"/>
        <w:jc w:val="both"/>
        <w:rPr>
          <w:b/>
          <w:color w:val="365F91"/>
        </w:rPr>
      </w:pPr>
      <w:r w:rsidRPr="00223467">
        <w:rPr>
          <w:b/>
          <w:color w:val="365F91"/>
          <w:sz w:val="28"/>
        </w:rPr>
        <w:t>3. ACTIVITÉS PÉDAGOGIQUES</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3.1. Dans le premier degré</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Membre de l’Institut Coopératif de l’École Moderne de 1977 à 1987 ;</w:t>
      </w:r>
    </w:p>
    <w:p w:rsidR="00FE6F24" w:rsidRPr="00223467" w:rsidRDefault="00FE6F24" w:rsidP="00FE6F24">
      <w:pPr>
        <w:pStyle w:val="Corpsdetexte"/>
        <w:spacing w:after="40"/>
        <w:jc w:val="both"/>
        <w:rPr>
          <w:sz w:val="22"/>
        </w:rPr>
      </w:pPr>
      <w:r w:rsidRPr="00223467">
        <w:rPr>
          <w:sz w:val="22"/>
        </w:rPr>
        <w:t xml:space="preserve">(pendant cette période) : travail sur la notion de “méthode naturelle”, rédacteur de la revue nationale </w:t>
      </w:r>
      <w:r w:rsidRPr="00223467">
        <w:rPr>
          <w:i/>
          <w:sz w:val="22"/>
        </w:rPr>
        <w:t>L’Éducateur</w:t>
      </w:r>
      <w:r w:rsidRPr="00223467">
        <w:rPr>
          <w:sz w:val="22"/>
        </w:rPr>
        <w:t xml:space="preserve">, coordination d’une collection de livres pour enfants (PEMF) </w:t>
      </w:r>
      <w:r w:rsidRPr="00223467">
        <w:rPr>
          <w:i/>
          <w:sz w:val="22"/>
        </w:rPr>
        <w:t>Dits et Vécus populaires</w:t>
      </w:r>
      <w:r w:rsidRPr="00223467">
        <w:rPr>
          <w:sz w:val="22"/>
        </w:rPr>
        <w:t xml:space="preserve">, responsable départemental de l’ICÉM, articles dans la revue </w:t>
      </w:r>
      <w:r w:rsidRPr="00223467">
        <w:rPr>
          <w:i/>
          <w:sz w:val="22"/>
        </w:rPr>
        <w:t>Créations</w:t>
      </w:r>
      <w:r w:rsidRPr="00223467">
        <w:rPr>
          <w:sz w:val="22"/>
        </w:rPr>
        <w:t xml:space="preserve">, membre de l’équipe pédagogique de l’école expérimentale (depuis 1981) </w:t>
      </w:r>
      <w:r w:rsidRPr="00223467">
        <w:rPr>
          <w:i/>
          <w:sz w:val="22"/>
        </w:rPr>
        <w:t>techniques Freinet</w:t>
      </w:r>
      <w:r w:rsidRPr="00223467">
        <w:rPr>
          <w:sz w:val="22"/>
        </w:rPr>
        <w:t xml:space="preserve"> (école Mireur à Draguignan) de 1983 à 1988 (mission à l’INRP sur les équipes pédagogiques), création de journaux scolaires, et d’une petite maison d’édition de textes d’enfants </w:t>
      </w:r>
      <w:r w:rsidRPr="00223467">
        <w:rPr>
          <w:i/>
          <w:sz w:val="22"/>
        </w:rPr>
        <w:t>Les enfants éditent</w:t>
      </w:r>
      <w:r w:rsidRPr="00223467">
        <w:rPr>
          <w:sz w:val="22"/>
        </w:rPr>
        <w:t xml:space="preserve"> (activité périscolaire, avec comité de lecture constitué d’enfants), organisation de stages, dans le cadre du plan académique de formation continue, sur les techniques Freinet à l’École Normale d’Instituteurs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Représentant élu de l’association des « Amis de Frei</w:t>
      </w:r>
      <w:r w:rsidR="00D44687">
        <w:rPr>
          <w:sz w:val="22"/>
        </w:rPr>
        <w:t>net », au Conseil d’École de l’École Freinet</w:t>
      </w:r>
      <w:r w:rsidRPr="00223467">
        <w:rPr>
          <w:sz w:val="22"/>
        </w:rPr>
        <w:t xml:space="preserve"> </w:t>
      </w:r>
      <w:r w:rsidR="00D44687">
        <w:rPr>
          <w:sz w:val="22"/>
        </w:rPr>
        <w:t>(</w:t>
      </w:r>
      <w:r w:rsidRPr="00223467">
        <w:rPr>
          <w:sz w:val="22"/>
        </w:rPr>
        <w:t>Vence</w:t>
      </w:r>
      <w:r w:rsidR="00D44687">
        <w:rPr>
          <w:sz w:val="22"/>
        </w:rPr>
        <w:t>)</w:t>
      </w:r>
      <w:r w:rsidRPr="00223467">
        <w:rPr>
          <w:sz w:val="22"/>
        </w:rPr>
        <w:t>, de 2006 à 2009.</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2009 : création de l’</w:t>
      </w:r>
      <w:r w:rsidRPr="00223467">
        <w:rPr>
          <w:i/>
          <w:sz w:val="22"/>
        </w:rPr>
        <w:t>Institut Freinet de Vence</w:t>
      </w:r>
      <w:r w:rsidRPr="00223467">
        <w:rPr>
          <w:sz w:val="22"/>
        </w:rPr>
        <w:t xml:space="preserve">, avec </w:t>
      </w:r>
      <w:r w:rsidR="00D44687">
        <w:rPr>
          <w:sz w:val="22"/>
        </w:rPr>
        <w:t>Carmen Montès (directrice de l’É</w:t>
      </w:r>
      <w:r w:rsidRPr="00223467">
        <w:rPr>
          <w:sz w:val="22"/>
        </w:rPr>
        <w:t>cole Freinet pendant 30 ans), pour la formation des Professeurs à la pédagogie spécifique de cette école particulière.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3.2. Dans le second degré</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Création d’un Journal de philosophie </w:t>
      </w:r>
      <w:r w:rsidRPr="00223467">
        <w:rPr>
          <w:i/>
          <w:sz w:val="22"/>
        </w:rPr>
        <w:t>Positions</w:t>
      </w:r>
      <w:r w:rsidRPr="00223467">
        <w:rPr>
          <w:sz w:val="22"/>
        </w:rPr>
        <w:t xml:space="preserve"> au lycée Jean Moulin (1995-2000) autogéré par les élèves avec comité de lecture, organisation d’expositions de peinture et de sculpture au lycée (au CDI) avec rencontres entre les artistes et les élèves, organisation par ma classe de Terminale littéraire, avec le Président du TGI, des « journées ouvertes de la justice » (Tribunal de Grande Instance de Draguignan, 1997)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De 1994 à 2000, correspondance entre mes élèves de terminale et le centre d‘éducation spécialisée </w:t>
      </w:r>
      <w:r w:rsidRPr="00223467">
        <w:rPr>
          <w:i/>
          <w:sz w:val="22"/>
        </w:rPr>
        <w:t>Faucon</w:t>
      </w:r>
      <w:r w:rsidRPr="00223467">
        <w:rPr>
          <w:sz w:val="22"/>
        </w:rPr>
        <w:t xml:space="preserve"> de Guy Gilbert, où j’ai conduit des classes pour une journée de participation aux travaux de la ferme sous la responsabilité des adolescents du centre.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1995-1996, soutien actif d’un de mes élèves en Terminale littéraire, que je présente au Concours Général de dissertation philosophique : </w:t>
      </w:r>
      <w:r w:rsidRPr="00223467">
        <w:rPr>
          <w:i/>
          <w:sz w:val="22"/>
        </w:rPr>
        <w:t>Lauréat de la session 1996</w:t>
      </w:r>
      <w:r w:rsidRPr="00223467">
        <w:rPr>
          <w:sz w:val="22"/>
        </w:rPr>
        <w:t xml:space="preserve"> (Emmanuel Nal) « Le mal a-t-il son origine dans l’homme ? » </w:t>
      </w:r>
      <w:r w:rsidRPr="00223467">
        <w:rPr>
          <w:i/>
          <w:sz w:val="22"/>
        </w:rPr>
        <w:t>Dissertation publiée par le bulletin périodique de l'Association des lauréats du Concours Général, N° 49-50 1996-1997 </w:t>
      </w:r>
      <w:r w:rsidRPr="00223467">
        <w:rPr>
          <w:sz w:val="22"/>
        </w:rPr>
        <w:t>;</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Innovation-Recherche de la Mission Rectorale au lycée Jean Moulin : </w:t>
      </w:r>
      <w:r w:rsidRPr="00223467">
        <w:rPr>
          <w:i/>
          <w:sz w:val="22"/>
        </w:rPr>
        <w:t>Didactique de la</w:t>
      </w:r>
      <w:r w:rsidRPr="00223467">
        <w:rPr>
          <w:sz w:val="22"/>
        </w:rPr>
        <w:t xml:space="preserve"> </w:t>
      </w:r>
      <w:r w:rsidRPr="00223467">
        <w:rPr>
          <w:i/>
          <w:sz w:val="22"/>
        </w:rPr>
        <w:t>dissertation</w:t>
      </w:r>
      <w:r w:rsidRPr="00223467">
        <w:rPr>
          <w:sz w:val="22"/>
        </w:rPr>
        <w:t xml:space="preserve">, et </w:t>
      </w:r>
      <w:r w:rsidRPr="00223467">
        <w:rPr>
          <w:i/>
          <w:sz w:val="22"/>
        </w:rPr>
        <w:t>interdisciplinarité</w:t>
      </w:r>
      <w:r w:rsidRPr="00223467">
        <w:rPr>
          <w:sz w:val="22"/>
        </w:rPr>
        <w:t xml:space="preserve"> (Économie / Histoire-géographie / Philosophie) de 1997 à 1999 (rédaction en commun d’un dossier méthodologique sur la dissertation dans ces trois disciplines), et poursuite de ce travail en équipe interdisciplinaire au lycée Jean Moulin en Terminale SES jusqu’en 2004 (avec deux autres professeurs : mathématique et anglais)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Expérience de collaboration avec un professeur d’histoire au collège, de 1996 à 2004 :</w:t>
      </w:r>
    </w:p>
    <w:p w:rsidR="00FE6F24" w:rsidRPr="00223467" w:rsidRDefault="00FE6F24" w:rsidP="00FE6F24">
      <w:pPr>
        <w:pStyle w:val="Corpsdetexte"/>
        <w:spacing w:after="40"/>
        <w:jc w:val="both"/>
        <w:rPr>
          <w:sz w:val="22"/>
        </w:rPr>
      </w:pPr>
      <w:r w:rsidRPr="00223467">
        <w:rPr>
          <w:sz w:val="22"/>
        </w:rPr>
        <w:t>a) interventions de ce collègue dans mon cours, en terminale littéraire, pour situer le contexte historique d’une œuvre d’un auteur mis au programme (Rousseau, Kant, Montaigne, Platon, La Boétie, Tocqueville, Marx, Sénèque, Sartre, Machiavel)</w:t>
      </w:r>
      <w:r w:rsidR="00634B5B">
        <w:rPr>
          <w:sz w:val="22"/>
        </w:rPr>
        <w:t xml:space="preserve"> ;</w:t>
      </w:r>
    </w:p>
    <w:p w:rsidR="00FE6F24" w:rsidRPr="00223467" w:rsidRDefault="00FE6F24" w:rsidP="00FE6F24">
      <w:pPr>
        <w:pStyle w:val="Corpsdetexte"/>
        <w:spacing w:after="40"/>
        <w:jc w:val="both"/>
        <w:rPr>
          <w:sz w:val="22"/>
        </w:rPr>
      </w:pPr>
      <w:r w:rsidRPr="00223467">
        <w:rPr>
          <w:sz w:val="22"/>
        </w:rPr>
        <w:t>b) interventions de ma part dans certaines de ses classes de 4</w:t>
      </w:r>
      <w:r w:rsidRPr="00223467">
        <w:rPr>
          <w:position w:val="8"/>
          <w:sz w:val="22"/>
        </w:rPr>
        <w:t>ème</w:t>
      </w:r>
      <w:r w:rsidRPr="00223467">
        <w:rPr>
          <w:sz w:val="22"/>
        </w:rPr>
        <w:t xml:space="preserve"> et de 3</w:t>
      </w:r>
      <w:r w:rsidRPr="00223467">
        <w:rPr>
          <w:position w:val="8"/>
          <w:sz w:val="22"/>
        </w:rPr>
        <w:t>ème</w:t>
      </w:r>
      <w:r w:rsidRPr="00223467">
        <w:rPr>
          <w:sz w:val="22"/>
        </w:rPr>
        <w:t>, pour initier les élèves à l’aspect philosophique de questions du programme d’histoire (signification des Lumières, philosophes des Lumières, signification de la république, la philosophie de Socrate, la démocratie athénienne, signification de la laïcité) : production d’un article par les élèves du collège, après mon cours, dans le journal POSITIONS du lycée ;</w:t>
      </w:r>
    </w:p>
    <w:p w:rsidR="00634B5B" w:rsidRDefault="00634B5B"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1996-1999  : soutien d'un détenu (élève de ma classe de terminale à la Maison d'arrêt de Draguignan, qui a obtenu 20/20 au baccalauréat en philosophie) pour organiser et assurer ses études de philsophie : il a obtenu une licence de philosophie par correspondance.</w:t>
      </w:r>
    </w:p>
    <w:p w:rsidR="00FE6F24" w:rsidRPr="00223467" w:rsidRDefault="00FE6F24" w:rsidP="00FE6F24">
      <w:pPr>
        <w:pStyle w:val="Corpsdetexte"/>
        <w:spacing w:after="40"/>
        <w:jc w:val="both"/>
        <w:rPr>
          <w:sz w:val="22"/>
        </w:rPr>
      </w:pPr>
    </w:p>
    <w:p w:rsidR="00FE6F24" w:rsidRPr="00223467" w:rsidRDefault="00FE6F24" w:rsidP="00FE6F24">
      <w:pPr>
        <w:pStyle w:val="Corpsdetexte"/>
        <w:pBdr>
          <w:bottom w:val="single" w:sz="4" w:space="1" w:color="auto"/>
        </w:pBdr>
        <w:spacing w:after="40"/>
        <w:jc w:val="both"/>
        <w:rPr>
          <w:color w:val="365F91"/>
          <w:sz w:val="22"/>
        </w:rPr>
      </w:pPr>
      <w:r w:rsidRPr="00223467">
        <w:rPr>
          <w:b/>
          <w:color w:val="365F91"/>
          <w:sz w:val="22"/>
        </w:rPr>
        <w:t>3.3. Investissement dans la formation continue Premier Degré</w:t>
      </w:r>
      <w:r w:rsidRPr="00223467">
        <w:rPr>
          <w:color w:val="365F91"/>
          <w:sz w:val="22"/>
        </w:rPr>
        <w:t xml:space="preserve">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2002-2008 : Organisation et direction d’un stage annuel premier degré tous publics IUFM de Draguignan (interdidactique : « La question de la différenciation pédagogique », « Le problème de l’expression en maternelle », « La maîtrise de la langue dans les trois cycles », « Les pratiques d’expression écrite et orale dans les trois cycles »)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Participation à la formation continue en ASH (cours de philosophie : « Le problème de la construction de l’identité »)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Participation à la formation continue en EDD (cours de philosophie : « Diversité culturelle et universalisme dans l’école républicaine » ; « Le problème de l’application des règles » ; « La question humaniste » ; « Altérité, diversité, </w:t>
      </w:r>
      <w:r w:rsidRPr="00223467">
        <w:rPr>
          <w:i/>
          <w:sz w:val="22"/>
        </w:rPr>
        <w:t xml:space="preserve">et </w:t>
      </w:r>
      <w:r w:rsidRPr="00223467">
        <w:rPr>
          <w:sz w:val="22"/>
        </w:rPr>
        <w:t>universalité »)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2005-2008 : Formation de formateurs, interne au centre IUFM de Draguignan : la direction du mémoire professionnel (coordination d’une commission sur le mémoire professionnel des PE.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2005-2007 : coordination d’un groupe de professeurs des écoles expérimentant dans leur classe le dispositif de « conférences » : recueil de données en vue de l’écriture d’un article.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2007-2008 : Membre d’une commission de l’Inspection Académique du Var « Groupe de suivi EDD » auprès de l’Inspecteur d’Éducation Nationale M. Revest.</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2010 : Journée de formation des CPC des Alpes-Maritimes : « l’apprentissage de la langue en maternelle » (7 mai 2010, Inspection Académique, Nice, 06).</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2011 : 2 journées de formation académique des PE T2 des Alpes-Maritimes : « construire l’autonomie des élèves et gérer l’hétérogénéité » (28 janvier et 11 février 2011, Inspection Académique, Nice, 06).</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color w:val="365F91"/>
          <w:sz w:val="28"/>
        </w:rPr>
      </w:pPr>
      <w:r w:rsidRPr="00223467">
        <w:rPr>
          <w:b/>
          <w:color w:val="365F91"/>
          <w:sz w:val="28"/>
        </w:rPr>
        <w:t>4. ACTIVITÉS DE RECHERCHE</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sz w:val="22"/>
        </w:rPr>
      </w:pPr>
      <w:r w:rsidRPr="00223467">
        <w:rPr>
          <w:sz w:val="22"/>
        </w:rPr>
        <w:t xml:space="preserve">- </w:t>
      </w:r>
      <w:r w:rsidRPr="00223467">
        <w:rPr>
          <w:i/>
          <w:sz w:val="22"/>
        </w:rPr>
        <w:t>Décharge INRP</w:t>
      </w:r>
      <w:r w:rsidRPr="00223467">
        <w:rPr>
          <w:sz w:val="22"/>
        </w:rPr>
        <w:t xml:space="preserve"> (128 heures) pour 2005/2006, pour terminer une thèse (premier semestre).</w:t>
      </w:r>
    </w:p>
    <w:p w:rsidR="00FE6F24" w:rsidRPr="00223467" w:rsidRDefault="00FE6F24" w:rsidP="00FE6F24">
      <w:pPr>
        <w:pStyle w:val="Corpsdetexte"/>
        <w:spacing w:after="40"/>
        <w:jc w:val="both"/>
      </w:pPr>
      <w:r w:rsidRPr="00223467">
        <w:t> </w:t>
      </w:r>
    </w:p>
    <w:p w:rsidR="00FE6F24" w:rsidRPr="00223467" w:rsidRDefault="0096147F" w:rsidP="00FE6F24">
      <w:pPr>
        <w:pStyle w:val="Corpsdetexte"/>
        <w:pBdr>
          <w:bottom w:val="single" w:sz="4" w:space="1" w:color="auto"/>
        </w:pBdr>
        <w:spacing w:after="40"/>
        <w:jc w:val="both"/>
        <w:rPr>
          <w:b/>
          <w:color w:val="365F91"/>
          <w:sz w:val="22"/>
        </w:rPr>
      </w:pPr>
      <w:r>
        <w:rPr>
          <w:b/>
          <w:color w:val="365F91"/>
          <w:sz w:val="22"/>
        </w:rPr>
        <w:t>4.1. COOPÉ</w:t>
      </w:r>
      <w:r w:rsidR="00FE6F24" w:rsidRPr="00223467">
        <w:rPr>
          <w:b/>
          <w:color w:val="365F91"/>
          <w:sz w:val="22"/>
        </w:rPr>
        <w:t>RATIONS</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1995-2004 : Réflexion en didactique de la philosophie, en collaboration avec Gérard Sensevy. Publication d’un article d’orientation (voir publications)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2003-2005 : Participation à la recherche PIREF, « Caractérisation des pratiques d’enseignement et détermination de leur efficacité : la Lecture et les Mathématiques au Cours Préparatoire », dirigée par G. Sensevy, pour l’é</w:t>
      </w:r>
      <w:r w:rsidR="0096147F">
        <w:rPr>
          <w:sz w:val="22"/>
        </w:rPr>
        <w:t>tude du CP de l’École Freinet</w:t>
      </w:r>
      <w:r w:rsidRPr="00223467">
        <w:rPr>
          <w:sz w:val="22"/>
        </w:rPr>
        <w:t xml:space="preserve"> </w:t>
      </w:r>
      <w:r w:rsidR="0096147F">
        <w:rPr>
          <w:sz w:val="22"/>
        </w:rPr>
        <w:t>(</w:t>
      </w:r>
      <w:r w:rsidRPr="00223467">
        <w:rPr>
          <w:sz w:val="22"/>
        </w:rPr>
        <w:t>Vence</w:t>
      </w:r>
      <w:r w:rsidR="0096147F">
        <w:rPr>
          <w:sz w:val="22"/>
        </w:rPr>
        <w:t>)</w:t>
      </w:r>
      <w:r w:rsidRPr="00223467">
        <w:rPr>
          <w:sz w:val="22"/>
        </w:rPr>
        <w:t>, recherche produite en réponse à l’appel à projet « Contextes sociaux des apprentissages »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2005-2007 : Co-direction (avec Jacques Méard), d’un atelier de recherche interne à l’IUFM de l’Académie de Nice : confrontation d’épistémologies et de méthodologies de l’étude empirique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2006-2008 : Direction d’un groupe d’étude du DIERF de l’Académie de Nice (Département Interdisciplinaire d’Études, de Recherches, et de Formation) : </w:t>
      </w:r>
      <w:r w:rsidRPr="00223467">
        <w:rPr>
          <w:i/>
          <w:sz w:val="22"/>
        </w:rPr>
        <w:t>Identifier, analyser et garder la trace de dispositifs et gestes professionnels d’enseignants experts, dans l’optique de la formation professionnelle</w:t>
      </w:r>
      <w:r w:rsidRPr="00223467">
        <w:rPr>
          <w:sz w:val="22"/>
        </w:rPr>
        <w:t>.</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2010-2014 :</w:t>
      </w:r>
    </w:p>
    <w:p w:rsidR="00FE6F24" w:rsidRPr="00223467" w:rsidRDefault="00FE6F24" w:rsidP="00FE6F24">
      <w:pPr>
        <w:pStyle w:val="Corpsdetexte"/>
        <w:spacing w:after="40"/>
        <w:jc w:val="both"/>
        <w:rPr>
          <w:sz w:val="22"/>
        </w:rPr>
      </w:pPr>
      <w:r w:rsidRPr="00223467">
        <w:rPr>
          <w:sz w:val="22"/>
        </w:rPr>
        <w:t xml:space="preserve">Membre du Comité de rédaction d'une revue transdisciplinaire : </w:t>
      </w:r>
      <w:r w:rsidRPr="00223467">
        <w:rPr>
          <w:i/>
          <w:sz w:val="22"/>
        </w:rPr>
        <w:t>Transverse</w:t>
      </w:r>
      <w:r w:rsidRPr="00223467">
        <w:rPr>
          <w:sz w:val="22"/>
        </w:rPr>
        <w:t>.</w:t>
      </w:r>
    </w:p>
    <w:p w:rsidR="00FE6F24" w:rsidRPr="00223467" w:rsidRDefault="00FE6F24" w:rsidP="00FE6F24">
      <w:pPr>
        <w:pStyle w:val="Corpsdetexte"/>
        <w:spacing w:after="40"/>
        <w:jc w:val="both"/>
        <w:rPr>
          <w:sz w:val="22"/>
        </w:rPr>
      </w:pPr>
      <w:r w:rsidRPr="00223467">
        <w:rPr>
          <w:sz w:val="22"/>
        </w:rPr>
        <w:t> </w:t>
      </w: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4.2. ÉQUIPE D’APPARTENANCE</w:t>
      </w:r>
      <w:r w:rsidR="00D46E40">
        <w:rPr>
          <w:b/>
          <w:color w:val="365F91"/>
          <w:sz w:val="22"/>
        </w:rPr>
        <w:t xml:space="preserve"> et Sociétés savantes / Associations</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Membre statutaire du LISEC, Laboratoire Interuniversitaire de Sciences de l’Éducation et Communication</w:t>
      </w:r>
      <w:r w:rsidR="009067ED">
        <w:rPr>
          <w:sz w:val="22"/>
        </w:rPr>
        <w:t xml:space="preserve"> (Université Alsace-Lorraine, UR </w:t>
      </w:r>
      <w:r w:rsidRPr="00223467">
        <w:rPr>
          <w:sz w:val="22"/>
        </w:rPr>
        <w:t>2310) </w:t>
      </w:r>
      <w:r w:rsidR="0032013C">
        <w:rPr>
          <w:sz w:val="22"/>
        </w:rPr>
        <w:t>depuis 2008 ; Équipe « </w:t>
      </w:r>
      <w:r w:rsidR="0032013C" w:rsidRPr="004165C0">
        <w:rPr>
          <w:i/>
          <w:sz w:val="22"/>
        </w:rPr>
        <w:t>Normes &amp;</w:t>
      </w:r>
      <w:r w:rsidRPr="004165C0">
        <w:rPr>
          <w:i/>
          <w:sz w:val="22"/>
        </w:rPr>
        <w:t xml:space="preserve"> valeurs</w:t>
      </w:r>
      <w:r w:rsidRPr="00223467">
        <w:rPr>
          <w:sz w:val="22"/>
        </w:rPr>
        <w:t> ».</w:t>
      </w:r>
    </w:p>
    <w:p w:rsidR="00FE6F24" w:rsidRPr="00223467" w:rsidRDefault="00FE6F24" w:rsidP="00FE6F24">
      <w:pPr>
        <w:pStyle w:val="Corpsdetexte"/>
        <w:spacing w:after="40"/>
        <w:jc w:val="both"/>
        <w:rPr>
          <w:sz w:val="22"/>
        </w:rPr>
      </w:pPr>
      <w:r w:rsidRPr="00223467">
        <w:rPr>
          <w:sz w:val="22"/>
        </w:rPr>
        <w:t>D</w:t>
      </w:r>
      <w:r w:rsidR="0032013C">
        <w:rPr>
          <w:sz w:val="22"/>
        </w:rPr>
        <w:t xml:space="preserve">irecteur de l'équipe « </w:t>
      </w:r>
      <w:r w:rsidR="0032013C" w:rsidRPr="004165C0">
        <w:rPr>
          <w:i/>
          <w:sz w:val="22"/>
        </w:rPr>
        <w:t>Normes &amp;</w:t>
      </w:r>
      <w:r w:rsidRPr="004165C0">
        <w:rPr>
          <w:i/>
          <w:sz w:val="22"/>
        </w:rPr>
        <w:t xml:space="preserve"> valeurs</w:t>
      </w:r>
      <w:r w:rsidRPr="00223467">
        <w:rPr>
          <w:sz w:val="22"/>
        </w:rPr>
        <w:t xml:space="preserve"> » </w:t>
      </w:r>
      <w:r w:rsidR="0032013C">
        <w:rPr>
          <w:sz w:val="22"/>
        </w:rPr>
        <w:t xml:space="preserve">(Axe 2) </w:t>
      </w:r>
      <w:r w:rsidRPr="00223467">
        <w:rPr>
          <w:sz w:val="22"/>
        </w:rPr>
        <w:t>de mars 2013 à septembre 2017.</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color w:val="000000"/>
          <w:sz w:val="22"/>
        </w:rPr>
      </w:pPr>
      <w:r w:rsidRPr="00223467">
        <w:rPr>
          <w:sz w:val="22"/>
        </w:rPr>
        <w:t xml:space="preserve">Membre (élu) du CREAD </w:t>
      </w:r>
      <w:r w:rsidRPr="00223467">
        <w:rPr>
          <w:color w:val="000000"/>
          <w:sz w:val="22"/>
        </w:rPr>
        <w:t xml:space="preserve">Centre de Recherche sur l'Éducation, les Apprentissages, et la Didactique (CREAD, EA Université de Bretagne Occidentale - IUFM de Bretagne, EA n°3875) depuis 2006 </w:t>
      </w:r>
      <w:r w:rsidR="007B1B84" w:rsidRPr="00223467">
        <w:rPr>
          <w:i/>
          <w:color w:val="000000"/>
          <w:sz w:val="22"/>
        </w:rPr>
        <w:t xml:space="preserve">: </w:t>
      </w:r>
      <w:r w:rsidRPr="00223467">
        <w:rPr>
          <w:i/>
          <w:color w:val="000000"/>
          <w:sz w:val="22"/>
        </w:rPr>
        <w:t>en rattachement secondaire de 2008 à 2015)</w:t>
      </w:r>
      <w:r w:rsidRPr="00223467">
        <w:rPr>
          <w:color w:val="000000"/>
          <w:sz w:val="22"/>
        </w:rPr>
        <w:t xml:space="preserve"> :</w:t>
      </w:r>
    </w:p>
    <w:p w:rsidR="00FE6F24" w:rsidRPr="00223467" w:rsidRDefault="00FE6F24" w:rsidP="00FE6F24">
      <w:pPr>
        <w:spacing w:after="40"/>
        <w:jc w:val="both"/>
        <w:rPr>
          <w:rFonts w:eastAsia="Trebuchet MS" w:cs="Trebuchet MS"/>
          <w:bCs/>
          <w:color w:val="000000"/>
          <w:sz w:val="20"/>
          <w:szCs w:val="20"/>
        </w:rPr>
      </w:pPr>
      <w:r w:rsidRPr="00223467">
        <w:rPr>
          <w:rFonts w:eastAsia="Trebuchet MS" w:cs="Trebuchet MS"/>
          <w:bCs/>
          <w:color w:val="000000"/>
          <w:sz w:val="20"/>
          <w:szCs w:val="20"/>
        </w:rPr>
        <w:t xml:space="preserve">CREAD Axe 1 : Opération de recherche n°10 « École Freinet et reconstruction de la forme scolaire » / </w:t>
      </w:r>
      <w:r w:rsidRPr="00223467">
        <w:rPr>
          <w:rFonts w:eastAsia="Trebuchet MS" w:cs="Trebuchet MS"/>
          <w:color w:val="000000"/>
          <w:sz w:val="20"/>
          <w:szCs w:val="20"/>
        </w:rPr>
        <w:t>Responsable de l’action pour le CREAD : Gérard Sensevy</w:t>
      </w:r>
    </w:p>
    <w:p w:rsidR="00440212" w:rsidRDefault="00440212" w:rsidP="00FE6F24">
      <w:pPr>
        <w:pStyle w:val="Corpsdetexte"/>
        <w:spacing w:after="40"/>
        <w:jc w:val="both"/>
        <w:rPr>
          <w:color w:val="000000"/>
        </w:rPr>
      </w:pPr>
    </w:p>
    <w:p w:rsidR="00440212" w:rsidRDefault="00440212" w:rsidP="00FE6F24">
      <w:pPr>
        <w:pStyle w:val="Corpsdetexte"/>
        <w:spacing w:after="40"/>
        <w:jc w:val="both"/>
        <w:rPr>
          <w:color w:val="000000"/>
        </w:rPr>
      </w:pPr>
      <w:r>
        <w:rPr>
          <w:color w:val="000000"/>
        </w:rPr>
        <w:t>Membre de :</w:t>
      </w:r>
    </w:p>
    <w:p w:rsidR="00440212" w:rsidRDefault="00440212" w:rsidP="00FE6F24">
      <w:pPr>
        <w:pStyle w:val="Corpsdetexte"/>
        <w:spacing w:after="40"/>
        <w:jc w:val="both"/>
        <w:rPr>
          <w:color w:val="000000"/>
        </w:rPr>
      </w:pPr>
      <w:r>
        <w:rPr>
          <w:color w:val="000000"/>
        </w:rPr>
        <w:t>AECSE</w:t>
      </w:r>
    </w:p>
    <w:p w:rsidR="00440212" w:rsidRDefault="00440212" w:rsidP="00FE6F24">
      <w:pPr>
        <w:pStyle w:val="Corpsdetexte"/>
        <w:spacing w:after="40"/>
        <w:jc w:val="both"/>
        <w:rPr>
          <w:color w:val="000000"/>
        </w:rPr>
      </w:pPr>
      <w:r>
        <w:rPr>
          <w:color w:val="000000"/>
        </w:rPr>
        <w:t>SOFPHIED</w:t>
      </w:r>
    </w:p>
    <w:p w:rsidR="0005295C" w:rsidRDefault="00440212" w:rsidP="00FE6F24">
      <w:pPr>
        <w:pStyle w:val="Corpsdetexte"/>
        <w:spacing w:after="40"/>
        <w:jc w:val="both"/>
        <w:rPr>
          <w:color w:val="000000"/>
        </w:rPr>
      </w:pPr>
      <w:r>
        <w:rPr>
          <w:color w:val="000000"/>
        </w:rPr>
        <w:t>ATHRE</w:t>
      </w:r>
    </w:p>
    <w:p w:rsidR="00036F71" w:rsidRDefault="0005295C" w:rsidP="00FE6F24">
      <w:pPr>
        <w:pStyle w:val="Corpsdetexte"/>
        <w:spacing w:after="40"/>
        <w:jc w:val="both"/>
        <w:rPr>
          <w:color w:val="000000"/>
        </w:rPr>
      </w:pPr>
      <w:r>
        <w:rPr>
          <w:color w:val="000000"/>
        </w:rPr>
        <w:t>ECNAPSY</w:t>
      </w:r>
    </w:p>
    <w:p w:rsidR="00440212" w:rsidRDefault="00036F71" w:rsidP="00FE6F24">
      <w:pPr>
        <w:pStyle w:val="Corpsdetexte"/>
        <w:spacing w:after="40"/>
        <w:jc w:val="both"/>
        <w:rPr>
          <w:color w:val="000000"/>
        </w:rPr>
      </w:pPr>
      <w:r>
        <w:rPr>
          <w:color w:val="000000"/>
        </w:rPr>
        <w:t>Héloïse (2016-2021)</w:t>
      </w:r>
    </w:p>
    <w:p w:rsidR="00FE6F24" w:rsidRPr="00223467" w:rsidRDefault="00FE6F24" w:rsidP="00FE6F24">
      <w:pPr>
        <w:pStyle w:val="Corpsdetexte"/>
        <w:spacing w:after="40"/>
        <w:jc w:val="both"/>
        <w:rPr>
          <w:color w:val="000000"/>
        </w:rPr>
      </w:pPr>
    </w:p>
    <w:p w:rsidR="00FE6F24" w:rsidRPr="00223467" w:rsidRDefault="00FE6F24" w:rsidP="00FE6F24">
      <w:pPr>
        <w:pStyle w:val="Corpsdetexte"/>
        <w:pBdr>
          <w:bottom w:val="single" w:sz="4" w:space="1" w:color="auto"/>
        </w:pBdr>
        <w:spacing w:after="40"/>
        <w:jc w:val="both"/>
        <w:rPr>
          <w:b/>
          <w:color w:val="365F91"/>
        </w:rPr>
      </w:pPr>
      <w:r w:rsidRPr="00223467">
        <w:rPr>
          <w:b/>
          <w:color w:val="365F91"/>
        </w:rPr>
        <w:t> </w:t>
      </w:r>
      <w:r w:rsidR="00BA2BC7">
        <w:rPr>
          <w:b/>
          <w:color w:val="365F91"/>
          <w:sz w:val="22"/>
        </w:rPr>
        <w:t>4.3. ENQUÊTE SOUTENUE &amp; PARTICIPATION à des PROGRAMMES de RECHERCHE</w:t>
      </w:r>
    </w:p>
    <w:p w:rsidR="00FE6F24" w:rsidRPr="00223467" w:rsidRDefault="00FE6F24" w:rsidP="00FE6F24">
      <w:pPr>
        <w:pStyle w:val="Titre4"/>
        <w:spacing w:before="120" w:after="40"/>
        <w:jc w:val="both"/>
        <w:rPr>
          <w:sz w:val="22"/>
        </w:rPr>
      </w:pPr>
      <w:r w:rsidRPr="00223467">
        <w:rPr>
          <w:sz w:val="22"/>
        </w:rPr>
        <w:t> </w:t>
      </w:r>
    </w:p>
    <w:p w:rsidR="00BA2BC7" w:rsidRPr="00BA2BC7" w:rsidRDefault="00BA2BC7" w:rsidP="00FE6F24">
      <w:pPr>
        <w:pStyle w:val="Corpsdetexte"/>
        <w:spacing w:after="40"/>
        <w:jc w:val="both"/>
        <w:rPr>
          <w:b/>
          <w:sz w:val="22"/>
        </w:rPr>
      </w:pPr>
      <w:r w:rsidRPr="00BA2BC7">
        <w:rPr>
          <w:b/>
          <w:sz w:val="22"/>
        </w:rPr>
        <w:t>ENQUÊTE SOUTENUE PAR L'INRP :</w:t>
      </w:r>
    </w:p>
    <w:p w:rsidR="00BA2BC7" w:rsidRDefault="00BA2BC7" w:rsidP="00FE6F24">
      <w:pPr>
        <w:pStyle w:val="Corpsdetexte"/>
        <w:spacing w:after="40"/>
        <w:jc w:val="both"/>
        <w:rPr>
          <w:sz w:val="22"/>
        </w:rPr>
      </w:pPr>
    </w:p>
    <w:p w:rsidR="00FE6F24" w:rsidRPr="00223467" w:rsidRDefault="00FE6F24" w:rsidP="00AC100D">
      <w:pPr>
        <w:pStyle w:val="Corpsdetexte"/>
        <w:spacing w:after="40"/>
        <w:ind w:left="284"/>
        <w:jc w:val="both"/>
        <w:rPr>
          <w:sz w:val="22"/>
        </w:rPr>
      </w:pPr>
      <w:r w:rsidRPr="00223467">
        <w:rPr>
          <w:sz w:val="22"/>
        </w:rPr>
        <w:t>Moyens H.C.T.D de l’INRP pour 2006/2007 : 60 heures ;</w:t>
      </w:r>
    </w:p>
    <w:p w:rsidR="00FE6F24" w:rsidRPr="00223467" w:rsidRDefault="00FE6F24" w:rsidP="00AC100D">
      <w:pPr>
        <w:pStyle w:val="Corpsdetexte"/>
        <w:spacing w:after="40"/>
        <w:ind w:left="284"/>
        <w:jc w:val="both"/>
        <w:rPr>
          <w:sz w:val="22"/>
        </w:rPr>
      </w:pPr>
      <w:r w:rsidRPr="00223467">
        <w:rPr>
          <w:sz w:val="22"/>
        </w:rPr>
        <w:t>Moyens H.C.T.D de l’INRP pour 2007/2008 : 60 heures (recherche reconduite) ;</w:t>
      </w:r>
    </w:p>
    <w:p w:rsidR="00FE6F24" w:rsidRPr="00223467" w:rsidRDefault="00FE6F24" w:rsidP="00AC100D">
      <w:pPr>
        <w:pStyle w:val="Corpsdetexte"/>
        <w:spacing w:after="40"/>
        <w:ind w:left="284"/>
        <w:jc w:val="both"/>
        <w:rPr>
          <w:sz w:val="22"/>
        </w:rPr>
      </w:pPr>
      <w:r w:rsidRPr="00223467">
        <w:rPr>
          <w:sz w:val="22"/>
        </w:rPr>
        <w:t> </w:t>
      </w:r>
    </w:p>
    <w:p w:rsidR="00FE6F24" w:rsidRPr="00223467" w:rsidRDefault="00FE6F24" w:rsidP="00AC100D">
      <w:pPr>
        <w:pStyle w:val="Corpsdetexte"/>
        <w:spacing w:after="40"/>
        <w:ind w:left="284"/>
        <w:jc w:val="both"/>
        <w:rPr>
          <w:sz w:val="22"/>
        </w:rPr>
      </w:pPr>
      <w:r w:rsidRPr="00223467">
        <w:rPr>
          <w:b/>
          <w:sz w:val="22"/>
        </w:rPr>
        <w:t xml:space="preserve">L’institution des gestes d’étude à l’école Michelet de Talence. </w:t>
      </w:r>
      <w:r w:rsidRPr="00223467">
        <w:rPr>
          <w:b/>
          <w:i/>
          <w:sz w:val="22"/>
        </w:rPr>
        <w:t xml:space="preserve">Expérimentation d’une nouvelle forme scolaire ? </w:t>
      </w:r>
      <w:r w:rsidRPr="00223467">
        <w:rPr>
          <w:sz w:val="22"/>
          <w:u w:val="single"/>
        </w:rPr>
        <w:t>Responsable de la recherche</w:t>
      </w:r>
      <w:r w:rsidRPr="00223467">
        <w:rPr>
          <w:sz w:val="22"/>
        </w:rPr>
        <w:t> : Alain Mercier (PU), INRP</w:t>
      </w:r>
    </w:p>
    <w:p w:rsidR="00BA2BC7" w:rsidRDefault="00FE6F24" w:rsidP="00AC100D">
      <w:pPr>
        <w:pStyle w:val="Corpsdetexte"/>
        <w:spacing w:after="40"/>
        <w:ind w:left="284"/>
        <w:jc w:val="both"/>
        <w:rPr>
          <w:sz w:val="22"/>
        </w:rPr>
      </w:pPr>
      <w:r w:rsidRPr="00223467">
        <w:rPr>
          <w:sz w:val="22"/>
        </w:rPr>
        <w:t>« Je m’intéresse au fonctionnement de l’école primaire dans sa dimension anthropologique : on peut décrire l’école comme une machine qui doit fabriquer de l’</w:t>
      </w:r>
      <w:r w:rsidRPr="00223467">
        <w:rPr>
          <w:i/>
          <w:sz w:val="22"/>
        </w:rPr>
        <w:t>autorisation à savoir</w:t>
      </w:r>
      <w:r w:rsidRPr="00223467">
        <w:rPr>
          <w:sz w:val="22"/>
        </w:rPr>
        <w:t xml:space="preserve">, et de la </w:t>
      </w:r>
      <w:r w:rsidRPr="00223467">
        <w:rPr>
          <w:i/>
          <w:sz w:val="22"/>
        </w:rPr>
        <w:t>puissance à communiquer avec d’autres</w:t>
      </w:r>
      <w:r w:rsidRPr="00223467">
        <w:rPr>
          <w:sz w:val="22"/>
        </w:rPr>
        <w:t> »</w:t>
      </w:r>
      <w:r w:rsidR="00411B57">
        <w:rPr>
          <w:sz w:val="22"/>
        </w:rPr>
        <w:t>.</w:t>
      </w:r>
    </w:p>
    <w:p w:rsidR="00BA2BC7" w:rsidRDefault="00BA2BC7" w:rsidP="00FE6F24">
      <w:pPr>
        <w:pStyle w:val="Corpsdetexte"/>
        <w:spacing w:after="40"/>
        <w:jc w:val="both"/>
        <w:rPr>
          <w:sz w:val="22"/>
        </w:rPr>
      </w:pPr>
    </w:p>
    <w:p w:rsidR="00BA2BC7" w:rsidRPr="00BA2BC7" w:rsidRDefault="00BA2BC7" w:rsidP="00FE6F24">
      <w:pPr>
        <w:pStyle w:val="Corpsdetexte"/>
        <w:spacing w:after="40"/>
        <w:jc w:val="both"/>
        <w:rPr>
          <w:b/>
          <w:sz w:val="22"/>
        </w:rPr>
      </w:pPr>
      <w:r w:rsidRPr="00BA2BC7">
        <w:rPr>
          <w:b/>
          <w:sz w:val="22"/>
        </w:rPr>
        <w:t>PROGRAM</w:t>
      </w:r>
      <w:r>
        <w:rPr>
          <w:b/>
          <w:sz w:val="22"/>
        </w:rPr>
        <w:t>ME de</w:t>
      </w:r>
      <w:r w:rsidRPr="00BA2BC7">
        <w:rPr>
          <w:b/>
          <w:sz w:val="22"/>
        </w:rPr>
        <w:t xml:space="preserve"> RECHERCHE LÉA / IFÉ</w:t>
      </w:r>
      <w:r w:rsidR="000F0746">
        <w:rPr>
          <w:b/>
          <w:sz w:val="22"/>
        </w:rPr>
        <w:t xml:space="preserve"> :</w:t>
      </w:r>
    </w:p>
    <w:p w:rsidR="00AC100D" w:rsidRDefault="00AC100D" w:rsidP="00AC100D">
      <w:pPr>
        <w:pStyle w:val="Corpsdetexte"/>
        <w:spacing w:after="40"/>
        <w:jc w:val="both"/>
        <w:rPr>
          <w:sz w:val="22"/>
          <w:u w:val="single"/>
        </w:rPr>
      </w:pPr>
    </w:p>
    <w:p w:rsidR="00751282" w:rsidRPr="00751282" w:rsidRDefault="00751282" w:rsidP="00AC100D">
      <w:pPr>
        <w:pStyle w:val="Corpsdetexte"/>
        <w:spacing w:after="40"/>
        <w:ind w:left="284"/>
        <w:jc w:val="both"/>
        <w:rPr>
          <w:sz w:val="22"/>
        </w:rPr>
      </w:pPr>
      <w:r w:rsidRPr="00751282">
        <w:rPr>
          <w:sz w:val="22"/>
        </w:rPr>
        <w:t>Le réseau des Lieux d’éducation Associés (LéA-IFÉ) est porté par l</w:t>
      </w:r>
      <w:r w:rsidRPr="00751282">
        <w:rPr>
          <w:sz w:val="22"/>
        </w:rPr>
        <w:fldChar w:fldCharType="begin"/>
      </w:r>
      <w:r w:rsidRPr="00751282">
        <w:rPr>
          <w:sz w:val="22"/>
        </w:rPr>
        <w:instrText xml:space="preserve"> HYPERLINK "https://ife.ens-lyon.fr/" \t "_self" </w:instrText>
      </w:r>
      <w:r w:rsidRPr="00751282">
        <w:rPr>
          <w:sz w:val="22"/>
        </w:rPr>
      </w:r>
      <w:r w:rsidRPr="00751282">
        <w:rPr>
          <w:sz w:val="22"/>
        </w:rPr>
        <w:fldChar w:fldCharType="separate"/>
      </w:r>
      <w:r w:rsidRPr="00751282">
        <w:rPr>
          <w:rStyle w:val="Lienhypertexte"/>
          <w:color w:val="auto"/>
          <w:sz w:val="22"/>
        </w:rPr>
        <w:t xml:space="preserve">’Institut Français de l’Éducation </w:t>
      </w:r>
      <w:r w:rsidRPr="00751282">
        <w:rPr>
          <w:sz w:val="22"/>
        </w:rPr>
        <w:fldChar w:fldCharType="end"/>
      </w:r>
      <w:r w:rsidRPr="00751282">
        <w:rPr>
          <w:sz w:val="22"/>
        </w:rPr>
        <w:t>(IFÉ) au sein de l’ENS de Lyon. Le réseau des LéA-IFÉ développe des liens entre le monde de la reche</w:t>
      </w:r>
      <w:r>
        <w:rPr>
          <w:sz w:val="22"/>
        </w:rPr>
        <w:t>rche et le monde de l’éducation.</w:t>
      </w:r>
    </w:p>
    <w:p w:rsidR="00751282" w:rsidRDefault="00751282" w:rsidP="00AC100D">
      <w:pPr>
        <w:pStyle w:val="Corpsdetexte"/>
        <w:spacing w:after="40"/>
        <w:ind w:left="284"/>
        <w:jc w:val="both"/>
        <w:rPr>
          <w:sz w:val="22"/>
          <w:u w:val="single"/>
        </w:rPr>
      </w:pPr>
    </w:p>
    <w:p w:rsidR="00AC100D" w:rsidRDefault="00AC100D" w:rsidP="00AC100D">
      <w:pPr>
        <w:pStyle w:val="Corpsdetexte"/>
        <w:spacing w:after="40"/>
        <w:ind w:left="284"/>
        <w:jc w:val="both"/>
        <w:rPr>
          <w:sz w:val="22"/>
        </w:rPr>
      </w:pPr>
      <w:r w:rsidRPr="00223467">
        <w:rPr>
          <w:sz w:val="22"/>
          <w:u w:val="single"/>
        </w:rPr>
        <w:t>2011-2017</w:t>
      </w:r>
      <w:r w:rsidRPr="00223467">
        <w:rPr>
          <w:sz w:val="22"/>
        </w:rPr>
        <w:t xml:space="preserve"> : </w:t>
      </w:r>
      <w:r>
        <w:rPr>
          <w:sz w:val="22"/>
        </w:rPr>
        <w:t>Co-r</w:t>
      </w:r>
      <w:r w:rsidRPr="00223467">
        <w:rPr>
          <w:sz w:val="22"/>
        </w:rPr>
        <w:t xml:space="preserve">esponsable du programme de recherche </w:t>
      </w:r>
      <w:r w:rsidRPr="00223467">
        <w:rPr>
          <w:b/>
          <w:i/>
          <w:sz w:val="22"/>
        </w:rPr>
        <w:t>LéA École Freinet</w:t>
      </w:r>
      <w:r w:rsidRPr="00223467">
        <w:rPr>
          <w:sz w:val="22"/>
        </w:rPr>
        <w:t xml:space="preserve"> à l'Institut Français de l'Éducation (</w:t>
      </w:r>
      <w:r>
        <w:rPr>
          <w:sz w:val="22"/>
        </w:rPr>
        <w:t xml:space="preserve">Programme </w:t>
      </w:r>
      <w:r w:rsidRPr="00223467">
        <w:rPr>
          <w:sz w:val="22"/>
        </w:rPr>
        <w:t>2011-2014, et nouveau programme 2014-2017)</w:t>
      </w:r>
      <w:r>
        <w:rPr>
          <w:sz w:val="22"/>
        </w:rPr>
        <w:t>.</w:t>
      </w:r>
    </w:p>
    <w:p w:rsidR="00AC100D" w:rsidRDefault="00AC100D" w:rsidP="00AC100D">
      <w:pPr>
        <w:pStyle w:val="Corpsdetexte"/>
        <w:spacing w:after="40"/>
        <w:jc w:val="both"/>
        <w:rPr>
          <w:sz w:val="22"/>
        </w:rPr>
      </w:pPr>
    </w:p>
    <w:p w:rsidR="00AC100D" w:rsidRDefault="00AC100D" w:rsidP="00AC100D">
      <w:pPr>
        <w:pStyle w:val="Corpsdetexte"/>
        <w:spacing w:after="40"/>
        <w:jc w:val="both"/>
        <w:rPr>
          <w:b/>
          <w:sz w:val="22"/>
        </w:rPr>
      </w:pPr>
      <w:r w:rsidRPr="00BA2BC7">
        <w:rPr>
          <w:b/>
          <w:sz w:val="22"/>
        </w:rPr>
        <w:t>PROGRAM</w:t>
      </w:r>
      <w:r>
        <w:rPr>
          <w:b/>
          <w:sz w:val="22"/>
        </w:rPr>
        <w:t>ME de</w:t>
      </w:r>
      <w:r w:rsidRPr="00BA2BC7">
        <w:rPr>
          <w:b/>
          <w:sz w:val="22"/>
        </w:rPr>
        <w:t xml:space="preserve"> RECHERCHE</w:t>
      </w:r>
      <w:r>
        <w:rPr>
          <w:b/>
          <w:sz w:val="22"/>
        </w:rPr>
        <w:t xml:space="preserve"> DEEC-ANR :</w:t>
      </w:r>
    </w:p>
    <w:p w:rsidR="00AC100D" w:rsidRDefault="00AC100D" w:rsidP="00AC100D">
      <w:pPr>
        <w:pStyle w:val="Corpsdetexte"/>
        <w:spacing w:after="40"/>
        <w:jc w:val="both"/>
        <w:rPr>
          <w:sz w:val="22"/>
        </w:rPr>
      </w:pPr>
    </w:p>
    <w:p w:rsidR="00AC100D" w:rsidRPr="00AC100D" w:rsidRDefault="00AC100D" w:rsidP="00AC100D">
      <w:pPr>
        <w:pStyle w:val="Corpsdetexte"/>
        <w:spacing w:after="40"/>
        <w:ind w:left="284"/>
        <w:jc w:val="both"/>
        <w:rPr>
          <w:sz w:val="22"/>
          <w:u w:val="single"/>
        </w:rPr>
      </w:pPr>
      <w:r w:rsidRPr="00AC100D">
        <w:rPr>
          <w:sz w:val="22"/>
        </w:rPr>
        <w:t>Le projet de recherche ANR DEEC (Détermination d’efficacité des expérimentations contrôlées en enseignement apprentissage) vise à définir les conditions d’efficacité à grande échelle, d’une séquence de création–résolution de problème au CE1 et au CE2.</w:t>
      </w:r>
    </w:p>
    <w:p w:rsidR="00AC100D" w:rsidRDefault="00AC100D" w:rsidP="00AC100D">
      <w:pPr>
        <w:pStyle w:val="Corpsdetexte"/>
        <w:spacing w:after="40"/>
        <w:ind w:left="284"/>
        <w:jc w:val="both"/>
        <w:rPr>
          <w:sz w:val="22"/>
          <w:u w:val="single"/>
        </w:rPr>
      </w:pPr>
    </w:p>
    <w:p w:rsidR="00AC100D" w:rsidRPr="00AC100D" w:rsidRDefault="00AC100D" w:rsidP="00AC100D">
      <w:pPr>
        <w:pStyle w:val="Corpsdetexte"/>
        <w:spacing w:after="40"/>
        <w:ind w:left="284"/>
        <w:jc w:val="both"/>
        <w:rPr>
          <w:sz w:val="22"/>
        </w:rPr>
      </w:pPr>
      <w:r w:rsidRPr="00AC100D">
        <w:rPr>
          <w:sz w:val="22"/>
          <w:u w:val="single"/>
        </w:rPr>
        <w:t>2024-2025</w:t>
      </w:r>
      <w:r>
        <w:rPr>
          <w:sz w:val="22"/>
        </w:rPr>
        <w:t xml:space="preserve"> : Membre du collectif de recherche pour la thématique : </w:t>
      </w:r>
      <w:r w:rsidRPr="00AC100D">
        <w:rPr>
          <w:i/>
          <w:sz w:val="22"/>
        </w:rPr>
        <w:t>Reconstruction de la forme scolaire</w:t>
      </w:r>
      <w:r>
        <w:rPr>
          <w:sz w:val="22"/>
        </w:rPr>
        <w:t>.</w:t>
      </w:r>
    </w:p>
    <w:p w:rsidR="00BA2BC7" w:rsidRDefault="00BA2BC7" w:rsidP="00FE6F24">
      <w:pPr>
        <w:pStyle w:val="Corpsdetexte"/>
        <w:spacing w:after="40"/>
        <w:jc w:val="both"/>
        <w:rPr>
          <w:sz w:val="22"/>
        </w:rPr>
      </w:pPr>
    </w:p>
    <w:p w:rsidR="006006E5" w:rsidRDefault="0096249F" w:rsidP="006006E5">
      <w:pPr>
        <w:pStyle w:val="Default"/>
        <w:rPr>
          <w:rFonts w:ascii="Times New Roman" w:eastAsia="Times New Roman" w:hAnsi="Times New Roman" w:cs="Times New Roman"/>
          <w:b/>
          <w:kern w:val="0"/>
          <w:lang w:eastAsia="fr-FR" w:bidi="ar-SA"/>
        </w:rPr>
      </w:pPr>
      <w:r w:rsidRPr="0096249F">
        <w:rPr>
          <w:rFonts w:ascii="Times New Roman" w:hAnsi="Times New Roman"/>
          <w:b/>
          <w:sz w:val="22"/>
        </w:rPr>
        <w:t xml:space="preserve">PROGRAMME de RECHERCHE </w:t>
      </w:r>
      <w:r w:rsidR="00C711AE">
        <w:rPr>
          <w:rFonts w:ascii="Times New Roman" w:eastAsia="Times New Roman" w:hAnsi="Times New Roman" w:cs="Times New Roman"/>
          <w:b/>
          <w:kern w:val="0"/>
          <w:lang w:eastAsia="fr-FR" w:bidi="ar-SA"/>
        </w:rPr>
        <w:t>RT CNRS É</w:t>
      </w:r>
      <w:r w:rsidRPr="0096249F">
        <w:rPr>
          <w:rFonts w:ascii="Times New Roman" w:eastAsia="Times New Roman" w:hAnsi="Times New Roman" w:cs="Times New Roman"/>
          <w:b/>
          <w:kern w:val="0"/>
          <w:lang w:eastAsia="fr-FR" w:bidi="ar-SA"/>
        </w:rPr>
        <w:t>ducation</w:t>
      </w:r>
      <w:r>
        <w:rPr>
          <w:rFonts w:ascii="Times New Roman" w:eastAsia="Times New Roman" w:hAnsi="Times New Roman" w:cs="Times New Roman"/>
          <w:b/>
          <w:kern w:val="0"/>
          <w:lang w:eastAsia="fr-FR" w:bidi="ar-SA"/>
        </w:rPr>
        <w:t xml:space="preserve"> </w:t>
      </w:r>
    </w:p>
    <w:p w:rsidR="0096249F" w:rsidRPr="006006E5" w:rsidRDefault="006006E5" w:rsidP="006006E5">
      <w:pPr>
        <w:pStyle w:val="Default"/>
        <w:rPr>
          <w:rFonts w:ascii="Times New Roman" w:eastAsia="Times New Roman" w:hAnsi="Times New Roman" w:cs="Times New Roman"/>
          <w:b/>
          <w:kern w:val="0"/>
          <w:sz w:val="22"/>
          <w:lang w:eastAsia="fr-FR" w:bidi="ar-SA"/>
        </w:rPr>
      </w:pPr>
      <w:r w:rsidRPr="006006E5">
        <w:rPr>
          <w:rFonts w:ascii="Times New Roman" w:eastAsia="Times New Roman" w:hAnsi="Times New Roman" w:cs="Times New Roman"/>
          <w:b/>
          <w:kern w:val="0"/>
          <w:sz w:val="22"/>
          <w:lang w:eastAsia="fr-FR" w:bidi="ar-SA"/>
        </w:rPr>
        <w:t xml:space="preserve">(Axe 6 </w:t>
      </w:r>
      <w:r w:rsidRPr="006006E5">
        <w:rPr>
          <w:rFonts w:ascii="Times New Roman" w:hAnsi="Times New Roman"/>
          <w:b/>
          <w:sz w:val="22"/>
        </w:rPr>
        <w:t>« Vers une éducation démocratique</w:t>
      </w:r>
      <w:r>
        <w:rPr>
          <w:rFonts w:ascii="Times New Roman" w:hAnsi="Times New Roman"/>
          <w:b/>
          <w:sz w:val="22"/>
        </w:rPr>
        <w:t>,</w:t>
      </w:r>
      <w:r w:rsidRPr="006006E5">
        <w:rPr>
          <w:rFonts w:ascii="Times New Roman" w:hAnsi="Times New Roman"/>
          <w:b/>
          <w:sz w:val="22"/>
        </w:rPr>
        <w:t xml:space="preserve"> histoire et actualités d</w:t>
      </w:r>
      <w:r>
        <w:rPr>
          <w:rFonts w:ascii="Times New Roman" w:hAnsi="Times New Roman"/>
          <w:b/>
          <w:sz w:val="22"/>
        </w:rPr>
        <w:t xml:space="preserve">es </w:t>
      </w:r>
      <w:r w:rsidRPr="006006E5">
        <w:rPr>
          <w:rFonts w:ascii="Times New Roman" w:hAnsi="Times New Roman"/>
          <w:b/>
          <w:sz w:val="22"/>
        </w:rPr>
        <w:t>discours et des pratiques »</w:t>
      </w:r>
      <w:r w:rsidRPr="006006E5">
        <w:rPr>
          <w:rFonts w:ascii="Times New Roman" w:eastAsia="Times New Roman" w:hAnsi="Times New Roman" w:cs="Times New Roman"/>
          <w:b/>
          <w:kern w:val="0"/>
          <w:sz w:val="22"/>
          <w:lang w:eastAsia="fr-FR" w:bidi="ar-SA"/>
        </w:rPr>
        <w:t xml:space="preserve">) </w:t>
      </w:r>
      <w:r w:rsidR="0096249F" w:rsidRPr="006006E5">
        <w:rPr>
          <w:rFonts w:ascii="Times New Roman" w:eastAsia="Times New Roman" w:hAnsi="Times New Roman" w:cs="Times New Roman"/>
          <w:b/>
          <w:kern w:val="0"/>
          <w:sz w:val="22"/>
          <w:lang w:eastAsia="fr-FR" w:bidi="ar-SA"/>
        </w:rPr>
        <w:t>:</w:t>
      </w:r>
    </w:p>
    <w:p w:rsidR="0096249F" w:rsidRDefault="0096249F" w:rsidP="0096249F">
      <w:pPr>
        <w:pStyle w:val="Default"/>
        <w:rPr>
          <w:rFonts w:ascii="Times New Roman" w:eastAsia="Times New Roman" w:hAnsi="Times New Roman" w:cs="Times New Roman"/>
          <w:b/>
          <w:kern w:val="0"/>
          <w:lang w:eastAsia="fr-FR" w:bidi="ar-SA"/>
        </w:rPr>
      </w:pPr>
    </w:p>
    <w:p w:rsidR="006006E5" w:rsidRDefault="006006E5" w:rsidP="006006E5">
      <w:pPr>
        <w:pStyle w:val="Default"/>
        <w:ind w:left="284"/>
        <w:jc w:val="both"/>
        <w:rPr>
          <w:rFonts w:ascii="Times New Roman" w:eastAsia="Times New Roman" w:hAnsi="Times New Roman" w:cs="Calibri"/>
          <w:kern w:val="0"/>
          <w:sz w:val="22"/>
          <w:szCs w:val="23"/>
          <w:lang w:eastAsia="fr-FR" w:bidi="ar-SA"/>
        </w:rPr>
      </w:pPr>
      <w:r w:rsidRPr="006006E5">
        <w:rPr>
          <w:rFonts w:ascii="Times New Roman" w:eastAsia="Times New Roman" w:hAnsi="Times New Roman" w:cs="Times New Roman"/>
          <w:kern w:val="0"/>
          <w:sz w:val="22"/>
          <w:lang w:eastAsia="fr-FR" w:bidi="ar-SA"/>
        </w:rPr>
        <w:t>Le programme</w:t>
      </w:r>
      <w:r w:rsidRPr="006006E5">
        <w:rPr>
          <w:rFonts w:ascii="Times New Roman" w:eastAsia="Times New Roman" w:hAnsi="Times New Roman" w:cs="Calibri"/>
          <w:kern w:val="0"/>
          <w:sz w:val="22"/>
          <w:szCs w:val="23"/>
          <w:lang w:eastAsia="fr-FR" w:bidi="ar-SA"/>
        </w:rPr>
        <w:t xml:space="preserve"> regroupe 93 laboratoires ou groupes de recherche, dont 56 UMR ou UAR CNRS</w:t>
      </w:r>
      <w:r>
        <w:rPr>
          <w:rFonts w:ascii="Times New Roman" w:eastAsia="Times New Roman" w:hAnsi="Times New Roman" w:cs="Calibri"/>
          <w:kern w:val="0"/>
          <w:sz w:val="22"/>
          <w:szCs w:val="23"/>
          <w:lang w:eastAsia="fr-FR" w:bidi="ar-SA"/>
        </w:rPr>
        <w:t xml:space="preserve">. </w:t>
      </w:r>
      <w:r w:rsidRPr="006006E5">
        <w:rPr>
          <w:rFonts w:ascii="Times New Roman" w:hAnsi="Times New Roman"/>
          <w:sz w:val="22"/>
        </w:rPr>
        <w:t>Il s’agit de faciliter</w:t>
      </w:r>
      <w:r w:rsidRPr="006006E5">
        <w:rPr>
          <w:rStyle w:val="lev"/>
          <w:rFonts w:ascii="Times New Roman" w:hAnsi="Times New Roman"/>
          <w:sz w:val="22"/>
        </w:rPr>
        <w:t xml:space="preserve"> </w:t>
      </w:r>
      <w:r w:rsidRPr="006006E5">
        <w:rPr>
          <w:rStyle w:val="lev"/>
          <w:rFonts w:ascii="Times New Roman" w:hAnsi="Times New Roman"/>
          <w:b w:val="0"/>
          <w:sz w:val="22"/>
        </w:rPr>
        <w:t>la mise en œuvre de recherches en lien direct avec tous les acteurs</w:t>
      </w:r>
      <w:r w:rsidRPr="006006E5">
        <w:rPr>
          <w:rFonts w:ascii="Times New Roman" w:hAnsi="Times New Roman"/>
          <w:sz w:val="22"/>
        </w:rPr>
        <w:t xml:space="preserve"> du système éducatif français pour aboutir à la promotion de véritables recherches « translationnelles » directement en prise avec le terrain scolaire.</w:t>
      </w:r>
      <w:r w:rsidRPr="006006E5">
        <w:rPr>
          <w:rFonts w:ascii="Times New Roman" w:eastAsia="Times New Roman" w:hAnsi="Times New Roman" w:cs="Calibri"/>
          <w:kern w:val="0"/>
          <w:sz w:val="22"/>
          <w:szCs w:val="23"/>
          <w:lang w:eastAsia="fr-FR" w:bidi="ar-SA"/>
        </w:rPr>
        <w:t xml:space="preserve"> </w:t>
      </w:r>
    </w:p>
    <w:p w:rsidR="006006E5" w:rsidRDefault="006006E5" w:rsidP="006006E5">
      <w:pPr>
        <w:pStyle w:val="Default"/>
        <w:ind w:left="284"/>
        <w:jc w:val="both"/>
        <w:rPr>
          <w:rFonts w:ascii="Times New Roman" w:eastAsia="Times New Roman" w:hAnsi="Times New Roman" w:cs="Calibri"/>
          <w:kern w:val="0"/>
          <w:sz w:val="22"/>
          <w:szCs w:val="23"/>
          <w:lang w:eastAsia="fr-FR" w:bidi="ar-SA"/>
        </w:rPr>
      </w:pPr>
    </w:p>
    <w:p w:rsidR="006006E5" w:rsidRPr="00C711AE" w:rsidRDefault="00C711AE" w:rsidP="006006E5">
      <w:pPr>
        <w:pStyle w:val="Default"/>
        <w:ind w:left="284"/>
        <w:jc w:val="both"/>
        <w:rPr>
          <w:rFonts w:ascii="Times New Roman" w:eastAsia="Times New Roman" w:hAnsi="Times New Roman" w:cs="Calibri"/>
          <w:kern w:val="0"/>
          <w:sz w:val="22"/>
          <w:szCs w:val="23"/>
          <w:lang w:eastAsia="fr-FR" w:bidi="ar-SA"/>
        </w:rPr>
      </w:pPr>
      <w:r w:rsidRPr="00C711AE">
        <w:rPr>
          <w:rFonts w:ascii="Times New Roman" w:eastAsia="Times New Roman" w:hAnsi="Times New Roman" w:cs="Calibri"/>
          <w:kern w:val="0"/>
          <w:sz w:val="22"/>
          <w:szCs w:val="23"/>
          <w:u w:val="single"/>
          <w:lang w:eastAsia="fr-FR" w:bidi="ar-SA"/>
        </w:rPr>
        <w:t>(à partir de) 2024</w:t>
      </w:r>
      <w:r>
        <w:rPr>
          <w:rFonts w:ascii="Times New Roman" w:eastAsia="Times New Roman" w:hAnsi="Times New Roman" w:cs="Calibri"/>
          <w:kern w:val="0"/>
          <w:sz w:val="22"/>
          <w:szCs w:val="23"/>
          <w:lang w:eastAsia="fr-FR" w:bidi="ar-SA"/>
        </w:rPr>
        <w:t xml:space="preserve"> : Co-reponsable du Séminaire 6 </w:t>
      </w:r>
      <w:r w:rsidRPr="00C711AE">
        <w:rPr>
          <w:rFonts w:ascii="Times New Roman" w:eastAsia="Times New Roman" w:hAnsi="Times New Roman" w:cs="Calibri"/>
          <w:kern w:val="0"/>
          <w:sz w:val="22"/>
          <w:szCs w:val="23"/>
          <w:lang w:eastAsia="fr-FR" w:bidi="ar-SA"/>
        </w:rPr>
        <w:t xml:space="preserve">: </w:t>
      </w:r>
      <w:r w:rsidRPr="00C711AE">
        <w:rPr>
          <w:rFonts w:ascii="Times New Roman" w:hAnsi="Times New Roman" w:cs="Calibri"/>
          <w:i/>
          <w:sz w:val="22"/>
        </w:rPr>
        <w:t>Théories et concepts à connotation scientifique mobilisés dans l'évolution, matérielle (et symbolique ?), de la forme scolaire en vue de sa démocratisation (incluant lieux, espaces, architecture ...)</w:t>
      </w:r>
    </w:p>
    <w:p w:rsidR="00FE6F24" w:rsidRPr="006006E5" w:rsidRDefault="00FE6F24" w:rsidP="006006E5">
      <w:pPr>
        <w:pStyle w:val="Default"/>
        <w:ind w:left="284"/>
        <w:jc w:val="both"/>
        <w:rPr>
          <w:rFonts w:ascii="Times New Roman" w:eastAsia="Times New Roman" w:hAnsi="Times New Roman" w:cs="Calibri"/>
          <w:kern w:val="0"/>
          <w:sz w:val="22"/>
          <w:lang w:eastAsia="fr-FR" w:bidi="ar-SA"/>
        </w:rPr>
      </w:pPr>
    </w:p>
    <w:p w:rsidR="00FE6F24" w:rsidRPr="00223467" w:rsidRDefault="00FE6F24" w:rsidP="00FE6F24">
      <w:pPr>
        <w:pStyle w:val="Titre4"/>
        <w:pBdr>
          <w:bottom w:val="single" w:sz="4" w:space="1" w:color="auto"/>
        </w:pBdr>
        <w:spacing w:after="40"/>
        <w:jc w:val="both"/>
        <w:rPr>
          <w:color w:val="365F91"/>
          <w:sz w:val="22"/>
        </w:rPr>
      </w:pPr>
      <w:r w:rsidRPr="00223467">
        <w:rPr>
          <w:color w:val="365F91"/>
          <w:sz w:val="22"/>
        </w:rPr>
        <w:t>4.4. OUVRAGES SCIENTIFIQUES</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jc w:val="both"/>
        <w:rPr>
          <w:b/>
          <w:bCs/>
          <w:sz w:val="22"/>
          <w:szCs w:val="22"/>
        </w:rPr>
      </w:pPr>
      <w:r w:rsidRPr="00223467">
        <w:rPr>
          <w:b/>
          <w:bCs/>
          <w:sz w:val="22"/>
          <w:szCs w:val="22"/>
        </w:rPr>
        <w:t>Ouvrages seul :</w:t>
      </w:r>
    </w:p>
    <w:p w:rsidR="00FE6F24" w:rsidRPr="00223467" w:rsidRDefault="00FE6F24" w:rsidP="00FE6F24">
      <w:pPr>
        <w:pStyle w:val="Corpsdetexte"/>
        <w:spacing w:after="40"/>
        <w:ind w:left="567" w:hanging="567"/>
        <w:jc w:val="both"/>
        <w:rPr>
          <w:sz w:val="22"/>
          <w:szCs w:val="22"/>
        </w:rPr>
      </w:pPr>
      <w:r w:rsidRPr="00223467">
        <w:rPr>
          <w:sz w:val="22"/>
          <w:szCs w:val="22"/>
        </w:rPr>
        <w:t xml:space="preserve">Go, H. (1999). </w:t>
      </w:r>
      <w:r w:rsidRPr="00223467">
        <w:rPr>
          <w:i/>
          <w:sz w:val="22"/>
          <w:szCs w:val="22"/>
        </w:rPr>
        <w:t>L’Obscur. Sur le problème de la sagesse.</w:t>
      </w:r>
      <w:r w:rsidRPr="00223467">
        <w:rPr>
          <w:sz w:val="22"/>
          <w:szCs w:val="22"/>
        </w:rPr>
        <w:t xml:space="preserve"> Lille : Presses Universitaires du Septentrion.</w:t>
      </w:r>
    </w:p>
    <w:p w:rsidR="00FE6F24" w:rsidRPr="00223467" w:rsidRDefault="00FE6F24" w:rsidP="00FE6F24">
      <w:pPr>
        <w:pStyle w:val="Corpsdetexte"/>
        <w:spacing w:after="40"/>
        <w:jc w:val="both"/>
        <w:rPr>
          <w:sz w:val="22"/>
          <w:szCs w:val="22"/>
        </w:rPr>
      </w:pPr>
      <w:r w:rsidRPr="00223467">
        <w:rPr>
          <w:sz w:val="22"/>
          <w:szCs w:val="22"/>
        </w:rPr>
        <w:t xml:space="preserve">Go, H.L. (2007). </w:t>
      </w:r>
      <w:r w:rsidRPr="00223467">
        <w:rPr>
          <w:i/>
          <w:sz w:val="22"/>
          <w:szCs w:val="22"/>
        </w:rPr>
        <w:t>Freinet à Vence. Vers une reconstruction de la forme scolaire.</w:t>
      </w:r>
      <w:r w:rsidRPr="00223467">
        <w:rPr>
          <w:sz w:val="22"/>
          <w:szCs w:val="22"/>
        </w:rPr>
        <w:t xml:space="preserve"> Rennes : PUR.</w:t>
      </w:r>
    </w:p>
    <w:p w:rsidR="00FE6F24" w:rsidRPr="00223467" w:rsidRDefault="00FE6F24" w:rsidP="00FE6F24">
      <w:pPr>
        <w:pStyle w:val="Corpsdetexte"/>
        <w:spacing w:after="40"/>
        <w:jc w:val="both"/>
        <w:rPr>
          <w:sz w:val="22"/>
          <w:szCs w:val="22"/>
        </w:rPr>
      </w:pPr>
      <w:r w:rsidRPr="00223467">
        <w:rPr>
          <w:sz w:val="22"/>
          <w:szCs w:val="22"/>
        </w:rPr>
        <w:t>(Ouvrag</w:t>
      </w:r>
      <w:r w:rsidR="000063A6">
        <w:rPr>
          <w:sz w:val="22"/>
          <w:szCs w:val="22"/>
        </w:rPr>
        <w:t xml:space="preserve">e traduit en japonais par le professeur </w:t>
      </w:r>
      <w:r w:rsidR="003C4696">
        <w:rPr>
          <w:sz w:val="22"/>
          <w:szCs w:val="22"/>
        </w:rPr>
        <w:t xml:space="preserve">Kaztutoshi </w:t>
      </w:r>
      <w:r w:rsidR="000063A6">
        <w:rPr>
          <w:sz w:val="22"/>
          <w:szCs w:val="22"/>
        </w:rPr>
        <w:t>ABE, et publié au Japon (</w:t>
      </w:r>
      <w:r w:rsidRPr="00223467">
        <w:rPr>
          <w:sz w:val="22"/>
          <w:szCs w:val="22"/>
        </w:rPr>
        <w:t>2020</w:t>
      </w:r>
      <w:r w:rsidR="000063A6">
        <w:rPr>
          <w:sz w:val="22"/>
          <w:szCs w:val="22"/>
        </w:rPr>
        <w:t xml:space="preserve">) </w:t>
      </w:r>
      <w:r w:rsidR="000063A6" w:rsidRPr="000063A6">
        <w:rPr>
          <w:rFonts w:eastAsia="Times New Roman" w:cs="Times New Roman"/>
          <w:color w:val="000000"/>
          <w:kern w:val="0"/>
          <w:sz w:val="22"/>
          <w:szCs w:val="19"/>
          <w:lang w:val="en-US" w:eastAsia="fr-FR" w:bidi="ar-SA"/>
        </w:rPr>
        <w:t>HITONARU SHOBÔ</w:t>
      </w:r>
      <w:r w:rsidR="000063A6">
        <w:rPr>
          <w:rFonts w:eastAsia="Times New Roman" w:cs="Times New Roman"/>
          <w:color w:val="000000"/>
          <w:kern w:val="0"/>
          <w:sz w:val="22"/>
          <w:szCs w:val="19"/>
          <w:lang w:val="en-US" w:eastAsia="fr-FR" w:bidi="ar-SA"/>
        </w:rPr>
        <w:t xml:space="preserve"> / </w:t>
      </w:r>
      <w:r w:rsidR="000063A6" w:rsidRPr="000063A6">
        <w:rPr>
          <w:rFonts w:eastAsia="Times New Roman" w:cs="Times New Roman"/>
          <w:color w:val="000000"/>
          <w:kern w:val="0"/>
          <w:sz w:val="22"/>
          <w:szCs w:val="19"/>
          <w:lang w:val="en-US" w:eastAsia="fr-FR" w:bidi="ar-SA"/>
        </w:rPr>
        <w:t>Librairie HITONARU</w:t>
      </w:r>
      <w:r w:rsidR="000063A6">
        <w:rPr>
          <w:rFonts w:eastAsia="Times New Roman" w:cs="Times New Roman"/>
          <w:color w:val="000000"/>
          <w:kern w:val="0"/>
          <w:sz w:val="22"/>
          <w:szCs w:val="19"/>
          <w:lang w:val="en-US" w:eastAsia="fr-FR" w:bidi="ar-SA"/>
        </w:rPr>
        <w:t>,</w:t>
      </w:r>
      <w:r w:rsidR="000063A6">
        <w:rPr>
          <w:sz w:val="22"/>
          <w:szCs w:val="22"/>
        </w:rPr>
        <w:t xml:space="preserve"> </w:t>
      </w:r>
      <w:r w:rsidR="000063A6" w:rsidRPr="000063A6">
        <w:rPr>
          <w:rFonts w:eastAsia="Times New Roman" w:cs="Times New Roman"/>
          <w:color w:val="000000"/>
          <w:kern w:val="0"/>
          <w:sz w:val="22"/>
          <w:szCs w:val="19"/>
          <w:lang w:val="en-US" w:eastAsia="fr-FR" w:bidi="ar-SA"/>
        </w:rPr>
        <w:t>2-17-13 Hongo Bunkyo-ku Tokyo</w:t>
      </w:r>
      <w:r w:rsidRPr="00223467">
        <w:rPr>
          <w:sz w:val="22"/>
          <w:szCs w:val="22"/>
        </w:rPr>
        <w:t>).</w:t>
      </w:r>
    </w:p>
    <w:p w:rsidR="00FE6F24" w:rsidRPr="00223467" w:rsidRDefault="00FE6F24" w:rsidP="00FE6F24">
      <w:pPr>
        <w:pStyle w:val="Corpsdetexte"/>
        <w:spacing w:after="40"/>
        <w:jc w:val="both"/>
        <w:rPr>
          <w:sz w:val="22"/>
          <w:szCs w:val="22"/>
        </w:rPr>
      </w:pPr>
    </w:p>
    <w:p w:rsidR="00FE6F24" w:rsidRPr="00223467" w:rsidRDefault="00FE6F24" w:rsidP="00FE6F24">
      <w:pPr>
        <w:pStyle w:val="Corpsdetexte"/>
        <w:spacing w:after="40"/>
        <w:jc w:val="both"/>
        <w:rPr>
          <w:b/>
          <w:sz w:val="22"/>
        </w:rPr>
      </w:pPr>
      <w:r w:rsidRPr="00223467">
        <w:rPr>
          <w:b/>
          <w:sz w:val="22"/>
        </w:rPr>
        <w:t>Ouvrages co-écrits :</w:t>
      </w:r>
    </w:p>
    <w:p w:rsidR="00FE6F24" w:rsidRPr="00223467" w:rsidRDefault="00FE6F24" w:rsidP="00FE6F24">
      <w:pPr>
        <w:pStyle w:val="Corpsdetexte"/>
        <w:spacing w:after="40"/>
        <w:ind w:left="555" w:hanging="555"/>
        <w:jc w:val="both"/>
        <w:rPr>
          <w:sz w:val="22"/>
          <w:szCs w:val="22"/>
        </w:rPr>
      </w:pPr>
      <w:r w:rsidRPr="00223467">
        <w:rPr>
          <w:b/>
          <w:sz w:val="22"/>
          <w:szCs w:val="22"/>
        </w:rPr>
        <w:t>Go, H.L</w:t>
      </w:r>
      <w:r w:rsidRPr="00223467">
        <w:rPr>
          <w:sz w:val="22"/>
          <w:szCs w:val="22"/>
        </w:rPr>
        <w:t xml:space="preserve">., Riondet, X. (2020). </w:t>
      </w:r>
      <w:r w:rsidRPr="00223467">
        <w:rPr>
          <w:i/>
          <w:sz w:val="22"/>
          <w:szCs w:val="22"/>
        </w:rPr>
        <w:t>À côté de Freinet, I-II</w:t>
      </w:r>
      <w:r w:rsidRPr="00223467">
        <w:rPr>
          <w:sz w:val="22"/>
          <w:szCs w:val="22"/>
        </w:rPr>
        <w:t>.</w:t>
      </w:r>
      <w:r w:rsidRPr="00223467">
        <w:rPr>
          <w:i/>
          <w:sz w:val="22"/>
          <w:szCs w:val="22"/>
        </w:rPr>
        <w:t xml:space="preserve"> </w:t>
      </w:r>
      <w:r w:rsidRPr="00223467">
        <w:rPr>
          <w:sz w:val="22"/>
          <w:szCs w:val="22"/>
        </w:rPr>
        <w:t>Nancy : PUN-Éditions de l'Université de Lorraine.</w:t>
      </w:r>
    </w:p>
    <w:p w:rsidR="00223467" w:rsidRPr="00223467" w:rsidRDefault="00FE6F24" w:rsidP="00FE6F24">
      <w:pPr>
        <w:pStyle w:val="NormalWeb"/>
        <w:spacing w:beforeLines="0" w:afterLines="0"/>
        <w:ind w:left="567" w:hanging="567"/>
        <w:jc w:val="both"/>
        <w:rPr>
          <w:rFonts w:ascii="Times New Roman" w:hAnsi="Times New Roman"/>
          <w:sz w:val="22"/>
          <w:szCs w:val="22"/>
        </w:rPr>
      </w:pPr>
      <w:r w:rsidRPr="00223467">
        <w:rPr>
          <w:rFonts w:ascii="Times New Roman" w:hAnsi="Times New Roman"/>
          <w:sz w:val="22"/>
          <w:szCs w:val="22"/>
        </w:rPr>
        <w:t xml:space="preserve">Kolly, B., </w:t>
      </w:r>
      <w:r w:rsidRPr="00223467">
        <w:rPr>
          <w:rFonts w:ascii="Times New Roman" w:hAnsi="Times New Roman"/>
          <w:b/>
          <w:sz w:val="22"/>
          <w:szCs w:val="22"/>
        </w:rPr>
        <w:t>Go, H.L.</w:t>
      </w:r>
      <w:r w:rsidRPr="00223467">
        <w:rPr>
          <w:rFonts w:ascii="Times New Roman" w:hAnsi="Times New Roman"/>
          <w:sz w:val="22"/>
          <w:szCs w:val="22"/>
        </w:rPr>
        <w:t xml:space="preserve"> (2020).</w:t>
      </w:r>
      <w:r w:rsidRPr="00223467">
        <w:rPr>
          <w:rFonts w:ascii="Times New Roman" w:hAnsi="Times New Roman"/>
          <w:i/>
          <w:sz w:val="22"/>
          <w:szCs w:val="22"/>
        </w:rPr>
        <w:t xml:space="preserve"> </w:t>
      </w:r>
      <w:r w:rsidRPr="00223467">
        <w:rPr>
          <w:rFonts w:ascii="Times New Roman" w:hAnsi="Times New Roman"/>
          <w:bCs/>
          <w:i/>
          <w:iCs/>
          <w:color w:val="000000"/>
          <w:sz w:val="22"/>
          <w:szCs w:val="24"/>
          <w:lang w:val="en-US"/>
        </w:rPr>
        <w:t>Maria Montessori et Célestin Freinet : voix et voies pour notre école</w:t>
      </w:r>
      <w:r w:rsidRPr="00223467">
        <w:rPr>
          <w:rFonts w:ascii="Times New Roman" w:hAnsi="Times New Roman"/>
          <w:sz w:val="22"/>
          <w:lang w:val="en-US"/>
        </w:rPr>
        <w:t xml:space="preserve">. </w:t>
      </w:r>
      <w:r w:rsidRPr="00223467">
        <w:rPr>
          <w:rFonts w:ascii="Times New Roman" w:hAnsi="Times New Roman"/>
          <w:bCs/>
          <w:i/>
          <w:iCs/>
          <w:color w:val="000000"/>
          <w:sz w:val="22"/>
          <w:szCs w:val="24"/>
          <w:lang w:val="en-US"/>
        </w:rPr>
        <w:t>Convergences et controverses</w:t>
      </w:r>
      <w:r w:rsidRPr="00223467">
        <w:rPr>
          <w:rFonts w:ascii="Times New Roman" w:hAnsi="Times New Roman"/>
          <w:sz w:val="22"/>
          <w:szCs w:val="22"/>
        </w:rPr>
        <w:t>. Montrouge : ESF.</w:t>
      </w:r>
    </w:p>
    <w:p w:rsidR="00C86F93" w:rsidRDefault="00223467" w:rsidP="00FE6F24">
      <w:pPr>
        <w:pStyle w:val="NormalWeb"/>
        <w:spacing w:beforeLines="0" w:afterLines="0"/>
        <w:ind w:left="567" w:hanging="567"/>
        <w:jc w:val="both"/>
        <w:rPr>
          <w:rFonts w:ascii="Times New Roman" w:hAnsi="Times New Roman"/>
          <w:sz w:val="22"/>
          <w:szCs w:val="22"/>
        </w:rPr>
      </w:pPr>
      <w:r w:rsidRPr="00223467">
        <w:rPr>
          <w:rFonts w:ascii="Times New Roman" w:hAnsi="Times New Roman"/>
          <w:b/>
          <w:sz w:val="22"/>
          <w:szCs w:val="22"/>
        </w:rPr>
        <w:t>Go, H.L</w:t>
      </w:r>
      <w:r w:rsidR="00386F2D">
        <w:rPr>
          <w:rFonts w:ascii="Times New Roman" w:hAnsi="Times New Roman"/>
          <w:sz w:val="22"/>
          <w:szCs w:val="22"/>
        </w:rPr>
        <w:t>., Pr</w:t>
      </w:r>
      <w:r w:rsidR="00BF292E">
        <w:rPr>
          <w:rFonts w:ascii="Times New Roman" w:hAnsi="Times New Roman"/>
          <w:sz w:val="22"/>
          <w:szCs w:val="22"/>
        </w:rPr>
        <w:t>ot, F.M. (</w:t>
      </w:r>
      <w:r w:rsidR="00E05F42">
        <w:rPr>
          <w:rFonts w:ascii="Times New Roman" w:hAnsi="Times New Roman"/>
          <w:sz w:val="22"/>
          <w:szCs w:val="22"/>
        </w:rPr>
        <w:t>2023</w:t>
      </w:r>
      <w:r w:rsidRPr="00223467">
        <w:rPr>
          <w:rFonts w:ascii="Times New Roman" w:hAnsi="Times New Roman"/>
          <w:sz w:val="22"/>
          <w:szCs w:val="22"/>
        </w:rPr>
        <w:t>)</w:t>
      </w:r>
      <w:r>
        <w:rPr>
          <w:rFonts w:ascii="Times New Roman" w:hAnsi="Times New Roman"/>
          <w:sz w:val="22"/>
          <w:szCs w:val="22"/>
        </w:rPr>
        <w:t>.</w:t>
      </w:r>
      <w:r w:rsidR="0090294E">
        <w:rPr>
          <w:rFonts w:ascii="Times New Roman" w:hAnsi="Times New Roman"/>
          <w:sz w:val="22"/>
          <w:szCs w:val="22"/>
        </w:rPr>
        <w:t xml:space="preserve"> </w:t>
      </w:r>
      <w:r w:rsidR="0090294E" w:rsidRPr="00386F2D">
        <w:rPr>
          <w:rFonts w:ascii="Times New Roman" w:hAnsi="Times New Roman"/>
          <w:i/>
          <w:sz w:val="22"/>
          <w:szCs w:val="22"/>
        </w:rPr>
        <w:t>Reconstruire l'école</w:t>
      </w:r>
      <w:r w:rsidR="0090294E">
        <w:rPr>
          <w:rFonts w:ascii="Times New Roman" w:hAnsi="Times New Roman"/>
          <w:sz w:val="22"/>
          <w:szCs w:val="22"/>
        </w:rPr>
        <w:t>.</w:t>
      </w:r>
      <w:r w:rsidR="00386F2D">
        <w:rPr>
          <w:rFonts w:ascii="Times New Roman" w:hAnsi="Times New Roman"/>
          <w:sz w:val="22"/>
          <w:szCs w:val="22"/>
        </w:rPr>
        <w:t xml:space="preserve"> </w:t>
      </w:r>
      <w:r w:rsidR="00386F2D" w:rsidRPr="00386F2D">
        <w:rPr>
          <w:rFonts w:ascii="Times New Roman" w:hAnsi="Times New Roman"/>
          <w:i/>
          <w:sz w:val="22"/>
          <w:szCs w:val="22"/>
        </w:rPr>
        <w:t>Péripéties de laforme scolaire d'éducation</w:t>
      </w:r>
      <w:r w:rsidR="00386F2D">
        <w:rPr>
          <w:rFonts w:ascii="Times New Roman" w:hAnsi="Times New Roman"/>
          <w:sz w:val="22"/>
          <w:szCs w:val="22"/>
        </w:rPr>
        <w:t>.</w:t>
      </w:r>
      <w:r w:rsidR="00BF292E">
        <w:rPr>
          <w:rFonts w:ascii="Times New Roman" w:hAnsi="Times New Roman"/>
          <w:sz w:val="22"/>
          <w:szCs w:val="22"/>
        </w:rPr>
        <w:t xml:space="preserve"> ÉDUL.</w:t>
      </w:r>
    </w:p>
    <w:p w:rsidR="00C86F93" w:rsidRDefault="00C86F93" w:rsidP="00FE6F24">
      <w:pPr>
        <w:pStyle w:val="NormalWeb"/>
        <w:spacing w:beforeLines="0" w:afterLines="0"/>
        <w:ind w:left="567" w:hanging="567"/>
        <w:jc w:val="both"/>
        <w:rPr>
          <w:rFonts w:ascii="Times New Roman" w:hAnsi="Times New Roman"/>
          <w:sz w:val="22"/>
          <w:szCs w:val="22"/>
        </w:rPr>
      </w:pPr>
    </w:p>
    <w:p w:rsidR="00FE6F24" w:rsidRPr="00C86F93" w:rsidRDefault="00C86F93" w:rsidP="00FE6F24">
      <w:pPr>
        <w:pStyle w:val="NormalWeb"/>
        <w:spacing w:beforeLines="0" w:afterLines="0"/>
        <w:ind w:left="567" w:hanging="567"/>
        <w:jc w:val="both"/>
        <w:rPr>
          <w:rFonts w:ascii="Times New Roman" w:hAnsi="Times New Roman"/>
          <w:b/>
          <w:i/>
          <w:sz w:val="22"/>
          <w:lang w:val="en-US"/>
        </w:rPr>
      </w:pPr>
      <w:r w:rsidRPr="00C86F93">
        <w:rPr>
          <w:rFonts w:ascii="Times New Roman" w:hAnsi="Times New Roman"/>
          <w:b/>
          <w:i/>
          <w:sz w:val="22"/>
          <w:szCs w:val="22"/>
        </w:rPr>
        <w:t>En préparation :</w:t>
      </w:r>
    </w:p>
    <w:p w:rsidR="00C86F93" w:rsidRPr="00C86F93" w:rsidRDefault="00C86F93" w:rsidP="00FE6F24">
      <w:pPr>
        <w:pStyle w:val="Corpsdetexte"/>
        <w:spacing w:after="40"/>
        <w:jc w:val="both"/>
        <w:rPr>
          <w:sz w:val="22"/>
        </w:rPr>
      </w:pPr>
      <w:r w:rsidRPr="00C86F93">
        <w:rPr>
          <w:sz w:val="22"/>
        </w:rPr>
        <w:t xml:space="preserve">Go, H.L., Prot, F.M. </w:t>
      </w:r>
      <w:r>
        <w:rPr>
          <w:sz w:val="22"/>
        </w:rPr>
        <w:t xml:space="preserve">(à soumettre). </w:t>
      </w:r>
      <w:r w:rsidRPr="00C86F93">
        <w:rPr>
          <w:i/>
          <w:sz w:val="22"/>
        </w:rPr>
        <w:t>La pratique du Texte Libre</w:t>
      </w:r>
      <w:r w:rsidRPr="00C86F93">
        <w:rPr>
          <w:sz w:val="22"/>
        </w:rPr>
        <w:t>.</w:t>
      </w:r>
    </w:p>
    <w:p w:rsidR="00FE6F24" w:rsidRPr="00223467" w:rsidRDefault="00FE6F24" w:rsidP="00FE6F24">
      <w:pPr>
        <w:pStyle w:val="Corpsdetexte"/>
        <w:spacing w:after="40"/>
        <w:jc w:val="both"/>
      </w:pPr>
    </w:p>
    <w:p w:rsidR="00FE6F24" w:rsidRPr="00223467" w:rsidRDefault="00FE6F24" w:rsidP="00FE6F24">
      <w:pPr>
        <w:pStyle w:val="Corpsdetexte"/>
        <w:spacing w:after="40"/>
        <w:jc w:val="both"/>
        <w:rPr>
          <w:b/>
          <w:sz w:val="22"/>
          <w:szCs w:val="22"/>
        </w:rPr>
      </w:pPr>
      <w:r w:rsidRPr="00223467">
        <w:rPr>
          <w:b/>
          <w:sz w:val="22"/>
          <w:szCs w:val="22"/>
        </w:rPr>
        <w:t xml:space="preserve">Chapitres d'ouvrages </w:t>
      </w:r>
      <w:r w:rsidR="007E506D">
        <w:rPr>
          <w:b/>
          <w:sz w:val="22"/>
          <w:szCs w:val="22"/>
        </w:rPr>
        <w:t>et ouvrages collectifs dirigés</w:t>
      </w:r>
      <w:r w:rsidRPr="00223467">
        <w:rPr>
          <w:b/>
          <w:sz w:val="22"/>
          <w:szCs w:val="22"/>
        </w:rPr>
        <w:t xml:space="preserve"> :</w:t>
      </w:r>
    </w:p>
    <w:p w:rsidR="00FE6F24" w:rsidRPr="00223467" w:rsidRDefault="00FE6F24" w:rsidP="00FE6F24">
      <w:pPr>
        <w:pStyle w:val="Corpsdetexte"/>
        <w:spacing w:after="40"/>
        <w:ind w:left="567" w:hanging="567"/>
        <w:jc w:val="both"/>
        <w:rPr>
          <w:sz w:val="22"/>
          <w:szCs w:val="22"/>
        </w:rPr>
      </w:pPr>
      <w:r w:rsidRPr="00223467">
        <w:rPr>
          <w:sz w:val="22"/>
          <w:szCs w:val="22"/>
        </w:rPr>
        <w:t xml:space="preserve">Go, H.L. </w:t>
      </w:r>
      <w:r w:rsidR="001A3330">
        <w:rPr>
          <w:sz w:val="22"/>
          <w:szCs w:val="22"/>
        </w:rPr>
        <w:t>(2010). Grammaire de l'autorité</w:t>
      </w:r>
      <w:r w:rsidRPr="00223467">
        <w:rPr>
          <w:sz w:val="22"/>
          <w:szCs w:val="22"/>
        </w:rPr>
        <w:t xml:space="preserve">. Dans Prairat, E. (Dir.), </w:t>
      </w:r>
      <w:r w:rsidRPr="00223467">
        <w:rPr>
          <w:i/>
          <w:sz w:val="22"/>
          <w:szCs w:val="22"/>
        </w:rPr>
        <w:t>L’autorité éducative : déclin, érosion, ou métamorphose</w:t>
      </w:r>
      <w:r w:rsidR="001A3330">
        <w:rPr>
          <w:sz w:val="22"/>
          <w:szCs w:val="22"/>
        </w:rPr>
        <w:t xml:space="preserve"> </w:t>
      </w:r>
      <w:r w:rsidR="001A3330" w:rsidRPr="00223467">
        <w:rPr>
          <w:sz w:val="22"/>
          <w:szCs w:val="22"/>
        </w:rPr>
        <w:t>(</w:t>
      </w:r>
      <w:r w:rsidR="001A3330">
        <w:rPr>
          <w:sz w:val="22"/>
          <w:szCs w:val="22"/>
        </w:rPr>
        <w:t xml:space="preserve">pp. </w:t>
      </w:r>
      <w:r w:rsidR="001A3330" w:rsidRPr="00223467">
        <w:rPr>
          <w:sz w:val="22"/>
          <w:szCs w:val="22"/>
        </w:rPr>
        <w:t>53-65)</w:t>
      </w:r>
      <w:r w:rsidRPr="00223467">
        <w:rPr>
          <w:sz w:val="22"/>
          <w:szCs w:val="22"/>
        </w:rPr>
        <w:t>, Nancy. PUN.</w:t>
      </w:r>
    </w:p>
    <w:p w:rsidR="00FE6F24" w:rsidRPr="00223467" w:rsidRDefault="00FE6F24" w:rsidP="00FE6F24">
      <w:pPr>
        <w:pStyle w:val="Corpsdetexte"/>
        <w:spacing w:after="40"/>
        <w:ind w:left="555" w:hanging="555"/>
        <w:jc w:val="both"/>
        <w:rPr>
          <w:sz w:val="22"/>
          <w:szCs w:val="22"/>
        </w:rPr>
      </w:pPr>
      <w:r w:rsidRPr="00223467">
        <w:rPr>
          <w:sz w:val="22"/>
          <w:szCs w:val="22"/>
        </w:rPr>
        <w:t>Go, H.L. (2012). La question de l'</w:t>
      </w:r>
      <w:r w:rsidRPr="00223467">
        <w:rPr>
          <w:i/>
          <w:iCs/>
          <w:sz w:val="22"/>
          <w:szCs w:val="22"/>
        </w:rPr>
        <w:t>attention</w:t>
      </w:r>
      <w:r w:rsidRPr="00223467">
        <w:rPr>
          <w:sz w:val="22"/>
          <w:szCs w:val="22"/>
        </w:rPr>
        <w:t xml:space="preserve"> dans l'action éducative, ou l'enje</w:t>
      </w:r>
      <w:r w:rsidR="001A3330">
        <w:rPr>
          <w:sz w:val="22"/>
          <w:szCs w:val="22"/>
        </w:rPr>
        <w:t>u politique des jeux de savoirs</w:t>
      </w:r>
      <w:r w:rsidRPr="00223467">
        <w:rPr>
          <w:sz w:val="22"/>
          <w:szCs w:val="22"/>
        </w:rPr>
        <w:t xml:space="preserve">. Dans Gruson, B. &amp; Forest, D. (Dir.), </w:t>
      </w:r>
      <w:r w:rsidRPr="00223467">
        <w:rPr>
          <w:i/>
          <w:sz w:val="22"/>
          <w:szCs w:val="22"/>
        </w:rPr>
        <w:t>Jeux de savoirs</w:t>
      </w:r>
      <w:r w:rsidR="001A3330">
        <w:rPr>
          <w:sz w:val="22"/>
          <w:szCs w:val="22"/>
        </w:rPr>
        <w:t xml:space="preserve"> </w:t>
      </w:r>
      <w:r w:rsidR="001A3330" w:rsidRPr="00223467">
        <w:rPr>
          <w:sz w:val="22"/>
          <w:szCs w:val="22"/>
        </w:rPr>
        <w:t>(</w:t>
      </w:r>
      <w:r w:rsidR="001A3330">
        <w:rPr>
          <w:sz w:val="22"/>
          <w:szCs w:val="22"/>
        </w:rPr>
        <w:t xml:space="preserve">pp. </w:t>
      </w:r>
      <w:r w:rsidR="001A3330" w:rsidRPr="00223467">
        <w:rPr>
          <w:sz w:val="22"/>
          <w:szCs w:val="22"/>
        </w:rPr>
        <w:t>231-257)</w:t>
      </w:r>
      <w:r w:rsidRPr="00223467">
        <w:rPr>
          <w:sz w:val="22"/>
          <w:szCs w:val="22"/>
        </w:rPr>
        <w:t>, Rennes : PUR.</w:t>
      </w:r>
    </w:p>
    <w:p w:rsidR="00FE6F24" w:rsidRPr="00223467" w:rsidRDefault="00FE6F24" w:rsidP="00FE6F24">
      <w:pPr>
        <w:pStyle w:val="Corpsdetexte"/>
        <w:spacing w:after="40"/>
        <w:ind w:left="555" w:hanging="555"/>
        <w:jc w:val="both"/>
        <w:rPr>
          <w:sz w:val="22"/>
          <w:szCs w:val="22"/>
        </w:rPr>
      </w:pPr>
      <w:r w:rsidRPr="00223467">
        <w:rPr>
          <w:sz w:val="22"/>
          <w:szCs w:val="22"/>
        </w:rPr>
        <w:t xml:space="preserve">Go, H.L., (Dir.) (2013). </w:t>
      </w:r>
      <w:r w:rsidRPr="00223467">
        <w:rPr>
          <w:i/>
          <w:sz w:val="22"/>
          <w:szCs w:val="22"/>
        </w:rPr>
        <w:t xml:space="preserve">Dewey penseur de l’éducation. </w:t>
      </w:r>
      <w:r w:rsidRPr="00223467">
        <w:rPr>
          <w:sz w:val="22"/>
          <w:szCs w:val="22"/>
        </w:rPr>
        <w:t>Nancy : PUN-Éditions de l'Université de Lorraine.</w:t>
      </w:r>
    </w:p>
    <w:p w:rsidR="00FE6F24" w:rsidRPr="00223467" w:rsidRDefault="00FE6F24" w:rsidP="00FE6F24">
      <w:pPr>
        <w:pStyle w:val="Corpsdetexte"/>
        <w:spacing w:after="40"/>
        <w:ind w:left="555" w:hanging="555"/>
        <w:jc w:val="both"/>
        <w:rPr>
          <w:sz w:val="22"/>
          <w:szCs w:val="22"/>
        </w:rPr>
      </w:pPr>
      <w:r w:rsidRPr="00223467">
        <w:rPr>
          <w:sz w:val="22"/>
          <w:szCs w:val="22"/>
        </w:rPr>
        <w:t xml:space="preserve">Go, H.L. (2013). La question </w:t>
      </w:r>
      <w:r w:rsidR="001A3330">
        <w:rPr>
          <w:sz w:val="22"/>
          <w:szCs w:val="22"/>
        </w:rPr>
        <w:t>de la reconstruction chez Dewey</w:t>
      </w:r>
      <w:r w:rsidRPr="00223467">
        <w:rPr>
          <w:sz w:val="22"/>
          <w:szCs w:val="22"/>
        </w:rPr>
        <w:t xml:space="preserve">. Dans Go, H.L., (Dir.), </w:t>
      </w:r>
      <w:r w:rsidRPr="00223467">
        <w:rPr>
          <w:i/>
          <w:sz w:val="22"/>
          <w:szCs w:val="22"/>
        </w:rPr>
        <w:t>Dewey penseur de l’éducation</w:t>
      </w:r>
      <w:r w:rsidR="001A3330">
        <w:rPr>
          <w:sz w:val="22"/>
          <w:szCs w:val="22"/>
        </w:rPr>
        <w:t xml:space="preserve"> </w:t>
      </w:r>
      <w:r w:rsidR="001A3330" w:rsidRPr="00223467">
        <w:rPr>
          <w:sz w:val="22"/>
          <w:szCs w:val="22"/>
        </w:rPr>
        <w:t>(</w:t>
      </w:r>
      <w:r w:rsidR="001A3330">
        <w:rPr>
          <w:sz w:val="22"/>
          <w:szCs w:val="22"/>
        </w:rPr>
        <w:t xml:space="preserve">pp. </w:t>
      </w:r>
      <w:r w:rsidR="001A3330" w:rsidRPr="00223467">
        <w:rPr>
          <w:sz w:val="22"/>
          <w:szCs w:val="22"/>
        </w:rPr>
        <w:t>49-64)</w:t>
      </w:r>
      <w:r w:rsidRPr="00223467">
        <w:rPr>
          <w:sz w:val="22"/>
          <w:szCs w:val="22"/>
        </w:rPr>
        <w:t>.</w:t>
      </w:r>
      <w:r w:rsidRPr="00223467">
        <w:rPr>
          <w:i/>
          <w:sz w:val="22"/>
          <w:szCs w:val="22"/>
        </w:rPr>
        <w:t xml:space="preserve"> </w:t>
      </w:r>
      <w:r w:rsidRPr="00223467">
        <w:rPr>
          <w:sz w:val="22"/>
          <w:szCs w:val="22"/>
        </w:rPr>
        <w:t>Nancy : PUN-Éditions de l'Université de Lorraine.</w:t>
      </w:r>
    </w:p>
    <w:p w:rsidR="00FE6F24" w:rsidRPr="00223467" w:rsidRDefault="00FE6F24" w:rsidP="00FE6F24">
      <w:pPr>
        <w:pStyle w:val="Corpsdetexte"/>
        <w:spacing w:after="40"/>
        <w:ind w:left="555" w:hanging="555"/>
        <w:jc w:val="both"/>
        <w:rPr>
          <w:sz w:val="22"/>
          <w:szCs w:val="22"/>
        </w:rPr>
      </w:pPr>
      <w:r w:rsidRPr="00223467">
        <w:rPr>
          <w:sz w:val="22"/>
          <w:szCs w:val="22"/>
        </w:rPr>
        <w:t xml:space="preserve">Riondet, X., </w:t>
      </w:r>
      <w:r w:rsidRPr="00223467">
        <w:rPr>
          <w:b/>
          <w:sz w:val="22"/>
          <w:szCs w:val="22"/>
        </w:rPr>
        <w:t>Go, H.L.</w:t>
      </w:r>
      <w:r w:rsidRPr="00223467">
        <w:rPr>
          <w:sz w:val="22"/>
          <w:szCs w:val="22"/>
        </w:rPr>
        <w:t xml:space="preserve"> (</w:t>
      </w:r>
      <w:r w:rsidR="001A3330">
        <w:rPr>
          <w:sz w:val="22"/>
          <w:szCs w:val="22"/>
        </w:rPr>
        <w:t>2013). Valeur de l'émancipation</w:t>
      </w:r>
      <w:r w:rsidRPr="00223467">
        <w:rPr>
          <w:sz w:val="22"/>
          <w:szCs w:val="22"/>
        </w:rPr>
        <w:t xml:space="preserve">. Dans (2013). </w:t>
      </w:r>
      <w:r w:rsidRPr="00223467">
        <w:rPr>
          <w:i/>
          <w:sz w:val="22"/>
          <w:szCs w:val="22"/>
        </w:rPr>
        <w:t>Du mot au concept : valeur</w:t>
      </w:r>
      <w:r w:rsidR="001A3330">
        <w:rPr>
          <w:sz w:val="22"/>
          <w:szCs w:val="22"/>
        </w:rPr>
        <w:t xml:space="preserve"> </w:t>
      </w:r>
      <w:r w:rsidR="001A3330" w:rsidRPr="00223467">
        <w:rPr>
          <w:sz w:val="22"/>
          <w:szCs w:val="22"/>
        </w:rPr>
        <w:t>(</w:t>
      </w:r>
      <w:r w:rsidR="001A3330">
        <w:rPr>
          <w:sz w:val="22"/>
          <w:szCs w:val="22"/>
        </w:rPr>
        <w:t xml:space="preserve">pp. </w:t>
      </w:r>
      <w:r w:rsidR="001A3330" w:rsidRPr="00223467">
        <w:rPr>
          <w:sz w:val="22"/>
          <w:szCs w:val="22"/>
        </w:rPr>
        <w:t>213-226)</w:t>
      </w:r>
      <w:r w:rsidRPr="00223467">
        <w:rPr>
          <w:sz w:val="22"/>
          <w:szCs w:val="22"/>
        </w:rPr>
        <w:t>, Grenoble : PUG.</w:t>
      </w:r>
    </w:p>
    <w:p w:rsidR="00FE6F24" w:rsidRPr="00223467" w:rsidRDefault="00FE6F24" w:rsidP="00FE6F24">
      <w:pPr>
        <w:pStyle w:val="Corpsdetexte"/>
        <w:spacing w:after="40"/>
        <w:ind w:left="567" w:hanging="567"/>
        <w:jc w:val="both"/>
        <w:rPr>
          <w:sz w:val="22"/>
        </w:rPr>
      </w:pPr>
      <w:r w:rsidRPr="00223467">
        <w:rPr>
          <w:rFonts w:eastAsia="Times New Roman" w:cs="Verdana"/>
          <w:kern w:val="0"/>
          <w:sz w:val="22"/>
          <w:szCs w:val="26"/>
          <w:lang w:eastAsia="fr-FR" w:bidi="ar-SA"/>
        </w:rPr>
        <w:t xml:space="preserve">Riondet, X., </w:t>
      </w:r>
      <w:r w:rsidRPr="00223467">
        <w:rPr>
          <w:rFonts w:eastAsia="Times New Roman" w:cs="Verdana"/>
          <w:b/>
          <w:kern w:val="0"/>
          <w:sz w:val="22"/>
          <w:szCs w:val="26"/>
          <w:lang w:eastAsia="fr-FR" w:bidi="ar-SA"/>
        </w:rPr>
        <w:t>Go, H.L.</w:t>
      </w:r>
      <w:r w:rsidRPr="00223467">
        <w:rPr>
          <w:rFonts w:eastAsia="Times New Roman" w:cs="Verdana"/>
          <w:kern w:val="0"/>
          <w:sz w:val="22"/>
          <w:szCs w:val="26"/>
          <w:lang w:eastAsia="fr-FR" w:bidi="ar-SA"/>
        </w:rPr>
        <w:t xml:space="preserve"> (2013). Les mouvements pédagogiques : leur</w:t>
      </w:r>
      <w:r w:rsidR="001A3330">
        <w:rPr>
          <w:rFonts w:eastAsia="Times New Roman" w:cs="Verdana"/>
          <w:kern w:val="0"/>
          <w:sz w:val="22"/>
          <w:szCs w:val="26"/>
          <w:lang w:eastAsia="fr-FR" w:bidi="ar-SA"/>
        </w:rPr>
        <w:t xml:space="preserve"> apport à la pédagogie scolaire</w:t>
      </w:r>
      <w:r w:rsidRPr="00223467">
        <w:rPr>
          <w:rFonts w:eastAsia="Times New Roman" w:cs="Verdana"/>
          <w:kern w:val="0"/>
          <w:sz w:val="22"/>
          <w:szCs w:val="26"/>
          <w:lang w:eastAsia="fr-FR" w:bidi="ar-SA"/>
        </w:rPr>
        <w:t>. Dans Mialaret, G. (dir.), </w:t>
      </w:r>
      <w:r w:rsidRPr="00223467">
        <w:rPr>
          <w:rFonts w:eastAsia="Times New Roman" w:cs="Verdana"/>
          <w:i/>
          <w:iCs/>
          <w:kern w:val="0"/>
          <w:sz w:val="22"/>
          <w:szCs w:val="26"/>
          <w:lang w:eastAsia="fr-FR" w:bidi="ar-SA"/>
        </w:rPr>
        <w:t>Pour des états généraux de l'éducation</w:t>
      </w:r>
      <w:r w:rsidR="001A3330">
        <w:rPr>
          <w:rFonts w:eastAsia="Times New Roman" w:cs="Verdana"/>
          <w:iCs/>
          <w:kern w:val="0"/>
          <w:sz w:val="22"/>
          <w:szCs w:val="26"/>
          <w:lang w:eastAsia="fr-FR" w:bidi="ar-SA"/>
        </w:rPr>
        <w:t xml:space="preserve"> </w:t>
      </w:r>
      <w:r w:rsidR="001A3330" w:rsidRPr="00223467">
        <w:rPr>
          <w:rFonts w:eastAsia="Times New Roman" w:cs="Verdana"/>
          <w:kern w:val="0"/>
          <w:sz w:val="22"/>
          <w:szCs w:val="26"/>
          <w:lang w:eastAsia="fr-FR" w:bidi="ar-SA"/>
        </w:rPr>
        <w:t>(</w:t>
      </w:r>
      <w:r w:rsidR="001A3330">
        <w:rPr>
          <w:rFonts w:eastAsia="Times New Roman" w:cs="Verdana"/>
          <w:kern w:val="0"/>
          <w:sz w:val="22"/>
          <w:szCs w:val="26"/>
          <w:lang w:eastAsia="fr-FR" w:bidi="ar-SA"/>
        </w:rPr>
        <w:t xml:space="preserve">pp. </w:t>
      </w:r>
      <w:r w:rsidR="001A3330" w:rsidRPr="00223467">
        <w:rPr>
          <w:rFonts w:eastAsia="Times New Roman" w:cs="Verdana"/>
          <w:kern w:val="0"/>
          <w:sz w:val="22"/>
          <w:szCs w:val="26"/>
          <w:lang w:eastAsia="fr-FR" w:bidi="ar-SA"/>
        </w:rPr>
        <w:t>151-154)</w:t>
      </w:r>
      <w:r w:rsidRPr="00223467">
        <w:rPr>
          <w:rFonts w:eastAsia="Times New Roman" w:cs="Verdana"/>
          <w:kern w:val="0"/>
          <w:sz w:val="22"/>
          <w:szCs w:val="26"/>
          <w:lang w:eastAsia="fr-FR" w:bidi="ar-SA"/>
        </w:rPr>
        <w:t>, Paris : L'harmattan.</w:t>
      </w:r>
      <w:r w:rsidRPr="00223467">
        <w:rPr>
          <w:sz w:val="22"/>
        </w:rPr>
        <w:t> </w:t>
      </w:r>
    </w:p>
    <w:p w:rsidR="00FE6F24" w:rsidRPr="00223467" w:rsidRDefault="00FE6F24" w:rsidP="00FE6F24">
      <w:pPr>
        <w:pStyle w:val="Corpsdetexte"/>
        <w:spacing w:after="40"/>
        <w:ind w:left="567" w:hanging="567"/>
        <w:jc w:val="both"/>
        <w:rPr>
          <w:sz w:val="22"/>
        </w:rPr>
      </w:pPr>
      <w:r w:rsidRPr="00223467">
        <w:rPr>
          <w:b/>
          <w:sz w:val="22"/>
        </w:rPr>
        <w:t>Go, H.L.</w:t>
      </w:r>
      <w:r w:rsidRPr="00223467">
        <w:rPr>
          <w:sz w:val="22"/>
        </w:rPr>
        <w:t xml:space="preserve"> &amp; al. (2013). Les</w:t>
      </w:r>
      <w:r w:rsidR="001A3330">
        <w:rPr>
          <w:sz w:val="22"/>
        </w:rPr>
        <w:t xml:space="preserve"> usages captifs des dispositifs</w:t>
      </w:r>
      <w:r w:rsidR="00A47DBE">
        <w:rPr>
          <w:sz w:val="22"/>
        </w:rPr>
        <w:t>. Dans Chalmel, L. (d</w:t>
      </w:r>
      <w:r w:rsidRPr="00223467">
        <w:rPr>
          <w:sz w:val="22"/>
        </w:rPr>
        <w:t xml:space="preserve">ir.), </w:t>
      </w:r>
      <w:r w:rsidRPr="00223467">
        <w:rPr>
          <w:i/>
          <w:sz w:val="22"/>
        </w:rPr>
        <w:t>Espaces et dispositifs en éducation</w:t>
      </w:r>
      <w:r w:rsidR="001A3330">
        <w:rPr>
          <w:sz w:val="22"/>
        </w:rPr>
        <w:t xml:space="preserve"> </w:t>
      </w:r>
      <w:r w:rsidR="001A3330" w:rsidRPr="00223467">
        <w:rPr>
          <w:sz w:val="22"/>
        </w:rPr>
        <w:t>(</w:t>
      </w:r>
      <w:r w:rsidR="001A3330">
        <w:rPr>
          <w:sz w:val="22"/>
        </w:rPr>
        <w:t xml:space="preserve">pp. </w:t>
      </w:r>
      <w:r w:rsidR="001A3330" w:rsidRPr="00223467">
        <w:rPr>
          <w:sz w:val="22"/>
        </w:rPr>
        <w:t>133-148)</w:t>
      </w:r>
      <w:r w:rsidRPr="00223467">
        <w:rPr>
          <w:sz w:val="22"/>
        </w:rPr>
        <w:t>, Paris : L'Harmattan.</w:t>
      </w:r>
    </w:p>
    <w:p w:rsidR="00FE6F24" w:rsidRPr="00223467" w:rsidRDefault="00FE6F24" w:rsidP="00FE6F24">
      <w:pPr>
        <w:spacing w:after="40"/>
        <w:ind w:left="567" w:hanging="567"/>
        <w:jc w:val="both"/>
        <w:rPr>
          <w:rFonts w:cs="Calibri"/>
          <w:sz w:val="22"/>
          <w:szCs w:val="28"/>
        </w:rPr>
      </w:pPr>
      <w:r w:rsidRPr="00223467">
        <w:rPr>
          <w:sz w:val="22"/>
        </w:rPr>
        <w:t xml:space="preserve">Go, H.L. (2014). </w:t>
      </w:r>
      <w:r w:rsidRPr="00223467">
        <w:rPr>
          <w:rFonts w:cs="Calibri"/>
          <w:sz w:val="22"/>
          <w:szCs w:val="28"/>
        </w:rPr>
        <w:t xml:space="preserve">Le problème de l'altération et de l'apprivoisement des techniques de l'Éducation Nouvelle : </w:t>
      </w:r>
      <w:r w:rsidRPr="00223467">
        <w:rPr>
          <w:rFonts w:cs="Calibri"/>
          <w:i/>
          <w:sz w:val="22"/>
          <w:szCs w:val="28"/>
        </w:rPr>
        <w:t>le cas de la “pédagogie Freinet”</w:t>
      </w:r>
      <w:r w:rsidR="00A47DBE">
        <w:rPr>
          <w:rFonts w:cs="Calibri"/>
          <w:sz w:val="22"/>
          <w:szCs w:val="28"/>
        </w:rPr>
        <w:t>. Dans Frisch, M. (d</w:t>
      </w:r>
      <w:r w:rsidRPr="00223467">
        <w:rPr>
          <w:rFonts w:cs="Calibri"/>
          <w:sz w:val="22"/>
          <w:szCs w:val="28"/>
        </w:rPr>
        <w:t xml:space="preserve">ir.), </w:t>
      </w:r>
      <w:r w:rsidRPr="00223467">
        <w:rPr>
          <w:rFonts w:eastAsia="Times New Roman" w:cs="Times New Roman"/>
          <w:i/>
          <w:iCs/>
          <w:kern w:val="0"/>
          <w:sz w:val="22"/>
          <w:szCs w:val="32"/>
          <w:lang w:eastAsia="fr-FR" w:bidi="ar-SA"/>
        </w:rPr>
        <w:t>Le réseau IDEKI. Objets de recherche d'éducation et de formation émergents, problématisés, mis en tension, réélaborés</w:t>
      </w:r>
      <w:r w:rsidR="001A3330">
        <w:rPr>
          <w:rFonts w:eastAsia="Times New Roman" w:cs="Times New Roman"/>
          <w:iCs/>
          <w:kern w:val="0"/>
          <w:sz w:val="22"/>
          <w:szCs w:val="32"/>
          <w:lang w:eastAsia="fr-FR" w:bidi="ar-SA"/>
        </w:rPr>
        <w:t xml:space="preserve"> </w:t>
      </w:r>
      <w:r w:rsidR="001A3330" w:rsidRPr="00223467">
        <w:rPr>
          <w:rFonts w:cs="Calibri"/>
          <w:sz w:val="22"/>
          <w:szCs w:val="28"/>
        </w:rPr>
        <w:t>(</w:t>
      </w:r>
      <w:r w:rsidR="001A3330">
        <w:rPr>
          <w:rFonts w:cs="Calibri"/>
          <w:sz w:val="22"/>
          <w:szCs w:val="28"/>
        </w:rPr>
        <w:t xml:space="preserve">pp. </w:t>
      </w:r>
      <w:r w:rsidR="001A3330" w:rsidRPr="00223467">
        <w:rPr>
          <w:rFonts w:cs="Calibri"/>
          <w:sz w:val="22"/>
          <w:szCs w:val="28"/>
        </w:rPr>
        <w:t>339-357)</w:t>
      </w:r>
      <w:r w:rsidRPr="00223467">
        <w:rPr>
          <w:rFonts w:eastAsia="Times New Roman" w:cs="Times New Roman"/>
          <w:kern w:val="0"/>
          <w:sz w:val="22"/>
          <w:szCs w:val="32"/>
          <w:lang w:eastAsia="fr-FR" w:bidi="ar-SA"/>
        </w:rPr>
        <w:t xml:space="preserve">, </w:t>
      </w:r>
      <w:r w:rsidR="003F043F">
        <w:rPr>
          <w:rFonts w:cs="Calibri"/>
          <w:sz w:val="22"/>
          <w:szCs w:val="28"/>
        </w:rPr>
        <w:t>Paris </w:t>
      </w:r>
      <w:r w:rsidRPr="00223467">
        <w:rPr>
          <w:rFonts w:cs="Calibri"/>
          <w:sz w:val="22"/>
          <w:szCs w:val="28"/>
        </w:rPr>
        <w:t>: L'Harmattan.</w:t>
      </w:r>
    </w:p>
    <w:p w:rsidR="00FE6F24" w:rsidRPr="00223467" w:rsidRDefault="00FE6F24" w:rsidP="00FE6F24">
      <w:pPr>
        <w:spacing w:after="40"/>
        <w:ind w:left="567" w:hanging="567"/>
        <w:jc w:val="both"/>
        <w:rPr>
          <w:bCs/>
          <w:sz w:val="22"/>
          <w:szCs w:val="28"/>
        </w:rPr>
      </w:pPr>
      <w:r w:rsidRPr="00223467">
        <w:rPr>
          <w:sz w:val="22"/>
          <w:szCs w:val="28"/>
        </w:rPr>
        <w:t xml:space="preserve">Go, H.L. (2014). </w:t>
      </w:r>
      <w:r w:rsidRPr="00223467">
        <w:rPr>
          <w:bCs/>
          <w:sz w:val="22"/>
          <w:szCs w:val="28"/>
        </w:rPr>
        <w:t>Pour une approche parrèsi</w:t>
      </w:r>
      <w:r w:rsidR="001A3330">
        <w:rPr>
          <w:bCs/>
          <w:sz w:val="22"/>
          <w:szCs w:val="28"/>
        </w:rPr>
        <w:t>astique de l'éducation scolaire</w:t>
      </w:r>
      <w:r w:rsidR="00A47DBE">
        <w:rPr>
          <w:bCs/>
          <w:sz w:val="22"/>
          <w:szCs w:val="28"/>
        </w:rPr>
        <w:t>. Dans Prairat, E. (d</w:t>
      </w:r>
      <w:r w:rsidRPr="00223467">
        <w:rPr>
          <w:bCs/>
          <w:sz w:val="22"/>
          <w:szCs w:val="28"/>
        </w:rPr>
        <w:t xml:space="preserve">ir.), </w:t>
      </w:r>
      <w:r w:rsidRPr="00223467">
        <w:rPr>
          <w:bCs/>
          <w:i/>
          <w:sz w:val="22"/>
          <w:szCs w:val="28"/>
        </w:rPr>
        <w:t>À l'école de Foucault</w:t>
      </w:r>
      <w:r w:rsidR="001A3330">
        <w:rPr>
          <w:bCs/>
          <w:sz w:val="22"/>
          <w:szCs w:val="28"/>
        </w:rPr>
        <w:t xml:space="preserve"> </w:t>
      </w:r>
      <w:r w:rsidR="001A3330" w:rsidRPr="00223467">
        <w:rPr>
          <w:bCs/>
          <w:sz w:val="22"/>
          <w:szCs w:val="28"/>
        </w:rPr>
        <w:t>(</w:t>
      </w:r>
      <w:r w:rsidR="001A3330">
        <w:rPr>
          <w:bCs/>
          <w:sz w:val="22"/>
          <w:szCs w:val="28"/>
        </w:rPr>
        <w:t xml:space="preserve">pp. </w:t>
      </w:r>
      <w:r w:rsidR="001A3330" w:rsidRPr="00223467">
        <w:rPr>
          <w:bCs/>
          <w:sz w:val="22"/>
          <w:szCs w:val="28"/>
        </w:rPr>
        <w:t>15-32)</w:t>
      </w:r>
      <w:r w:rsidRPr="00223467">
        <w:rPr>
          <w:bCs/>
          <w:sz w:val="22"/>
          <w:szCs w:val="28"/>
        </w:rPr>
        <w:t>, Nancy, PUN-EDULOR.</w:t>
      </w:r>
    </w:p>
    <w:p w:rsidR="00FE6F24" w:rsidRPr="00223467" w:rsidRDefault="00FE6F24" w:rsidP="00FE6F24">
      <w:pPr>
        <w:pStyle w:val="Corpsdetexte"/>
        <w:spacing w:after="40"/>
        <w:ind w:left="567" w:hanging="567"/>
        <w:jc w:val="both"/>
        <w:rPr>
          <w:rFonts w:eastAsia="Times New Roman" w:cs="Times New Roman"/>
          <w:kern w:val="0"/>
          <w:sz w:val="22"/>
          <w:szCs w:val="32"/>
          <w:lang w:eastAsia="fr-FR" w:bidi="ar-SA"/>
        </w:rPr>
      </w:pPr>
      <w:r w:rsidRPr="00223467">
        <w:rPr>
          <w:sz w:val="22"/>
        </w:rPr>
        <w:t>Go, H.L. (2015). Penser la question de l'effic</w:t>
      </w:r>
      <w:r w:rsidR="001A3330">
        <w:rPr>
          <w:sz w:val="22"/>
        </w:rPr>
        <w:t>acité dans l'action pédagogique</w:t>
      </w:r>
      <w:r w:rsidR="00A47DBE">
        <w:rPr>
          <w:sz w:val="22"/>
        </w:rPr>
        <w:t>. Dans Zarrouk, S. (d</w:t>
      </w:r>
      <w:r w:rsidRPr="00223467">
        <w:rPr>
          <w:sz w:val="22"/>
        </w:rPr>
        <w:t xml:space="preserve">ir.), </w:t>
      </w:r>
      <w:r w:rsidRPr="00223467">
        <w:rPr>
          <w:rFonts w:eastAsia="Times New Roman" w:cs="Times New Roman"/>
          <w:i/>
          <w:kern w:val="0"/>
          <w:sz w:val="22"/>
          <w:szCs w:val="32"/>
          <w:lang w:eastAsia="fr-FR" w:bidi="ar-SA"/>
        </w:rPr>
        <w:t>Estimer l’efficacité en éducation</w:t>
      </w:r>
      <w:r w:rsidR="001A3330">
        <w:rPr>
          <w:rFonts w:eastAsia="Times New Roman" w:cs="Times New Roman"/>
          <w:kern w:val="0"/>
          <w:sz w:val="22"/>
          <w:szCs w:val="32"/>
          <w:lang w:eastAsia="fr-FR" w:bidi="ar-SA"/>
        </w:rPr>
        <w:t xml:space="preserve"> </w:t>
      </w:r>
      <w:r w:rsidR="001A3330" w:rsidRPr="00223467">
        <w:rPr>
          <w:sz w:val="22"/>
        </w:rPr>
        <w:t>(</w:t>
      </w:r>
      <w:r w:rsidR="001A3330">
        <w:rPr>
          <w:sz w:val="22"/>
        </w:rPr>
        <w:t xml:space="preserve">pp. </w:t>
      </w:r>
      <w:r w:rsidR="001A3330" w:rsidRPr="00223467">
        <w:rPr>
          <w:sz w:val="22"/>
        </w:rPr>
        <w:t>108-121)</w:t>
      </w:r>
      <w:r w:rsidRPr="00223467">
        <w:rPr>
          <w:rFonts w:eastAsia="Times New Roman" w:cs="Times New Roman"/>
          <w:i/>
          <w:kern w:val="0"/>
          <w:sz w:val="22"/>
          <w:szCs w:val="32"/>
          <w:lang w:eastAsia="fr-FR" w:bidi="ar-SA"/>
        </w:rPr>
        <w:t xml:space="preserve">, </w:t>
      </w:r>
      <w:r w:rsidRPr="00223467">
        <w:rPr>
          <w:rFonts w:eastAsia="Times New Roman" w:cs="Times New Roman"/>
          <w:kern w:val="0"/>
          <w:sz w:val="22"/>
          <w:szCs w:val="32"/>
          <w:lang w:eastAsia="fr-FR" w:bidi="ar-SA"/>
        </w:rPr>
        <w:t>Paris : L'Harmattan.</w:t>
      </w:r>
    </w:p>
    <w:p w:rsidR="00FE6F24" w:rsidRPr="00223467" w:rsidRDefault="00FE6F24" w:rsidP="00FE6F24">
      <w:pPr>
        <w:pStyle w:val="Corpsdetexte"/>
        <w:spacing w:after="40"/>
        <w:ind w:left="567" w:hanging="567"/>
        <w:jc w:val="both"/>
        <w:rPr>
          <w:bCs/>
          <w:color w:val="000000"/>
          <w:sz w:val="22"/>
        </w:rPr>
      </w:pPr>
      <w:r w:rsidRPr="00223467">
        <w:rPr>
          <w:sz w:val="22"/>
          <w:szCs w:val="22"/>
        </w:rPr>
        <w:t xml:space="preserve">Go, H.L. (2015). </w:t>
      </w:r>
      <w:r w:rsidRPr="00223467">
        <w:rPr>
          <w:bCs/>
          <w:color w:val="000000"/>
          <w:sz w:val="22"/>
        </w:rPr>
        <w:t xml:space="preserve">Rousseau, l'éducation nouvelle, et le cas exemplaire de Freinet (). Dans </w:t>
      </w:r>
      <w:r w:rsidR="00530D48">
        <w:rPr>
          <w:bCs/>
          <w:color w:val="000000"/>
          <w:sz w:val="22"/>
        </w:rPr>
        <w:t xml:space="preserve">B. </w:t>
      </w:r>
      <w:r w:rsidR="00DD0737">
        <w:rPr>
          <w:bCs/>
          <w:color w:val="000000"/>
          <w:sz w:val="22"/>
        </w:rPr>
        <w:t>Frigau-</w:t>
      </w:r>
      <w:r w:rsidR="00530D48">
        <w:rPr>
          <w:bCs/>
          <w:color w:val="000000"/>
          <w:sz w:val="22"/>
        </w:rPr>
        <w:t>Bonfanti, L. Burel</w:t>
      </w:r>
      <w:r w:rsidRPr="00223467">
        <w:rPr>
          <w:bCs/>
          <w:color w:val="000000"/>
          <w:sz w:val="22"/>
        </w:rPr>
        <w:t xml:space="preserve"> (Dir.), </w:t>
      </w:r>
      <w:r w:rsidRPr="00223467">
        <w:rPr>
          <w:bCs/>
          <w:i/>
          <w:color w:val="000000"/>
          <w:sz w:val="22"/>
        </w:rPr>
        <w:t>Avatars de Rousseau</w:t>
      </w:r>
      <w:r w:rsidRPr="00223467">
        <w:rPr>
          <w:bCs/>
          <w:color w:val="000000"/>
          <w:sz w:val="22"/>
        </w:rPr>
        <w:t>, Villeurbanne, it: éditions.</w:t>
      </w:r>
    </w:p>
    <w:p w:rsidR="00FE6F24" w:rsidRPr="00223467" w:rsidRDefault="00FE6F24" w:rsidP="00FE6F24">
      <w:pPr>
        <w:pStyle w:val="Corpsdetexte"/>
        <w:spacing w:after="40"/>
        <w:ind w:left="567" w:hanging="567"/>
        <w:jc w:val="both"/>
        <w:rPr>
          <w:bCs/>
          <w:color w:val="000000"/>
          <w:sz w:val="22"/>
          <w:szCs w:val="28"/>
        </w:rPr>
      </w:pPr>
      <w:r w:rsidRPr="00223467">
        <w:rPr>
          <w:bCs/>
          <w:color w:val="000000"/>
          <w:sz w:val="22"/>
        </w:rPr>
        <w:t xml:space="preserve">Go, H.L. (2015). </w:t>
      </w:r>
      <w:r w:rsidRPr="00223467">
        <w:rPr>
          <w:bCs/>
          <w:color w:val="000000"/>
          <w:sz w:val="22"/>
          <w:szCs w:val="28"/>
        </w:rPr>
        <w:t>Une question d'éthique appliquée à la pratique thérapeutique :</w:t>
      </w:r>
      <w:r w:rsidRPr="00223467">
        <w:rPr>
          <w:bCs/>
          <w:color w:val="000000"/>
          <w:sz w:val="22"/>
        </w:rPr>
        <w:t xml:space="preserve"> </w:t>
      </w:r>
      <w:r w:rsidRPr="00223467">
        <w:rPr>
          <w:bCs/>
          <w:i/>
          <w:color w:val="000000"/>
          <w:sz w:val="22"/>
          <w:szCs w:val="28"/>
        </w:rPr>
        <w:t>la relation thérapeutique relève-t-elle du souci pour l'autre ?</w:t>
      </w:r>
      <w:r w:rsidRPr="00223467">
        <w:rPr>
          <w:bCs/>
          <w:color w:val="000000"/>
          <w:sz w:val="22"/>
          <w:szCs w:val="28"/>
        </w:rPr>
        <w:t xml:space="preserve"> Dans </w:t>
      </w:r>
      <w:r w:rsidR="00A47DBE">
        <w:rPr>
          <w:rFonts w:eastAsia="Times New Roman" w:cs="Garamond"/>
          <w:kern w:val="0"/>
          <w:sz w:val="22"/>
          <w:szCs w:val="26"/>
          <w:lang w:eastAsia="fr-FR" w:bidi="ar-SA"/>
        </w:rPr>
        <w:t>Chalmel, L. (d</w:t>
      </w:r>
      <w:r w:rsidRPr="00223467">
        <w:rPr>
          <w:rFonts w:eastAsia="Times New Roman" w:cs="Garamond"/>
          <w:kern w:val="0"/>
          <w:sz w:val="22"/>
          <w:szCs w:val="26"/>
          <w:lang w:eastAsia="fr-FR" w:bidi="ar-SA"/>
        </w:rPr>
        <w:t xml:space="preserve">ir.), </w:t>
      </w:r>
      <w:r w:rsidRPr="00223467">
        <w:rPr>
          <w:rFonts w:eastAsia="Times New Roman" w:cs="Garamond"/>
          <w:i/>
          <w:iCs/>
          <w:kern w:val="0"/>
          <w:sz w:val="22"/>
          <w:szCs w:val="26"/>
          <w:lang w:eastAsia="fr-FR" w:bidi="ar-SA"/>
        </w:rPr>
        <w:t>Éducation thérapeutique et éthique du soin. Des injonctions aux pratiques.</w:t>
      </w:r>
      <w:r w:rsidRPr="00223467">
        <w:rPr>
          <w:rFonts w:eastAsia="Times New Roman" w:cs="Garamond"/>
          <w:kern w:val="0"/>
          <w:sz w:val="22"/>
          <w:szCs w:val="26"/>
          <w:lang w:eastAsia="fr-FR" w:bidi="ar-SA"/>
        </w:rPr>
        <w:t xml:space="preserve"> Nancy : PUN-ÉDULOR.</w:t>
      </w:r>
    </w:p>
    <w:p w:rsidR="00FE6F24" w:rsidRPr="00223467" w:rsidRDefault="00FE6F24" w:rsidP="00FE6F24">
      <w:pPr>
        <w:pStyle w:val="Corpsdetexte"/>
        <w:spacing w:after="40"/>
        <w:ind w:left="567" w:hanging="567"/>
        <w:jc w:val="both"/>
        <w:rPr>
          <w:bCs/>
          <w:color w:val="000000"/>
          <w:sz w:val="22"/>
        </w:rPr>
      </w:pPr>
      <w:r w:rsidRPr="00223467">
        <w:rPr>
          <w:bCs/>
          <w:color w:val="000000"/>
          <w:sz w:val="22"/>
          <w:szCs w:val="28"/>
        </w:rPr>
        <w:t xml:space="preserve">Go. H.L. (2015). Aïkido, une méditation sur la violence. </w:t>
      </w:r>
      <w:r w:rsidR="00A47DBE">
        <w:rPr>
          <w:rFonts w:cs="Times New Roman"/>
          <w:sz w:val="22"/>
        </w:rPr>
        <w:t>Dans Andrieu, B. (d</w:t>
      </w:r>
      <w:r w:rsidRPr="00223467">
        <w:rPr>
          <w:rFonts w:cs="Times New Roman"/>
          <w:sz w:val="22"/>
        </w:rPr>
        <w:t xml:space="preserve">ir.), </w:t>
      </w:r>
      <w:r w:rsidRPr="00223467">
        <w:rPr>
          <w:rFonts w:eastAsia="Times New Roman" w:cs="Arial"/>
          <w:i/>
          <w:iCs/>
          <w:kern w:val="0"/>
          <w:sz w:val="22"/>
          <w:szCs w:val="26"/>
          <w:lang w:eastAsia="fr-FR" w:bidi="ar-SA"/>
        </w:rPr>
        <w:t>Vocabulaire International de Philosophie du Sport</w:t>
      </w:r>
      <w:r w:rsidRPr="00223467">
        <w:rPr>
          <w:rFonts w:cs="Times New Roman"/>
          <w:sz w:val="22"/>
        </w:rPr>
        <w:t>, Paris : L'Harmattan.</w:t>
      </w:r>
    </w:p>
    <w:p w:rsidR="00FE6F24" w:rsidRPr="00223467" w:rsidRDefault="00FE6F24" w:rsidP="00FE6F24">
      <w:pPr>
        <w:pStyle w:val="Corpsdetexte"/>
        <w:spacing w:after="40"/>
        <w:ind w:left="567" w:hanging="567"/>
        <w:jc w:val="both"/>
        <w:rPr>
          <w:bCs/>
          <w:color w:val="000000"/>
          <w:sz w:val="22"/>
        </w:rPr>
      </w:pPr>
      <w:r w:rsidRPr="00223467">
        <w:rPr>
          <w:bCs/>
          <w:color w:val="000000"/>
          <w:sz w:val="22"/>
          <w:szCs w:val="28"/>
        </w:rPr>
        <w:t xml:space="preserve">Riondet, X., </w:t>
      </w:r>
      <w:r w:rsidRPr="00223467">
        <w:rPr>
          <w:b/>
          <w:bCs/>
          <w:color w:val="000000"/>
          <w:sz w:val="22"/>
          <w:szCs w:val="28"/>
        </w:rPr>
        <w:t>Go, H.L.</w:t>
      </w:r>
      <w:r w:rsidRPr="00223467">
        <w:rPr>
          <w:bCs/>
          <w:color w:val="000000"/>
          <w:sz w:val="22"/>
          <w:szCs w:val="28"/>
        </w:rPr>
        <w:t xml:space="preserve"> (2015). </w:t>
      </w:r>
      <w:r w:rsidRPr="00223467">
        <w:rPr>
          <w:rFonts w:cs="Times New Roman"/>
          <w:sz w:val="22"/>
        </w:rPr>
        <w:t xml:space="preserve">Notice sur la Naturisme </w:t>
      </w:r>
      <w:r w:rsidR="00A47DBE">
        <w:rPr>
          <w:rFonts w:cs="Times New Roman"/>
          <w:sz w:val="22"/>
        </w:rPr>
        <w:t>prolétarien. Dans Andrieu, B. (d</w:t>
      </w:r>
      <w:r w:rsidRPr="00223467">
        <w:rPr>
          <w:rFonts w:cs="Times New Roman"/>
          <w:sz w:val="22"/>
        </w:rPr>
        <w:t xml:space="preserve">ir.), </w:t>
      </w:r>
      <w:r w:rsidRPr="00223467">
        <w:rPr>
          <w:rFonts w:eastAsia="Times New Roman" w:cs="Arial"/>
          <w:i/>
          <w:iCs/>
          <w:kern w:val="0"/>
          <w:sz w:val="22"/>
          <w:szCs w:val="26"/>
          <w:lang w:eastAsia="fr-FR" w:bidi="ar-SA"/>
        </w:rPr>
        <w:t>Vocabulaire International de Philosophie du Sport</w:t>
      </w:r>
      <w:r w:rsidRPr="00223467">
        <w:rPr>
          <w:rFonts w:cs="Times New Roman"/>
          <w:sz w:val="22"/>
        </w:rPr>
        <w:t>, Paris : L'Harmattan.</w:t>
      </w:r>
    </w:p>
    <w:p w:rsidR="00FE6F24" w:rsidRPr="00223467" w:rsidRDefault="00FE6F24" w:rsidP="00FE6F24">
      <w:pPr>
        <w:pStyle w:val="Corpsdetexte"/>
        <w:spacing w:after="40"/>
        <w:ind w:left="567" w:hanging="567"/>
        <w:jc w:val="both"/>
        <w:rPr>
          <w:rFonts w:eastAsia="Times New Roman" w:cs="Times New Roman"/>
          <w:kern w:val="0"/>
          <w:sz w:val="22"/>
          <w:szCs w:val="32"/>
          <w:lang w:eastAsia="fr-FR" w:bidi="ar-SA"/>
        </w:rPr>
      </w:pPr>
      <w:r w:rsidRPr="00223467">
        <w:rPr>
          <w:rFonts w:eastAsia="Times New Roman" w:cs="Times New Roman"/>
          <w:kern w:val="0"/>
          <w:sz w:val="22"/>
          <w:szCs w:val="32"/>
          <w:lang w:eastAsia="fr-FR" w:bidi="ar-SA"/>
        </w:rPr>
        <w:t xml:space="preserve">Go, H.L. (Dir.) (2015). </w:t>
      </w:r>
      <w:r w:rsidRPr="00223467">
        <w:rPr>
          <w:rFonts w:eastAsia="Times New Roman" w:cs="Times New Roman"/>
          <w:i/>
          <w:kern w:val="0"/>
          <w:sz w:val="22"/>
          <w:szCs w:val="32"/>
          <w:lang w:eastAsia="fr-FR" w:bidi="ar-SA"/>
        </w:rPr>
        <w:t>Normes pour apprendre</w:t>
      </w:r>
      <w:r w:rsidRPr="00223467">
        <w:rPr>
          <w:rFonts w:eastAsia="Times New Roman" w:cs="Times New Roman"/>
          <w:kern w:val="0"/>
          <w:sz w:val="22"/>
          <w:szCs w:val="32"/>
          <w:lang w:eastAsia="fr-FR" w:bidi="ar-SA"/>
        </w:rPr>
        <w:t>. Nancy : PUN-Édulor.</w:t>
      </w:r>
    </w:p>
    <w:p w:rsidR="00FE6F24" w:rsidRPr="00223467" w:rsidRDefault="00FE6F24" w:rsidP="00FE6F24">
      <w:pPr>
        <w:pStyle w:val="Corpsdetexte"/>
        <w:spacing w:after="0"/>
        <w:ind w:left="567" w:hanging="567"/>
        <w:jc w:val="both"/>
        <w:rPr>
          <w:rFonts w:eastAsia="Times New Roman" w:cs="Times New Roman"/>
          <w:kern w:val="0"/>
          <w:sz w:val="22"/>
          <w:szCs w:val="32"/>
          <w:lang w:eastAsia="fr-FR" w:bidi="ar-SA"/>
        </w:rPr>
      </w:pPr>
      <w:r w:rsidRPr="00223467">
        <w:rPr>
          <w:rFonts w:eastAsia="Times New Roman" w:cs="Times New Roman"/>
          <w:kern w:val="0"/>
          <w:sz w:val="22"/>
          <w:szCs w:val="32"/>
          <w:lang w:eastAsia="fr-FR" w:bidi="ar-SA"/>
        </w:rPr>
        <w:t xml:space="preserve">Go, H.L. (2015). </w:t>
      </w:r>
      <w:r w:rsidRPr="00223467">
        <w:rPr>
          <w:rFonts w:eastAsia="Times New Roman" w:cs="Times New Roman"/>
          <w:bCs/>
          <w:iCs/>
          <w:sz w:val="22"/>
          <w:lang w:eastAsia="fr-FR"/>
        </w:rPr>
        <w:t xml:space="preserve">Enfance et normativité : </w:t>
      </w:r>
      <w:r w:rsidRPr="00223467">
        <w:rPr>
          <w:rFonts w:eastAsia="Times New Roman" w:cs="Times New Roman"/>
          <w:bCs/>
          <w:i/>
          <w:iCs/>
          <w:sz w:val="22"/>
          <w:lang w:eastAsia="fr-FR"/>
        </w:rPr>
        <w:t>un éclaircissement sur la pédagogie d'Élise et Célestin Freinet</w:t>
      </w:r>
      <w:r w:rsidRPr="00223467">
        <w:rPr>
          <w:rFonts w:eastAsia="Times New Roman" w:cs="Times New Roman"/>
          <w:bCs/>
          <w:iCs/>
          <w:sz w:val="22"/>
          <w:lang w:eastAsia="fr-FR"/>
        </w:rPr>
        <w:t xml:space="preserve"> (221-245). Dans </w:t>
      </w:r>
      <w:r w:rsidR="00A47DBE">
        <w:rPr>
          <w:rFonts w:eastAsia="Times New Roman" w:cs="Times New Roman"/>
          <w:kern w:val="0"/>
          <w:sz w:val="22"/>
          <w:szCs w:val="32"/>
          <w:lang w:eastAsia="fr-FR" w:bidi="ar-SA"/>
        </w:rPr>
        <w:t>Go, H.L. (d</w:t>
      </w:r>
      <w:r w:rsidRPr="00223467">
        <w:rPr>
          <w:rFonts w:eastAsia="Times New Roman" w:cs="Times New Roman"/>
          <w:kern w:val="0"/>
          <w:sz w:val="22"/>
          <w:szCs w:val="32"/>
          <w:lang w:eastAsia="fr-FR" w:bidi="ar-SA"/>
        </w:rPr>
        <w:t xml:space="preserve">ir.), </w:t>
      </w:r>
      <w:r w:rsidRPr="00223467">
        <w:rPr>
          <w:rFonts w:eastAsia="Times New Roman" w:cs="Times New Roman"/>
          <w:i/>
          <w:kern w:val="0"/>
          <w:sz w:val="22"/>
          <w:szCs w:val="32"/>
          <w:lang w:eastAsia="fr-FR" w:bidi="ar-SA"/>
        </w:rPr>
        <w:t>Normes pour apprendre</w:t>
      </w:r>
      <w:r w:rsidRPr="00223467">
        <w:rPr>
          <w:rFonts w:eastAsia="Times New Roman" w:cs="Times New Roman"/>
          <w:kern w:val="0"/>
          <w:sz w:val="22"/>
          <w:szCs w:val="32"/>
          <w:lang w:eastAsia="fr-FR" w:bidi="ar-SA"/>
        </w:rPr>
        <w:t>, Nancy : PUN-Édulor.</w:t>
      </w:r>
    </w:p>
    <w:p w:rsidR="00FE6F24" w:rsidRPr="00223467" w:rsidRDefault="00FE6F24" w:rsidP="00FE6F24">
      <w:pPr>
        <w:ind w:left="567" w:hanging="567"/>
        <w:jc w:val="both"/>
        <w:rPr>
          <w:bCs/>
          <w:iCs/>
          <w:sz w:val="22"/>
        </w:rPr>
      </w:pPr>
      <w:r w:rsidRPr="00223467">
        <w:rPr>
          <w:rFonts w:eastAsia="Times New Roman" w:cs="Times New Roman"/>
          <w:kern w:val="0"/>
          <w:sz w:val="22"/>
          <w:szCs w:val="32"/>
          <w:lang w:eastAsia="fr-FR" w:bidi="ar-SA"/>
        </w:rPr>
        <w:t xml:space="preserve">Go, H.L. (2015). </w:t>
      </w:r>
      <w:r w:rsidRPr="00223467">
        <w:rPr>
          <w:rFonts w:eastAsia="Arial-BoldMT" w:cs="Arial-BoldMT"/>
          <w:color w:val="000000"/>
          <w:sz w:val="22"/>
          <w:szCs w:val="22"/>
        </w:rPr>
        <w:t>Les deux créations de l'Institut Freinet de Vence</w:t>
      </w:r>
      <w:r w:rsidRPr="00223467">
        <w:rPr>
          <w:bCs/>
          <w:iCs/>
          <w:sz w:val="22"/>
        </w:rPr>
        <w:t xml:space="preserve">. Dans Robert, A.D., Garnier, B., (Dir.), </w:t>
      </w:r>
      <w:r w:rsidRPr="00223467">
        <w:rPr>
          <w:bCs/>
          <w:i/>
          <w:iCs/>
          <w:sz w:val="22"/>
        </w:rPr>
        <w:t>La pensée critique des enseignants. Éléments d'histoire et de théorisation</w:t>
      </w:r>
      <w:r w:rsidR="00747C6C">
        <w:rPr>
          <w:bCs/>
          <w:iCs/>
          <w:sz w:val="22"/>
        </w:rPr>
        <w:t xml:space="preserve"> </w:t>
      </w:r>
      <w:r w:rsidR="00747C6C" w:rsidRPr="00223467">
        <w:rPr>
          <w:rFonts w:eastAsia="Arial-BoldMT" w:cs="Arial-BoldMT"/>
          <w:color w:val="000000"/>
          <w:sz w:val="22"/>
          <w:szCs w:val="22"/>
        </w:rPr>
        <w:t>(</w:t>
      </w:r>
      <w:r w:rsidR="00747C6C">
        <w:rPr>
          <w:rFonts w:eastAsia="Arial-BoldMT" w:cs="Arial-BoldMT"/>
          <w:color w:val="000000"/>
          <w:sz w:val="22"/>
          <w:szCs w:val="22"/>
        </w:rPr>
        <w:t xml:space="preserve">pp. </w:t>
      </w:r>
      <w:r w:rsidR="00747C6C" w:rsidRPr="00223467">
        <w:rPr>
          <w:rFonts w:eastAsia="Arial-BoldMT" w:cs="Arial-BoldMT"/>
          <w:color w:val="000000"/>
          <w:sz w:val="22"/>
          <w:szCs w:val="22"/>
        </w:rPr>
        <w:t>77-90)</w:t>
      </w:r>
      <w:r w:rsidRPr="00223467">
        <w:rPr>
          <w:bCs/>
          <w:iCs/>
          <w:sz w:val="22"/>
        </w:rPr>
        <w:t>, Rouen : PURH.</w:t>
      </w:r>
    </w:p>
    <w:p w:rsidR="00FE6F24" w:rsidRPr="00223467" w:rsidRDefault="00FE6F24" w:rsidP="00FE6F24">
      <w:pPr>
        <w:ind w:left="567" w:hanging="567"/>
        <w:jc w:val="both"/>
        <w:rPr>
          <w:bCs/>
          <w:iCs/>
          <w:sz w:val="22"/>
        </w:rPr>
      </w:pPr>
      <w:r w:rsidRPr="00223467">
        <w:rPr>
          <w:bCs/>
          <w:iCs/>
          <w:sz w:val="22"/>
        </w:rPr>
        <w:t>Go, H.L. (</w:t>
      </w:r>
      <w:r w:rsidR="00747C6C">
        <w:rPr>
          <w:bCs/>
          <w:iCs/>
          <w:sz w:val="22"/>
        </w:rPr>
        <w:t>2015). Sous la figure, l'obscur</w:t>
      </w:r>
      <w:r w:rsidRPr="00223467">
        <w:rPr>
          <w:bCs/>
          <w:iCs/>
          <w:sz w:val="22"/>
        </w:rPr>
        <w:t xml:space="preserve">. Dans </w:t>
      </w:r>
      <w:r w:rsidRPr="00223467">
        <w:rPr>
          <w:bCs/>
          <w:i/>
          <w:iCs/>
          <w:sz w:val="22"/>
        </w:rPr>
        <w:t>Du mot au concept : figure</w:t>
      </w:r>
      <w:r w:rsidR="00747C6C">
        <w:rPr>
          <w:bCs/>
          <w:iCs/>
          <w:sz w:val="22"/>
        </w:rPr>
        <w:t xml:space="preserve"> </w:t>
      </w:r>
      <w:r w:rsidR="00747C6C" w:rsidRPr="00223467">
        <w:rPr>
          <w:bCs/>
          <w:iCs/>
          <w:sz w:val="22"/>
        </w:rPr>
        <w:t>(</w:t>
      </w:r>
      <w:r w:rsidR="00747C6C">
        <w:rPr>
          <w:bCs/>
          <w:iCs/>
          <w:sz w:val="22"/>
        </w:rPr>
        <w:t xml:space="preserve">pp. </w:t>
      </w:r>
      <w:r w:rsidR="00747C6C" w:rsidRPr="00223467">
        <w:rPr>
          <w:bCs/>
          <w:iCs/>
          <w:sz w:val="22"/>
        </w:rPr>
        <w:t>63-83)</w:t>
      </w:r>
      <w:r w:rsidR="00747C6C">
        <w:rPr>
          <w:bCs/>
          <w:iCs/>
          <w:sz w:val="22"/>
        </w:rPr>
        <w:t>.</w:t>
      </w:r>
      <w:r w:rsidRPr="00223467">
        <w:rPr>
          <w:bCs/>
          <w:iCs/>
          <w:sz w:val="22"/>
        </w:rPr>
        <w:t xml:space="preserve"> Grenoble, PUG.</w:t>
      </w:r>
    </w:p>
    <w:p w:rsidR="00FE6F24" w:rsidRPr="00223467" w:rsidRDefault="00FE6F24" w:rsidP="00FE6F24">
      <w:pPr>
        <w:pStyle w:val="Corpsdetexte"/>
        <w:spacing w:after="0"/>
        <w:ind w:left="567" w:hanging="567"/>
        <w:jc w:val="both"/>
        <w:rPr>
          <w:rFonts w:eastAsia="Times New Roman" w:cs="Times New Roman"/>
          <w:kern w:val="0"/>
          <w:sz w:val="22"/>
          <w:szCs w:val="32"/>
          <w:lang w:eastAsia="fr-FR" w:bidi="ar-SA"/>
        </w:rPr>
      </w:pPr>
      <w:r w:rsidRPr="00223467">
        <w:rPr>
          <w:rFonts w:eastAsia="Times New Roman" w:cs="Times New Roman"/>
          <w:kern w:val="0"/>
          <w:sz w:val="22"/>
          <w:szCs w:val="32"/>
          <w:lang w:eastAsia="fr-FR" w:bidi="ar-SA"/>
        </w:rPr>
        <w:t>Go, H.L. (2016). Le problème de la “transmission de</w:t>
      </w:r>
      <w:r w:rsidR="00747C6C">
        <w:rPr>
          <w:rFonts w:eastAsia="Times New Roman" w:cs="Times New Roman"/>
          <w:kern w:val="0"/>
          <w:sz w:val="22"/>
          <w:szCs w:val="32"/>
          <w:lang w:eastAsia="fr-FR" w:bidi="ar-SA"/>
        </w:rPr>
        <w:t xml:space="preserve"> valeurs” en éducation scolaire</w:t>
      </w:r>
      <w:r w:rsidRPr="00223467">
        <w:rPr>
          <w:rFonts w:eastAsia="Times New Roman" w:cs="Times New Roman"/>
          <w:kern w:val="0"/>
          <w:sz w:val="22"/>
          <w:szCs w:val="32"/>
          <w:lang w:eastAsia="fr-FR" w:bidi="ar-SA"/>
        </w:rPr>
        <w:t xml:space="preserve">. Dans Frelat-Kahn, B., Fabre, M., Pachod, A., (Dir.) </w:t>
      </w:r>
      <w:r w:rsidRPr="00223467">
        <w:rPr>
          <w:rFonts w:eastAsia="Times New Roman" w:cs="Times New Roman"/>
          <w:i/>
          <w:kern w:val="0"/>
          <w:sz w:val="22"/>
          <w:szCs w:val="32"/>
          <w:lang w:eastAsia="fr-FR" w:bidi="ar-SA"/>
        </w:rPr>
        <w:t>L'idée de valeur en éducation</w:t>
      </w:r>
      <w:r w:rsidR="00747C6C">
        <w:rPr>
          <w:rFonts w:eastAsia="Times New Roman" w:cs="Times New Roman"/>
          <w:kern w:val="0"/>
          <w:sz w:val="22"/>
          <w:szCs w:val="32"/>
          <w:lang w:eastAsia="fr-FR" w:bidi="ar-SA"/>
        </w:rPr>
        <w:t xml:space="preserve"> </w:t>
      </w:r>
      <w:r w:rsidR="00747C6C" w:rsidRPr="00223467">
        <w:rPr>
          <w:rFonts w:eastAsia="Times New Roman" w:cs="Times New Roman"/>
          <w:kern w:val="0"/>
          <w:sz w:val="22"/>
          <w:szCs w:val="32"/>
          <w:lang w:eastAsia="fr-FR" w:bidi="ar-SA"/>
        </w:rPr>
        <w:t>(</w:t>
      </w:r>
      <w:r w:rsidR="00747C6C">
        <w:rPr>
          <w:rFonts w:eastAsia="Times New Roman" w:cs="Times New Roman"/>
          <w:kern w:val="0"/>
          <w:sz w:val="22"/>
          <w:szCs w:val="32"/>
          <w:lang w:eastAsia="fr-FR" w:bidi="ar-SA"/>
        </w:rPr>
        <w:t xml:space="preserve">pp. </w:t>
      </w:r>
      <w:r w:rsidR="00747C6C" w:rsidRPr="00223467">
        <w:rPr>
          <w:rFonts w:eastAsia="Times New Roman" w:cs="Times New Roman"/>
          <w:kern w:val="0"/>
          <w:sz w:val="22"/>
          <w:szCs w:val="32"/>
          <w:lang w:eastAsia="fr-FR" w:bidi="ar-SA"/>
        </w:rPr>
        <w:t>225-238)</w:t>
      </w:r>
      <w:r w:rsidRPr="00223467">
        <w:rPr>
          <w:rFonts w:eastAsia="Times New Roman" w:cs="Times New Roman"/>
          <w:kern w:val="0"/>
          <w:sz w:val="22"/>
          <w:szCs w:val="32"/>
          <w:lang w:eastAsia="fr-FR" w:bidi="ar-SA"/>
        </w:rPr>
        <w:t>, Paris : Hermann.</w:t>
      </w:r>
    </w:p>
    <w:p w:rsidR="00FE6F24" w:rsidRPr="00223467" w:rsidRDefault="00FE6F24" w:rsidP="00FE6F24">
      <w:pPr>
        <w:pStyle w:val="Corpsdetexte"/>
        <w:spacing w:after="0"/>
        <w:ind w:left="567" w:hanging="567"/>
        <w:jc w:val="both"/>
        <w:rPr>
          <w:sz w:val="22"/>
        </w:rPr>
      </w:pPr>
      <w:r w:rsidRPr="00223467">
        <w:rPr>
          <w:rFonts w:eastAsia="Times New Roman" w:cs="Times New Roman"/>
          <w:kern w:val="0"/>
          <w:sz w:val="22"/>
          <w:szCs w:val="32"/>
          <w:lang w:eastAsia="fr-FR" w:bidi="ar-SA"/>
        </w:rPr>
        <w:t xml:space="preserve">Gégout, P., </w:t>
      </w:r>
      <w:r w:rsidRPr="00223467">
        <w:rPr>
          <w:rFonts w:eastAsia="Times New Roman" w:cs="Times New Roman"/>
          <w:b/>
          <w:kern w:val="0"/>
          <w:sz w:val="22"/>
          <w:szCs w:val="32"/>
          <w:lang w:eastAsia="fr-FR" w:bidi="ar-SA"/>
        </w:rPr>
        <w:t>Go, H.L.</w:t>
      </w:r>
      <w:r w:rsidRPr="00223467">
        <w:rPr>
          <w:rFonts w:eastAsia="Times New Roman" w:cs="Times New Roman"/>
          <w:kern w:val="0"/>
          <w:sz w:val="22"/>
          <w:szCs w:val="32"/>
          <w:lang w:eastAsia="fr-FR" w:bidi="ar-SA"/>
        </w:rPr>
        <w:t xml:space="preserve">, Riondet, X. (2016). Le schème de l'enquête : scène de l'émancipation dans </w:t>
      </w:r>
      <w:r w:rsidR="00747C6C">
        <w:rPr>
          <w:rFonts w:eastAsia="Times New Roman" w:cs="Times New Roman"/>
          <w:kern w:val="0"/>
          <w:sz w:val="22"/>
          <w:szCs w:val="32"/>
          <w:lang w:eastAsia="fr-FR" w:bidi="ar-SA"/>
        </w:rPr>
        <w:t>la pédagogie de l'École Freinet</w:t>
      </w:r>
      <w:r w:rsidRPr="00223467">
        <w:rPr>
          <w:rFonts w:eastAsia="Times New Roman" w:cs="Times New Roman"/>
          <w:kern w:val="0"/>
          <w:sz w:val="22"/>
          <w:szCs w:val="32"/>
          <w:lang w:eastAsia="fr-FR" w:bidi="ar-SA"/>
        </w:rPr>
        <w:t>. Da</w:t>
      </w:r>
      <w:r w:rsidR="00A47DBE">
        <w:rPr>
          <w:rFonts w:eastAsia="Times New Roman" w:cs="Times New Roman"/>
          <w:kern w:val="0"/>
          <w:sz w:val="22"/>
          <w:szCs w:val="32"/>
          <w:lang w:eastAsia="fr-FR" w:bidi="ar-SA"/>
        </w:rPr>
        <w:t>ns Hugon, M.-A. &amp; Robbes, B., (d</w:t>
      </w:r>
      <w:r w:rsidRPr="00223467">
        <w:rPr>
          <w:rFonts w:eastAsia="Times New Roman" w:cs="Times New Roman"/>
          <w:kern w:val="0"/>
          <w:sz w:val="22"/>
          <w:szCs w:val="32"/>
          <w:lang w:eastAsia="fr-FR" w:bidi="ar-SA"/>
        </w:rPr>
        <w:t xml:space="preserve">ir.), </w:t>
      </w:r>
      <w:r w:rsidRPr="00223467">
        <w:rPr>
          <w:i/>
          <w:sz w:val="22"/>
        </w:rPr>
        <w:t>Comment la question du Rapport au(x) savoir(s) est-elle travaillée par les pédagogies « différentes » ?</w:t>
      </w:r>
      <w:r w:rsidR="00747C6C">
        <w:rPr>
          <w:sz w:val="22"/>
        </w:rPr>
        <w:t xml:space="preserve"> </w:t>
      </w:r>
      <w:r w:rsidR="00747C6C" w:rsidRPr="00223467">
        <w:rPr>
          <w:rFonts w:eastAsia="Times New Roman" w:cs="Times New Roman"/>
          <w:kern w:val="0"/>
          <w:sz w:val="22"/>
          <w:szCs w:val="32"/>
          <w:lang w:eastAsia="fr-FR" w:bidi="ar-SA"/>
        </w:rPr>
        <w:t>(</w:t>
      </w:r>
      <w:r w:rsidR="00747C6C">
        <w:rPr>
          <w:rFonts w:eastAsia="Times New Roman" w:cs="Times New Roman"/>
          <w:kern w:val="0"/>
          <w:sz w:val="22"/>
          <w:szCs w:val="32"/>
          <w:lang w:eastAsia="fr-FR" w:bidi="ar-SA"/>
        </w:rPr>
        <w:t xml:space="preserve">pp. </w:t>
      </w:r>
      <w:r w:rsidR="00747C6C" w:rsidRPr="00223467">
        <w:rPr>
          <w:rFonts w:eastAsia="Times New Roman" w:cs="Times New Roman"/>
          <w:kern w:val="0"/>
          <w:sz w:val="22"/>
          <w:szCs w:val="32"/>
          <w:lang w:eastAsia="fr-FR" w:bidi="ar-SA"/>
        </w:rPr>
        <w:t>46-64)</w:t>
      </w:r>
      <w:r w:rsidRPr="00223467">
        <w:rPr>
          <w:i/>
          <w:sz w:val="22"/>
        </w:rPr>
        <w:t>,</w:t>
      </w:r>
      <w:r w:rsidRPr="00223467">
        <w:rPr>
          <w:sz w:val="22"/>
        </w:rPr>
        <w:t xml:space="preserve"> Nancy, PUN-Édulor.</w:t>
      </w:r>
    </w:p>
    <w:p w:rsidR="00FE6F24" w:rsidRPr="00223467" w:rsidRDefault="00FE6F24" w:rsidP="00FE6F24">
      <w:pPr>
        <w:pStyle w:val="Corpsdetexte"/>
        <w:spacing w:after="0"/>
        <w:ind w:left="567" w:hanging="567"/>
        <w:jc w:val="both"/>
        <w:rPr>
          <w:sz w:val="22"/>
        </w:rPr>
      </w:pPr>
      <w:r w:rsidRPr="00223467">
        <w:rPr>
          <w:b/>
          <w:sz w:val="22"/>
        </w:rPr>
        <w:t>Go, H.L.</w:t>
      </w:r>
      <w:r w:rsidRPr="00223467">
        <w:rPr>
          <w:sz w:val="22"/>
        </w:rPr>
        <w:t>, Riondet, X. (2018). Reconstruire la forme scolaire d'éducati</w:t>
      </w:r>
      <w:r w:rsidR="00747C6C">
        <w:rPr>
          <w:sz w:val="22"/>
        </w:rPr>
        <w:t>on : l'alternative freinetienne</w:t>
      </w:r>
      <w:r w:rsidRPr="00223467">
        <w:rPr>
          <w:sz w:val="22"/>
        </w:rPr>
        <w:t xml:space="preserve">. Dans Séguy, J-Y. (Dir.), </w:t>
      </w:r>
      <w:r w:rsidRPr="00223467">
        <w:rPr>
          <w:i/>
          <w:sz w:val="22"/>
        </w:rPr>
        <w:t>Variations autour de la “forme scolaire“. Mélanges offerts à André D. Robert</w:t>
      </w:r>
      <w:r w:rsidR="00747C6C">
        <w:rPr>
          <w:sz w:val="22"/>
        </w:rPr>
        <w:t xml:space="preserve"> </w:t>
      </w:r>
      <w:r w:rsidR="00747C6C" w:rsidRPr="00223467">
        <w:rPr>
          <w:sz w:val="22"/>
        </w:rPr>
        <w:t>(</w:t>
      </w:r>
      <w:r w:rsidR="00747C6C">
        <w:rPr>
          <w:sz w:val="22"/>
        </w:rPr>
        <w:t xml:space="preserve">pp. </w:t>
      </w:r>
      <w:r w:rsidR="00747C6C" w:rsidRPr="00223467">
        <w:rPr>
          <w:sz w:val="22"/>
        </w:rPr>
        <w:t>65-80)</w:t>
      </w:r>
      <w:r w:rsidRPr="00223467">
        <w:rPr>
          <w:i/>
          <w:sz w:val="22"/>
        </w:rPr>
        <w:t xml:space="preserve">, </w:t>
      </w:r>
      <w:r w:rsidRPr="00223467">
        <w:rPr>
          <w:sz w:val="22"/>
        </w:rPr>
        <w:t>Nancy : PUN-Édulor.</w:t>
      </w:r>
    </w:p>
    <w:p w:rsidR="00FE6F24" w:rsidRPr="00223467" w:rsidRDefault="00FE6F24" w:rsidP="00FE6F24">
      <w:pPr>
        <w:ind w:left="567" w:hanging="567"/>
        <w:jc w:val="both"/>
        <w:rPr>
          <w:rFonts w:cs="Times New Roman"/>
          <w:sz w:val="22"/>
        </w:rPr>
      </w:pPr>
      <w:r w:rsidRPr="00223467">
        <w:rPr>
          <w:rFonts w:cs="Times New Roman"/>
          <w:sz w:val="22"/>
        </w:rPr>
        <w:t xml:space="preserve">Go, H.L. (Dir.) (2018).  </w:t>
      </w:r>
      <w:r w:rsidRPr="00223467">
        <w:rPr>
          <w:rStyle w:val="Accentuation"/>
          <w:rFonts w:cs="Times New Roman"/>
          <w:sz w:val="22"/>
          <w:bdr w:val="none" w:sz="0" w:space="0" w:color="auto" w:frame="1"/>
        </w:rPr>
        <w:t>Éthique et éducation : questions à Eirick Prairat</w:t>
      </w:r>
      <w:r w:rsidRPr="00223467">
        <w:rPr>
          <w:rFonts w:cs="Times New Roman"/>
          <w:sz w:val="22"/>
        </w:rPr>
        <w:t>. Rouen : Presses Universitaires de Rouen-Le Havre.</w:t>
      </w:r>
    </w:p>
    <w:p w:rsidR="00FE6F24" w:rsidRPr="00223467" w:rsidRDefault="00FE6F24" w:rsidP="00FE6F24">
      <w:pPr>
        <w:ind w:left="567" w:hanging="567"/>
        <w:jc w:val="both"/>
        <w:rPr>
          <w:rFonts w:cs="Times New Roman"/>
          <w:sz w:val="22"/>
        </w:rPr>
      </w:pPr>
      <w:r w:rsidRPr="00223467">
        <w:rPr>
          <w:rFonts w:cs="Times New Roman"/>
          <w:sz w:val="22"/>
        </w:rPr>
        <w:t>Go, H.L. (2018)</w:t>
      </w:r>
      <w:r w:rsidRPr="00223467">
        <w:rPr>
          <w:i/>
          <w:sz w:val="22"/>
        </w:rPr>
        <w:t xml:space="preserve">. </w:t>
      </w:r>
      <w:r w:rsidR="00747C6C">
        <w:rPr>
          <w:sz w:val="22"/>
        </w:rPr>
        <w:t>Présentation</w:t>
      </w:r>
      <w:r w:rsidRPr="00223467">
        <w:rPr>
          <w:sz w:val="22"/>
        </w:rPr>
        <w:t xml:space="preserve">. Dans Go, H.L., </w:t>
      </w:r>
      <w:r w:rsidRPr="00223467">
        <w:rPr>
          <w:rStyle w:val="Accentuation"/>
          <w:rFonts w:cs="Times New Roman"/>
          <w:sz w:val="22"/>
          <w:bdr w:val="none" w:sz="0" w:space="0" w:color="auto" w:frame="1"/>
        </w:rPr>
        <w:t>Éthique et éducation : questions à Eirick Prairat</w:t>
      </w:r>
      <w:r w:rsidR="00747C6C">
        <w:rPr>
          <w:rStyle w:val="Accentuation"/>
          <w:rFonts w:cs="Times New Roman"/>
          <w:i w:val="0"/>
          <w:sz w:val="22"/>
          <w:bdr w:val="none" w:sz="0" w:space="0" w:color="auto" w:frame="1"/>
        </w:rPr>
        <w:t xml:space="preserve"> </w:t>
      </w:r>
      <w:r w:rsidR="00747C6C" w:rsidRPr="00223467">
        <w:rPr>
          <w:sz w:val="22"/>
        </w:rPr>
        <w:t>(</w:t>
      </w:r>
      <w:r w:rsidR="00747C6C">
        <w:rPr>
          <w:sz w:val="22"/>
        </w:rPr>
        <w:t xml:space="preserve">pp. </w:t>
      </w:r>
      <w:r w:rsidR="00747C6C" w:rsidRPr="00223467">
        <w:rPr>
          <w:sz w:val="22"/>
        </w:rPr>
        <w:t>7-9)</w:t>
      </w:r>
      <w:r w:rsidRPr="00223467">
        <w:rPr>
          <w:rFonts w:cs="Times New Roman"/>
          <w:sz w:val="22"/>
        </w:rPr>
        <w:t>. Rouen : Presses Universitaires de Rouen-Le Havre.</w:t>
      </w:r>
    </w:p>
    <w:p w:rsidR="00FE6F24" w:rsidRPr="00223467" w:rsidRDefault="00FE6F24" w:rsidP="00FE6F24">
      <w:pPr>
        <w:ind w:left="567" w:hanging="567"/>
        <w:jc w:val="both"/>
        <w:rPr>
          <w:rFonts w:cs="Times New Roman"/>
          <w:sz w:val="22"/>
        </w:rPr>
      </w:pPr>
      <w:r w:rsidRPr="00223467">
        <w:rPr>
          <w:rFonts w:cs="Times New Roman"/>
          <w:sz w:val="22"/>
        </w:rPr>
        <w:t>Go, H.L. (2018)</w:t>
      </w:r>
      <w:r w:rsidRPr="00223467">
        <w:rPr>
          <w:i/>
          <w:sz w:val="22"/>
        </w:rPr>
        <w:t xml:space="preserve">. </w:t>
      </w:r>
      <w:r w:rsidRPr="00223467">
        <w:rPr>
          <w:sz w:val="22"/>
        </w:rPr>
        <w:t>Sens de l'éco</w:t>
      </w:r>
      <w:r w:rsidR="00747C6C">
        <w:rPr>
          <w:sz w:val="22"/>
        </w:rPr>
        <w:t>le et émancipation chez Prairat</w:t>
      </w:r>
      <w:r w:rsidRPr="00223467">
        <w:rPr>
          <w:sz w:val="22"/>
        </w:rPr>
        <w:t xml:space="preserve">. Dans Go, H.L., </w:t>
      </w:r>
      <w:r w:rsidRPr="00223467">
        <w:rPr>
          <w:rStyle w:val="Accentuation"/>
          <w:rFonts w:cs="Times New Roman"/>
          <w:sz w:val="22"/>
          <w:bdr w:val="none" w:sz="0" w:space="0" w:color="auto" w:frame="1"/>
        </w:rPr>
        <w:t>Éthique et éducation : questions à Eirick Prairat</w:t>
      </w:r>
      <w:r w:rsidR="00747C6C">
        <w:rPr>
          <w:rStyle w:val="Accentuation"/>
          <w:rFonts w:cs="Times New Roman"/>
          <w:i w:val="0"/>
          <w:sz w:val="22"/>
          <w:bdr w:val="none" w:sz="0" w:space="0" w:color="auto" w:frame="1"/>
        </w:rPr>
        <w:t xml:space="preserve"> </w:t>
      </w:r>
      <w:r w:rsidR="00747C6C" w:rsidRPr="00223467">
        <w:rPr>
          <w:sz w:val="22"/>
        </w:rPr>
        <w:t>(</w:t>
      </w:r>
      <w:r w:rsidR="00747C6C">
        <w:rPr>
          <w:sz w:val="22"/>
        </w:rPr>
        <w:t xml:space="preserve">pp. </w:t>
      </w:r>
      <w:r w:rsidR="00747C6C" w:rsidRPr="00223467">
        <w:rPr>
          <w:sz w:val="22"/>
        </w:rPr>
        <w:t>27-42)</w:t>
      </w:r>
      <w:r w:rsidRPr="00223467">
        <w:rPr>
          <w:rFonts w:cs="Times New Roman"/>
          <w:sz w:val="22"/>
        </w:rPr>
        <w:t>. Rouen : Presses Universitaires de Rouen-Le Havre.</w:t>
      </w:r>
    </w:p>
    <w:p w:rsidR="00FE6F24" w:rsidRPr="00223467" w:rsidRDefault="00FE6F24" w:rsidP="00FE6F24">
      <w:pPr>
        <w:pStyle w:val="Titre1"/>
        <w:spacing w:before="0" w:after="0"/>
        <w:ind w:left="567" w:hanging="567"/>
        <w:jc w:val="both"/>
        <w:rPr>
          <w:b w:val="0"/>
          <w:sz w:val="22"/>
        </w:rPr>
      </w:pPr>
      <w:r w:rsidRPr="00223467">
        <w:rPr>
          <w:b w:val="0"/>
          <w:sz w:val="22"/>
        </w:rPr>
        <w:t xml:space="preserve">Riondet, X., Hofstetter, R., </w:t>
      </w:r>
      <w:r w:rsidRPr="00223467">
        <w:rPr>
          <w:sz w:val="22"/>
        </w:rPr>
        <w:t xml:space="preserve">Go, H.L. </w:t>
      </w:r>
      <w:r w:rsidR="00A47DBE">
        <w:rPr>
          <w:b w:val="0"/>
          <w:sz w:val="22"/>
        </w:rPr>
        <w:t>(d</w:t>
      </w:r>
      <w:r w:rsidRPr="00223467">
        <w:rPr>
          <w:b w:val="0"/>
          <w:sz w:val="22"/>
        </w:rPr>
        <w:t>ir.)</w:t>
      </w:r>
      <w:r w:rsidRPr="00223467">
        <w:rPr>
          <w:sz w:val="22"/>
        </w:rPr>
        <w:t xml:space="preserve"> </w:t>
      </w:r>
      <w:r w:rsidRPr="00223467">
        <w:rPr>
          <w:b w:val="0"/>
          <w:sz w:val="22"/>
        </w:rPr>
        <w:t>(2018).</w:t>
      </w:r>
      <w:r w:rsidRPr="00223467">
        <w:rPr>
          <w:i/>
          <w:sz w:val="22"/>
        </w:rPr>
        <w:t xml:space="preserve"> </w:t>
      </w:r>
      <w:r w:rsidRPr="00223467">
        <w:rPr>
          <w:b w:val="0"/>
          <w:i/>
          <w:sz w:val="22"/>
          <w:szCs w:val="32"/>
        </w:rPr>
        <w:t xml:space="preserve">Les acteurs de l'Éducation nouvelle au XXe siècle. </w:t>
      </w:r>
      <w:r w:rsidRPr="00223467">
        <w:rPr>
          <w:b w:val="0"/>
          <w:i/>
          <w:sz w:val="22"/>
          <w:szCs w:val="21"/>
        </w:rPr>
        <w:t xml:space="preserve">Itinéraires et connexions. </w:t>
      </w:r>
      <w:r w:rsidRPr="00223467">
        <w:rPr>
          <w:b w:val="0"/>
          <w:sz w:val="22"/>
        </w:rPr>
        <w:t>Grenoble : PUG.</w:t>
      </w:r>
    </w:p>
    <w:p w:rsidR="00FE6F24" w:rsidRPr="00223467" w:rsidRDefault="00FE6F24" w:rsidP="00FE6F24">
      <w:pPr>
        <w:pStyle w:val="Corpsdetexte"/>
        <w:spacing w:after="0"/>
        <w:ind w:left="567" w:hanging="567"/>
        <w:jc w:val="both"/>
        <w:rPr>
          <w:sz w:val="22"/>
        </w:rPr>
      </w:pPr>
      <w:r w:rsidRPr="00223467">
        <w:rPr>
          <w:sz w:val="22"/>
        </w:rPr>
        <w:t>Go, H.L. (2018). Itinéraire de construction d'une pensée pédagogi</w:t>
      </w:r>
      <w:r w:rsidR="00747C6C">
        <w:rPr>
          <w:sz w:val="22"/>
        </w:rPr>
        <w:t>que : le jeune Célestin Freinet</w:t>
      </w:r>
      <w:r w:rsidRPr="00223467">
        <w:rPr>
          <w:sz w:val="22"/>
        </w:rPr>
        <w:t xml:space="preserve">. Dans X., Riondet, R. Hofstetter, H.L., Go (Dir.), </w:t>
      </w:r>
      <w:r w:rsidRPr="00223467">
        <w:rPr>
          <w:i/>
          <w:sz w:val="22"/>
          <w:szCs w:val="32"/>
        </w:rPr>
        <w:t xml:space="preserve">Les acteurs de l'Éducation nouvelle au XXe siècle. </w:t>
      </w:r>
      <w:r w:rsidRPr="00223467">
        <w:rPr>
          <w:i/>
          <w:sz w:val="22"/>
          <w:szCs w:val="21"/>
        </w:rPr>
        <w:t>Itinéraires et connexions</w:t>
      </w:r>
      <w:r w:rsidR="00747C6C">
        <w:rPr>
          <w:sz w:val="22"/>
          <w:szCs w:val="21"/>
        </w:rPr>
        <w:t xml:space="preserve"> </w:t>
      </w:r>
      <w:r w:rsidR="00747C6C" w:rsidRPr="00223467">
        <w:rPr>
          <w:sz w:val="22"/>
        </w:rPr>
        <w:t>(</w:t>
      </w:r>
      <w:r w:rsidR="00747C6C">
        <w:rPr>
          <w:sz w:val="22"/>
        </w:rPr>
        <w:t xml:space="preserve">pp. </w:t>
      </w:r>
      <w:r w:rsidR="00747C6C" w:rsidRPr="00223467">
        <w:rPr>
          <w:sz w:val="22"/>
        </w:rPr>
        <w:t>45-62)</w:t>
      </w:r>
      <w:r w:rsidRPr="00223467">
        <w:rPr>
          <w:i/>
          <w:sz w:val="22"/>
          <w:szCs w:val="21"/>
        </w:rPr>
        <w:t xml:space="preserve">. </w:t>
      </w:r>
      <w:r w:rsidRPr="00223467">
        <w:rPr>
          <w:sz w:val="22"/>
        </w:rPr>
        <w:t>Grenoble : PUG.</w:t>
      </w:r>
    </w:p>
    <w:p w:rsidR="00FE6F24" w:rsidRPr="00223467" w:rsidRDefault="00FE6F24" w:rsidP="00FE6F24">
      <w:pPr>
        <w:pStyle w:val="Corpsdetexte"/>
        <w:spacing w:after="0"/>
        <w:ind w:left="567" w:hanging="567"/>
        <w:jc w:val="both"/>
        <w:rPr>
          <w:sz w:val="22"/>
        </w:rPr>
      </w:pPr>
      <w:r w:rsidRPr="00223467">
        <w:rPr>
          <w:sz w:val="22"/>
        </w:rPr>
        <w:t>Go, H.L. (2019). Le jeu du visage. Un instrument pour enseig</w:t>
      </w:r>
      <w:r w:rsidR="00747C6C">
        <w:rPr>
          <w:sz w:val="22"/>
        </w:rPr>
        <w:t>ner</w:t>
      </w:r>
      <w:r w:rsidR="00FB3202">
        <w:rPr>
          <w:sz w:val="22"/>
        </w:rPr>
        <w:t>. Dans Collectif (d</w:t>
      </w:r>
      <w:r w:rsidRPr="00223467">
        <w:rPr>
          <w:sz w:val="22"/>
        </w:rPr>
        <w:t xml:space="preserve">ir.). </w:t>
      </w:r>
      <w:r w:rsidRPr="00223467">
        <w:rPr>
          <w:i/>
          <w:sz w:val="22"/>
        </w:rPr>
        <w:t>Didactique pour enseigner</w:t>
      </w:r>
      <w:r w:rsidR="00747C6C">
        <w:rPr>
          <w:sz w:val="22"/>
        </w:rPr>
        <w:t xml:space="preserve"> (pp. 325-342)</w:t>
      </w:r>
      <w:r w:rsidRPr="00223467">
        <w:rPr>
          <w:sz w:val="22"/>
        </w:rPr>
        <w:t>, Rennes : PUR.</w:t>
      </w:r>
    </w:p>
    <w:p w:rsidR="00FE6F24" w:rsidRPr="00223467" w:rsidRDefault="00FE6F24" w:rsidP="00FE6F24">
      <w:pPr>
        <w:pStyle w:val="Corpsdetexte"/>
        <w:spacing w:after="0"/>
        <w:ind w:left="567" w:hanging="567"/>
        <w:jc w:val="both"/>
        <w:rPr>
          <w:sz w:val="22"/>
        </w:rPr>
      </w:pPr>
      <w:r w:rsidRPr="00223467">
        <w:rPr>
          <w:b/>
          <w:sz w:val="22"/>
        </w:rPr>
        <w:t>Go, H.L.</w:t>
      </w:r>
      <w:r w:rsidRPr="00223467">
        <w:rPr>
          <w:sz w:val="22"/>
        </w:rPr>
        <w:t>, Kawarabayashi, A. (2019). La valeur de bienveillance en éducation : une coopération Fran</w:t>
      </w:r>
      <w:r w:rsidR="00747C6C">
        <w:rPr>
          <w:sz w:val="22"/>
        </w:rPr>
        <w:t>ce-Japon en “pédagogie Freinet“</w:t>
      </w:r>
      <w:r w:rsidRPr="00223467">
        <w:rPr>
          <w:sz w:val="22"/>
        </w:rPr>
        <w:t>. D</w:t>
      </w:r>
      <w:r w:rsidR="00FB3202">
        <w:rPr>
          <w:sz w:val="22"/>
        </w:rPr>
        <w:t>ans Barreau, J-M., X. Riondet (d</w:t>
      </w:r>
      <w:r w:rsidRPr="00223467">
        <w:rPr>
          <w:sz w:val="22"/>
        </w:rPr>
        <w:t xml:space="preserve">ir.), </w:t>
      </w:r>
      <w:r w:rsidRPr="00223467">
        <w:rPr>
          <w:i/>
          <w:sz w:val="22"/>
        </w:rPr>
        <w:t>Les valeurs en éducation. Transmission, Conservation, novation</w:t>
      </w:r>
      <w:r w:rsidR="00747C6C">
        <w:rPr>
          <w:sz w:val="22"/>
        </w:rPr>
        <w:t xml:space="preserve"> </w:t>
      </w:r>
      <w:r w:rsidR="00747C6C" w:rsidRPr="00223467">
        <w:rPr>
          <w:sz w:val="22"/>
        </w:rPr>
        <w:t>(</w:t>
      </w:r>
      <w:r w:rsidR="00747C6C">
        <w:rPr>
          <w:sz w:val="22"/>
        </w:rPr>
        <w:t xml:space="preserve">pp. </w:t>
      </w:r>
      <w:r w:rsidR="00747C6C" w:rsidRPr="00223467">
        <w:rPr>
          <w:sz w:val="22"/>
        </w:rPr>
        <w:t>257-273)</w:t>
      </w:r>
      <w:r w:rsidRPr="00223467">
        <w:rPr>
          <w:sz w:val="22"/>
        </w:rPr>
        <w:t>. Nancy : PUN-Édulor.</w:t>
      </w:r>
    </w:p>
    <w:p w:rsidR="00FE6F24" w:rsidRPr="00223467" w:rsidRDefault="00FE6F24" w:rsidP="00FE6F24">
      <w:pPr>
        <w:pStyle w:val="NormalWeb"/>
        <w:spacing w:before="2" w:after="2"/>
        <w:ind w:left="284" w:hanging="284"/>
        <w:jc w:val="both"/>
        <w:rPr>
          <w:rFonts w:ascii="Times New Roman" w:hAnsi="Times New Roman"/>
          <w:sz w:val="22"/>
          <w:bdr w:val="none" w:sz="0" w:space="0" w:color="auto" w:frame="1"/>
        </w:rPr>
      </w:pPr>
      <w:r w:rsidRPr="00223467">
        <w:rPr>
          <w:rFonts w:ascii="Times New Roman" w:hAnsi="Times New Roman"/>
          <w:bCs/>
          <w:sz w:val="22"/>
          <w:bdr w:val="none" w:sz="0" w:space="0" w:color="auto" w:frame="1"/>
          <w:lang w:val="en-US"/>
        </w:rPr>
        <w:t>Go, H.L.</w:t>
      </w:r>
      <w:r w:rsidRPr="00223467">
        <w:rPr>
          <w:rFonts w:ascii="Times New Roman" w:hAnsi="Times New Roman"/>
          <w:sz w:val="22"/>
          <w:bdr w:val="none" w:sz="0" w:space="0" w:color="auto" w:frame="1"/>
          <w:lang w:val="en-US"/>
        </w:rPr>
        <w:t xml:space="preserve"> (2020). Célestin Freinet (1896-1966). </w:t>
      </w:r>
      <w:r w:rsidRPr="00223467">
        <w:rPr>
          <w:rFonts w:ascii="Times New Roman" w:hAnsi="Times New Roman"/>
          <w:sz w:val="22"/>
          <w:bdr w:val="none" w:sz="0" w:space="0" w:color="auto" w:frame="1"/>
        </w:rPr>
        <w:t>Un pédagogue révolutionnaire e</w:t>
      </w:r>
      <w:r w:rsidR="00747C6C">
        <w:rPr>
          <w:rFonts w:ascii="Times New Roman" w:hAnsi="Times New Roman"/>
          <w:sz w:val="22"/>
          <w:bdr w:val="none" w:sz="0" w:space="0" w:color="auto" w:frame="1"/>
        </w:rPr>
        <w:t>n marge de l’Éducation nouvelle</w:t>
      </w:r>
      <w:r w:rsidRPr="00223467">
        <w:rPr>
          <w:rFonts w:ascii="Times New Roman" w:hAnsi="Times New Roman"/>
          <w:sz w:val="22"/>
          <w:bdr w:val="none" w:sz="0" w:space="0" w:color="auto" w:frame="1"/>
        </w:rPr>
        <w:t>.</w:t>
      </w:r>
      <w:r w:rsidRPr="00223467">
        <w:rPr>
          <w:rFonts w:ascii="Times New Roman" w:hAnsi="Times New Roman"/>
          <w:bCs/>
          <w:sz w:val="22"/>
          <w:bdr w:val="none" w:sz="0" w:space="0" w:color="auto" w:frame="1"/>
        </w:rPr>
        <w:t xml:space="preserve"> </w:t>
      </w:r>
      <w:r w:rsidRPr="00223467">
        <w:rPr>
          <w:rFonts w:ascii="Times New Roman" w:hAnsi="Times New Roman"/>
          <w:sz w:val="22"/>
          <w:bdr w:val="none" w:sz="0" w:space="0" w:color="auto" w:frame="1"/>
        </w:rPr>
        <w:t>Dans R. Hofst</w:t>
      </w:r>
      <w:r w:rsidR="00441EEB">
        <w:rPr>
          <w:rFonts w:ascii="Times New Roman" w:hAnsi="Times New Roman"/>
          <w:sz w:val="22"/>
          <w:bdr w:val="none" w:sz="0" w:space="0" w:color="auto" w:frame="1"/>
        </w:rPr>
        <w:t>etter, J. Droux, M. Christian (d</w:t>
      </w:r>
      <w:r w:rsidRPr="00223467">
        <w:rPr>
          <w:rFonts w:ascii="Times New Roman" w:hAnsi="Times New Roman"/>
          <w:sz w:val="22"/>
          <w:bdr w:val="none" w:sz="0" w:space="0" w:color="auto" w:frame="1"/>
        </w:rPr>
        <w:t xml:space="preserve">ir.), </w:t>
      </w:r>
      <w:r w:rsidRPr="00223467">
        <w:rPr>
          <w:rFonts w:ascii="Times New Roman" w:hAnsi="Times New Roman"/>
          <w:i/>
          <w:iCs/>
          <w:sz w:val="22"/>
        </w:rPr>
        <w:t>Construire la paix par l'éducation : réseaux et mouvements internationaux au XXe siècle. Genève au cœur d'une utopie</w:t>
      </w:r>
      <w:r w:rsidR="00747C6C">
        <w:rPr>
          <w:rFonts w:ascii="Times New Roman" w:hAnsi="Times New Roman"/>
          <w:iCs/>
          <w:sz w:val="22"/>
        </w:rPr>
        <w:t xml:space="preserve"> </w:t>
      </w:r>
      <w:r w:rsidR="00747C6C" w:rsidRPr="00223467">
        <w:rPr>
          <w:rFonts w:ascii="Times New Roman" w:hAnsi="Times New Roman"/>
          <w:sz w:val="22"/>
          <w:bdr w:val="none" w:sz="0" w:space="0" w:color="auto" w:frame="1"/>
        </w:rPr>
        <w:t>(</w:t>
      </w:r>
      <w:r w:rsidR="00747C6C">
        <w:rPr>
          <w:rFonts w:ascii="Times New Roman" w:hAnsi="Times New Roman"/>
          <w:sz w:val="22"/>
          <w:bdr w:val="none" w:sz="0" w:space="0" w:color="auto" w:frame="1"/>
        </w:rPr>
        <w:t xml:space="preserve">pp. </w:t>
      </w:r>
      <w:r w:rsidR="00747C6C" w:rsidRPr="00223467">
        <w:rPr>
          <w:rFonts w:ascii="Times New Roman" w:hAnsi="Times New Roman"/>
          <w:sz w:val="22"/>
          <w:bdr w:val="none" w:sz="0" w:space="0" w:color="auto" w:frame="1"/>
        </w:rPr>
        <w:t>52-62)</w:t>
      </w:r>
      <w:r w:rsidRPr="00223467">
        <w:rPr>
          <w:rFonts w:ascii="Times New Roman" w:hAnsi="Times New Roman"/>
          <w:i/>
          <w:iCs/>
          <w:sz w:val="22"/>
          <w:bdr w:val="none" w:sz="0" w:space="0" w:color="auto" w:frame="1"/>
        </w:rPr>
        <w:t xml:space="preserve">. </w:t>
      </w:r>
      <w:r w:rsidRPr="00223467">
        <w:rPr>
          <w:rFonts w:ascii="Times New Roman" w:hAnsi="Times New Roman"/>
          <w:sz w:val="22"/>
          <w:bdr w:val="none" w:sz="0" w:space="0" w:color="auto" w:frame="1"/>
        </w:rPr>
        <w:t>Neuchâtel : ALPHIL</w:t>
      </w:r>
    </w:p>
    <w:p w:rsidR="00FE6F24" w:rsidRPr="00223467" w:rsidRDefault="00FE6F24" w:rsidP="00FE6F24">
      <w:pPr>
        <w:pStyle w:val="Corpsdetexte"/>
        <w:spacing w:after="0"/>
        <w:ind w:left="567" w:hanging="567"/>
        <w:jc w:val="both"/>
        <w:rPr>
          <w:sz w:val="22"/>
        </w:rPr>
      </w:pPr>
      <w:r w:rsidRPr="00223467">
        <w:rPr>
          <w:b/>
          <w:sz w:val="22"/>
        </w:rPr>
        <w:t>Go, H.L</w:t>
      </w:r>
      <w:r w:rsidRPr="00223467">
        <w:rPr>
          <w:sz w:val="22"/>
        </w:rPr>
        <w:t>., Prot, F.M., Kolly, B., Bouchet-Gimenez, T. (2020) Ens</w:t>
      </w:r>
      <w:r w:rsidR="00747C6C">
        <w:rPr>
          <w:sz w:val="22"/>
        </w:rPr>
        <w:t>eigner c'est faire le programme</w:t>
      </w:r>
      <w:r w:rsidR="00FB3202">
        <w:rPr>
          <w:sz w:val="22"/>
        </w:rPr>
        <w:t>. Dans Collectif DpE (d</w:t>
      </w:r>
      <w:r w:rsidRPr="00223467">
        <w:rPr>
          <w:sz w:val="22"/>
        </w:rPr>
        <w:t xml:space="preserve">ir.), </w:t>
      </w:r>
      <w:r w:rsidRPr="00223467">
        <w:rPr>
          <w:i/>
          <w:sz w:val="22"/>
        </w:rPr>
        <w:t>Enseigner ça s'apprend</w:t>
      </w:r>
      <w:r w:rsidR="00747C6C">
        <w:rPr>
          <w:sz w:val="22"/>
        </w:rPr>
        <w:t xml:space="preserve"> (pp. 103-119).</w:t>
      </w:r>
      <w:r w:rsidRPr="00223467">
        <w:rPr>
          <w:sz w:val="22"/>
        </w:rPr>
        <w:t xml:space="preserve"> Paris : Retz.</w:t>
      </w:r>
    </w:p>
    <w:p w:rsidR="00FE6F24" w:rsidRPr="00223467" w:rsidRDefault="00FE6F24" w:rsidP="00FE6F24">
      <w:pPr>
        <w:pStyle w:val="Corpsdetexte"/>
        <w:spacing w:after="0"/>
        <w:ind w:left="567" w:hanging="567"/>
        <w:jc w:val="both"/>
        <w:rPr>
          <w:sz w:val="22"/>
        </w:rPr>
      </w:pPr>
      <w:r w:rsidRPr="00223467">
        <w:rPr>
          <w:sz w:val="22"/>
        </w:rPr>
        <w:t>Go, H.L. (2020). Claude Tresmontant à</w:t>
      </w:r>
      <w:r w:rsidR="00747C6C">
        <w:rPr>
          <w:sz w:val="22"/>
        </w:rPr>
        <w:t xml:space="preserve"> l'École Freinet</w:t>
      </w:r>
      <w:r w:rsidRPr="00223467">
        <w:rPr>
          <w:sz w:val="22"/>
        </w:rPr>
        <w:t xml:space="preserve">. Dans M. Mazoyer, P. Mirault, </w:t>
      </w:r>
      <w:r w:rsidRPr="00747C6C">
        <w:rPr>
          <w:i/>
          <w:sz w:val="22"/>
        </w:rPr>
        <w:t>Claude Tresmontant, Pour un rééalisme intégral (1925-1997</w:t>
      </w:r>
      <w:r w:rsidRPr="00223467">
        <w:rPr>
          <w:sz w:val="22"/>
        </w:rPr>
        <w:t>)</w:t>
      </w:r>
      <w:r w:rsidR="00747C6C">
        <w:rPr>
          <w:sz w:val="22"/>
        </w:rPr>
        <w:t xml:space="preserve"> </w:t>
      </w:r>
      <w:r w:rsidR="00747C6C" w:rsidRPr="00223467">
        <w:rPr>
          <w:sz w:val="22"/>
        </w:rPr>
        <w:t>(</w:t>
      </w:r>
      <w:r w:rsidR="00747C6C">
        <w:rPr>
          <w:sz w:val="22"/>
        </w:rPr>
        <w:t xml:space="preserve">pp. </w:t>
      </w:r>
      <w:r w:rsidR="00747C6C" w:rsidRPr="00223467">
        <w:rPr>
          <w:sz w:val="22"/>
        </w:rPr>
        <w:t>173-181)</w:t>
      </w:r>
      <w:r w:rsidRPr="00223467">
        <w:rPr>
          <w:sz w:val="22"/>
        </w:rPr>
        <w:t>. Paris : L'Harmattan.</w:t>
      </w:r>
    </w:p>
    <w:p w:rsidR="00FE6F24" w:rsidRPr="00223467" w:rsidRDefault="00FE6F24" w:rsidP="00FE6F24">
      <w:pPr>
        <w:pStyle w:val="Corpsdetexte"/>
        <w:spacing w:after="0"/>
        <w:ind w:left="567" w:hanging="567"/>
        <w:jc w:val="both"/>
        <w:rPr>
          <w:sz w:val="22"/>
        </w:rPr>
      </w:pPr>
      <w:r w:rsidRPr="00223467">
        <w:rPr>
          <w:b/>
          <w:sz w:val="22"/>
        </w:rPr>
        <w:t>Go, H.L</w:t>
      </w:r>
      <w:r w:rsidR="00FB3202">
        <w:rPr>
          <w:sz w:val="22"/>
        </w:rPr>
        <w:t>., Riondet, X. (d</w:t>
      </w:r>
      <w:r w:rsidRPr="00223467">
        <w:rPr>
          <w:sz w:val="22"/>
        </w:rPr>
        <w:t xml:space="preserve">ir.) (2021). </w:t>
      </w:r>
      <w:r w:rsidRPr="00223467">
        <w:rPr>
          <w:i/>
          <w:sz w:val="22"/>
        </w:rPr>
        <w:t>L'hospitalité en éducation</w:t>
      </w:r>
      <w:r w:rsidRPr="00223467">
        <w:rPr>
          <w:sz w:val="22"/>
        </w:rPr>
        <w:t>. Nancy : PUN-Édulor</w:t>
      </w:r>
    </w:p>
    <w:p w:rsidR="00FE6F24" w:rsidRPr="00223467" w:rsidRDefault="00FE6F24" w:rsidP="00FE6F24">
      <w:pPr>
        <w:pStyle w:val="Corpsdetexte"/>
        <w:spacing w:after="0"/>
        <w:ind w:left="567" w:hanging="567"/>
        <w:jc w:val="both"/>
        <w:rPr>
          <w:sz w:val="22"/>
        </w:rPr>
      </w:pPr>
      <w:r w:rsidRPr="00223467">
        <w:rPr>
          <w:sz w:val="22"/>
        </w:rPr>
        <w:t xml:space="preserve">Go, H.L. (2021). Introduction (6-10). Dans Go, H.L., Riondet, X., </w:t>
      </w:r>
      <w:r w:rsidRPr="00223467">
        <w:rPr>
          <w:i/>
          <w:sz w:val="22"/>
        </w:rPr>
        <w:t>L'hospitalité en éducation</w:t>
      </w:r>
      <w:r w:rsidRPr="00223467">
        <w:rPr>
          <w:sz w:val="22"/>
        </w:rPr>
        <w:t>. Nancy : PUN-Édulor.</w:t>
      </w:r>
    </w:p>
    <w:p w:rsidR="00FE6F24" w:rsidRPr="00223467" w:rsidRDefault="00FE6F24" w:rsidP="00FE6F24">
      <w:pPr>
        <w:pStyle w:val="Corpsdetexte"/>
        <w:spacing w:after="0"/>
        <w:ind w:left="567" w:hanging="567"/>
        <w:jc w:val="both"/>
        <w:rPr>
          <w:sz w:val="22"/>
        </w:rPr>
      </w:pPr>
      <w:r w:rsidRPr="00223467">
        <w:rPr>
          <w:sz w:val="22"/>
        </w:rPr>
        <w:t xml:space="preserve">Go, H.L. (2021). Hospitalité </w:t>
      </w:r>
      <w:r w:rsidR="00747C6C">
        <w:rPr>
          <w:sz w:val="22"/>
        </w:rPr>
        <w:t>scolaire : une éthique du désir</w:t>
      </w:r>
      <w:r w:rsidRPr="00223467">
        <w:rPr>
          <w:sz w:val="22"/>
        </w:rPr>
        <w:t xml:space="preserve">. Dans Go, H.L., Riondet, X., </w:t>
      </w:r>
      <w:r w:rsidRPr="00223467">
        <w:rPr>
          <w:i/>
          <w:sz w:val="22"/>
        </w:rPr>
        <w:t>L'hospitalité en éducation</w:t>
      </w:r>
      <w:r w:rsidR="00747C6C">
        <w:rPr>
          <w:sz w:val="22"/>
        </w:rPr>
        <w:t xml:space="preserve"> </w:t>
      </w:r>
      <w:r w:rsidR="00747C6C" w:rsidRPr="00223467">
        <w:rPr>
          <w:sz w:val="22"/>
        </w:rPr>
        <w:t>(</w:t>
      </w:r>
      <w:r w:rsidR="00747C6C">
        <w:rPr>
          <w:sz w:val="22"/>
        </w:rPr>
        <w:t xml:space="preserve">pp. </w:t>
      </w:r>
      <w:r w:rsidR="00747C6C" w:rsidRPr="00223467">
        <w:rPr>
          <w:sz w:val="22"/>
        </w:rPr>
        <w:t>31-43)</w:t>
      </w:r>
      <w:r w:rsidRPr="00223467">
        <w:rPr>
          <w:sz w:val="22"/>
        </w:rPr>
        <w:t>. Nancy : PUN-Édulor.</w:t>
      </w:r>
    </w:p>
    <w:p w:rsidR="00BD491E" w:rsidRPr="00223467" w:rsidRDefault="0020715B" w:rsidP="00FE6F24">
      <w:pPr>
        <w:ind w:left="567" w:hanging="567"/>
        <w:jc w:val="both"/>
        <w:rPr>
          <w:rFonts w:eastAsia="Times New Roman" w:cs="Times New Roman"/>
          <w:color w:val="000000"/>
          <w:kern w:val="0"/>
          <w:sz w:val="22"/>
          <w:szCs w:val="18"/>
          <w:lang w:val="en-US" w:eastAsia="fr-FR" w:bidi="ar-SA"/>
        </w:rPr>
      </w:pPr>
      <w:r w:rsidRPr="00223467">
        <w:rPr>
          <w:rFonts w:eastAsia="Times New Roman" w:cs="Times New Roman"/>
          <w:color w:val="000000"/>
          <w:kern w:val="0"/>
          <w:sz w:val="22"/>
          <w:szCs w:val="18"/>
          <w:lang w:val="en-US" w:eastAsia="fr-FR" w:bidi="ar-SA"/>
        </w:rPr>
        <w:t xml:space="preserve">Go, H.L. (2021). </w:t>
      </w:r>
      <w:r w:rsidR="00AD3816" w:rsidRPr="00223467">
        <w:rPr>
          <w:rFonts w:eastAsia="Times New Roman" w:cs="Times New Roman"/>
          <w:color w:val="000000"/>
          <w:kern w:val="0"/>
          <w:sz w:val="22"/>
          <w:szCs w:val="18"/>
          <w:lang w:val="en-US" w:eastAsia="fr-FR" w:bidi="ar-SA"/>
        </w:rPr>
        <w:t xml:space="preserve">Jeu. Travail. Sensible. (3 articles) dans B. Kolly, A. Kerlan (dir.), </w:t>
      </w:r>
      <w:r w:rsidR="00AD3816" w:rsidRPr="00223467">
        <w:rPr>
          <w:rFonts w:eastAsia="Times New Roman" w:cs="Times New Roman"/>
          <w:i/>
          <w:color w:val="000000"/>
          <w:kern w:val="0"/>
          <w:sz w:val="22"/>
          <w:szCs w:val="18"/>
          <w:lang w:val="en-US" w:eastAsia="fr-FR" w:bidi="ar-SA"/>
        </w:rPr>
        <w:t>Dictionnaire de philosophie de l'éducation</w:t>
      </w:r>
      <w:r w:rsidR="00AD3816" w:rsidRPr="00223467">
        <w:rPr>
          <w:rFonts w:eastAsia="Times New Roman" w:cs="Times New Roman"/>
          <w:color w:val="000000"/>
          <w:kern w:val="0"/>
          <w:sz w:val="22"/>
          <w:szCs w:val="18"/>
          <w:lang w:val="en-US" w:eastAsia="fr-FR" w:bidi="ar-SA"/>
        </w:rPr>
        <w:t>. ESF.</w:t>
      </w:r>
    </w:p>
    <w:p w:rsidR="001150E6" w:rsidRDefault="0060236E" w:rsidP="0060236E">
      <w:pPr>
        <w:ind w:left="567" w:hanging="567"/>
        <w:jc w:val="both"/>
        <w:rPr>
          <w:rFonts w:eastAsia="Times New Roman" w:cs="Times New Roman"/>
          <w:color w:val="000000"/>
          <w:kern w:val="0"/>
          <w:sz w:val="22"/>
          <w:szCs w:val="18"/>
          <w:lang w:val="en-US" w:eastAsia="fr-FR" w:bidi="ar-SA"/>
        </w:rPr>
      </w:pPr>
      <w:r w:rsidRPr="00936EE1">
        <w:rPr>
          <w:b/>
          <w:sz w:val="22"/>
        </w:rPr>
        <w:t>Go, H.L</w:t>
      </w:r>
      <w:r>
        <w:rPr>
          <w:sz w:val="22"/>
        </w:rPr>
        <w:t>.</w:t>
      </w:r>
      <w:r w:rsidR="00936EE1">
        <w:rPr>
          <w:sz w:val="22"/>
        </w:rPr>
        <w:t>, Prot, F.M.</w:t>
      </w:r>
      <w:r w:rsidR="00EA544B">
        <w:rPr>
          <w:sz w:val="22"/>
        </w:rPr>
        <w:t xml:space="preserve"> (2023</w:t>
      </w:r>
      <w:r w:rsidRPr="00223467">
        <w:rPr>
          <w:sz w:val="22"/>
        </w:rPr>
        <w:t>). Élise</w:t>
      </w:r>
      <w:r>
        <w:rPr>
          <w:sz w:val="22"/>
        </w:rPr>
        <w:t xml:space="preserve"> pédagogue</w:t>
      </w:r>
      <w:r w:rsidRPr="00223467">
        <w:rPr>
          <w:sz w:val="22"/>
        </w:rPr>
        <w:t xml:space="preserve">. Dans </w:t>
      </w:r>
      <w:r w:rsidR="00EA544B">
        <w:rPr>
          <w:sz w:val="22"/>
        </w:rPr>
        <w:t>A. Mutuale, S. Parayre, A. Olivier</w:t>
      </w:r>
      <w:r w:rsidR="001243B4">
        <w:rPr>
          <w:sz w:val="22"/>
        </w:rPr>
        <w:t xml:space="preserve"> (dir.), </w:t>
      </w:r>
      <w:r w:rsidR="001243B4">
        <w:rPr>
          <w:i/>
          <w:sz w:val="22"/>
        </w:rPr>
        <w:t xml:space="preserve">Les </w:t>
      </w:r>
      <w:r w:rsidR="00EA544B">
        <w:rPr>
          <w:i/>
          <w:sz w:val="22"/>
        </w:rPr>
        <w:t>grandes figures de l'éducation. D</w:t>
      </w:r>
      <w:r w:rsidR="001243B4">
        <w:rPr>
          <w:i/>
          <w:sz w:val="22"/>
        </w:rPr>
        <w:t>e l'éducation spécialisée à l'éducation inclusive</w:t>
      </w:r>
      <w:r w:rsidR="00747C6C">
        <w:rPr>
          <w:sz w:val="22"/>
        </w:rPr>
        <w:t xml:space="preserve"> </w:t>
      </w:r>
      <w:r w:rsidR="00747C6C" w:rsidRPr="00223467">
        <w:rPr>
          <w:sz w:val="22"/>
        </w:rPr>
        <w:t>(</w:t>
      </w:r>
      <w:r w:rsidR="00747C6C">
        <w:rPr>
          <w:sz w:val="22"/>
        </w:rPr>
        <w:t>pp. 241-251</w:t>
      </w:r>
      <w:r w:rsidR="00747C6C" w:rsidRPr="00223467">
        <w:rPr>
          <w:sz w:val="22"/>
        </w:rPr>
        <w:t>)</w:t>
      </w:r>
      <w:r w:rsidR="001243B4">
        <w:rPr>
          <w:sz w:val="22"/>
        </w:rPr>
        <w:t>.</w:t>
      </w:r>
      <w:r w:rsidRPr="00223467">
        <w:rPr>
          <w:sz w:val="22"/>
        </w:rPr>
        <w:t xml:space="preserve"> L'Harmattan</w:t>
      </w:r>
      <w:r w:rsidRPr="00223467">
        <w:rPr>
          <w:rFonts w:eastAsia="Times New Roman" w:cs="Times New Roman"/>
          <w:color w:val="000000"/>
          <w:kern w:val="0"/>
          <w:sz w:val="22"/>
          <w:szCs w:val="18"/>
          <w:lang w:val="en-US" w:eastAsia="fr-FR" w:bidi="ar-SA"/>
        </w:rPr>
        <w:t>.</w:t>
      </w:r>
    </w:p>
    <w:p w:rsidR="00936EE1" w:rsidRDefault="001150E6" w:rsidP="0060236E">
      <w:pPr>
        <w:ind w:left="567" w:hanging="567"/>
        <w:jc w:val="both"/>
        <w:rPr>
          <w:rFonts w:eastAsia="Times New Roman" w:cs="Times New Roman"/>
          <w:color w:val="000000"/>
          <w:kern w:val="0"/>
          <w:sz w:val="22"/>
          <w:szCs w:val="18"/>
          <w:lang w:val="en-US" w:eastAsia="fr-FR" w:bidi="ar-SA"/>
        </w:rPr>
      </w:pPr>
      <w:r>
        <w:rPr>
          <w:rFonts w:eastAsia="Times New Roman" w:cs="Times New Roman"/>
          <w:color w:val="000000"/>
          <w:kern w:val="0"/>
          <w:sz w:val="22"/>
          <w:szCs w:val="18"/>
          <w:lang w:val="en-US" w:eastAsia="fr-FR" w:bidi="ar-SA"/>
        </w:rPr>
        <w:t xml:space="preserve">Prot, F.-M., </w:t>
      </w:r>
      <w:r w:rsidRPr="001150E6">
        <w:rPr>
          <w:rFonts w:eastAsia="Times New Roman" w:cs="Times New Roman"/>
          <w:b/>
          <w:color w:val="000000"/>
          <w:kern w:val="0"/>
          <w:sz w:val="22"/>
          <w:szCs w:val="18"/>
          <w:lang w:val="en-US" w:eastAsia="fr-FR" w:bidi="ar-SA"/>
        </w:rPr>
        <w:t>Go, H.L.</w:t>
      </w:r>
      <w:r>
        <w:rPr>
          <w:rFonts w:eastAsia="Times New Roman" w:cs="Times New Roman"/>
          <w:color w:val="000000"/>
          <w:kern w:val="0"/>
          <w:sz w:val="22"/>
          <w:szCs w:val="18"/>
          <w:lang w:val="en-US" w:eastAsia="fr-FR" w:bidi="ar-SA"/>
        </w:rPr>
        <w:t>, Kolly, B. (2024). Ingéni</w:t>
      </w:r>
      <w:r w:rsidR="00747C6C">
        <w:rPr>
          <w:rFonts w:eastAsia="Times New Roman" w:cs="Times New Roman"/>
          <w:color w:val="000000"/>
          <w:kern w:val="0"/>
          <w:sz w:val="22"/>
          <w:szCs w:val="18"/>
          <w:lang w:val="en-US" w:eastAsia="fr-FR" w:bidi="ar-SA"/>
        </w:rPr>
        <w:t>eries coopératives de formation</w:t>
      </w:r>
      <w:r>
        <w:rPr>
          <w:rFonts w:eastAsia="Times New Roman" w:cs="Times New Roman"/>
          <w:color w:val="000000"/>
          <w:kern w:val="0"/>
          <w:sz w:val="22"/>
          <w:szCs w:val="18"/>
          <w:lang w:val="en-US" w:eastAsia="fr-FR" w:bidi="ar-SA"/>
        </w:rPr>
        <w:t xml:space="preserve">. Dans Collectif Didactique pour Enseigner (dir.), </w:t>
      </w:r>
      <w:r w:rsidRPr="001150E6">
        <w:rPr>
          <w:rFonts w:eastAsia="Times New Roman" w:cs="Times New Roman"/>
          <w:i/>
          <w:color w:val="000000"/>
          <w:kern w:val="0"/>
          <w:sz w:val="22"/>
          <w:szCs w:val="18"/>
          <w:lang w:val="en-US" w:eastAsia="fr-FR" w:bidi="ar-SA"/>
        </w:rPr>
        <w:t>Un art de faire ensemble. Les ingénieries coopératives</w:t>
      </w:r>
      <w:r w:rsidR="00747C6C">
        <w:rPr>
          <w:rFonts w:eastAsia="Times New Roman" w:cs="Times New Roman"/>
          <w:color w:val="000000"/>
          <w:kern w:val="0"/>
          <w:sz w:val="22"/>
          <w:szCs w:val="18"/>
          <w:lang w:val="en-US" w:eastAsia="fr-FR" w:bidi="ar-SA"/>
        </w:rPr>
        <w:t xml:space="preserve"> (pp. 231-259)</w:t>
      </w:r>
      <w:r>
        <w:rPr>
          <w:rFonts w:eastAsia="Times New Roman" w:cs="Times New Roman"/>
          <w:color w:val="000000"/>
          <w:kern w:val="0"/>
          <w:sz w:val="22"/>
          <w:szCs w:val="18"/>
          <w:lang w:val="en-US" w:eastAsia="fr-FR" w:bidi="ar-SA"/>
        </w:rPr>
        <w:t>. PUR.</w:t>
      </w:r>
    </w:p>
    <w:p w:rsidR="00C86F93" w:rsidRDefault="008B4560" w:rsidP="00C86F93">
      <w:pPr>
        <w:ind w:left="567" w:hanging="567"/>
        <w:jc w:val="both"/>
        <w:rPr>
          <w:rFonts w:eastAsia="Times New Roman" w:cs="Times New Roman"/>
          <w:color w:val="000000"/>
          <w:kern w:val="0"/>
          <w:sz w:val="22"/>
          <w:szCs w:val="18"/>
          <w:lang w:val="en-US" w:eastAsia="fr-FR" w:bidi="ar-SA"/>
        </w:rPr>
      </w:pPr>
      <w:r>
        <w:rPr>
          <w:sz w:val="22"/>
        </w:rPr>
        <w:t>Go, H.L. (2024</w:t>
      </w:r>
      <w:r w:rsidR="00936EE1" w:rsidRPr="00223467">
        <w:rPr>
          <w:sz w:val="22"/>
        </w:rPr>
        <w:t>). La vraie vie d'Élise (). Dans L. Gutierrez (dir.). L'Harmattan (</w:t>
      </w:r>
      <w:r w:rsidR="00936EE1" w:rsidRPr="00223467">
        <w:rPr>
          <w:rFonts w:eastAsia="Times New Roman" w:cs="Times New Roman"/>
          <w:color w:val="000000"/>
          <w:kern w:val="0"/>
          <w:sz w:val="22"/>
          <w:szCs w:val="18"/>
          <w:lang w:val="en-US" w:eastAsia="fr-FR" w:bidi="ar-SA"/>
        </w:rPr>
        <w:t>collection “Pédagogie : Crises, repères, mémoires”).</w:t>
      </w:r>
    </w:p>
    <w:p w:rsidR="00936EE1" w:rsidRPr="00C86F93" w:rsidRDefault="00C86F93" w:rsidP="00C86F93">
      <w:pPr>
        <w:ind w:left="567" w:hanging="567"/>
        <w:jc w:val="both"/>
        <w:rPr>
          <w:rFonts w:eastAsia="Times New Roman" w:cs="Times New Roman"/>
          <w:kern w:val="0"/>
          <w:sz w:val="22"/>
          <w:szCs w:val="18"/>
          <w:lang w:val="en-US" w:eastAsia="fr-FR" w:bidi="ar-SA"/>
        </w:rPr>
      </w:pPr>
      <w:r w:rsidRPr="00C86F93">
        <w:rPr>
          <w:rFonts w:eastAsia="Times New Roman" w:cs="Times New Roman"/>
          <w:kern w:val="0"/>
          <w:sz w:val="22"/>
          <w:szCs w:val="18"/>
          <w:lang w:val="en-US" w:eastAsia="fr-FR" w:bidi="ar-SA"/>
        </w:rPr>
        <w:t>Go, H.L. (à paraître). Des plu</w:t>
      </w:r>
      <w:r w:rsidR="001150E6">
        <w:rPr>
          <w:rFonts w:eastAsia="Times New Roman" w:cs="Times New Roman"/>
          <w:kern w:val="0"/>
          <w:sz w:val="22"/>
          <w:szCs w:val="18"/>
          <w:lang w:val="en-US" w:eastAsia="fr-FR" w:bidi="ar-SA"/>
        </w:rPr>
        <w:t>mes au chapeau. Dans : E. Nal (d</w:t>
      </w:r>
      <w:r w:rsidRPr="00C86F93">
        <w:rPr>
          <w:rFonts w:eastAsia="Times New Roman" w:cs="Times New Roman"/>
          <w:kern w:val="0"/>
          <w:sz w:val="22"/>
          <w:szCs w:val="18"/>
          <w:lang w:val="en-US" w:eastAsia="fr-FR" w:bidi="ar-SA"/>
        </w:rPr>
        <w:t xml:space="preserve">ir.), </w:t>
      </w:r>
      <w:r w:rsidRPr="00C86F93">
        <w:rPr>
          <w:i/>
          <w:sz w:val="22"/>
        </w:rPr>
        <w:t>Histoire, philosophie et sens de l'école. Mélanges offerts à Eirick Prairat</w:t>
      </w:r>
      <w:r w:rsidRPr="00C86F93">
        <w:rPr>
          <w:sz w:val="22"/>
        </w:rPr>
        <w:t>. Édul.</w:t>
      </w:r>
    </w:p>
    <w:p w:rsidR="00FE6F24" w:rsidRPr="00223467" w:rsidRDefault="00FE6F24" w:rsidP="00FE6F24">
      <w:pPr>
        <w:pStyle w:val="Corpsdetexte"/>
        <w:spacing w:after="0"/>
        <w:ind w:left="567" w:hanging="567"/>
        <w:jc w:val="both"/>
        <w:rPr>
          <w:sz w:val="22"/>
        </w:rPr>
      </w:pPr>
    </w:p>
    <w:p w:rsidR="00FE6F24" w:rsidRPr="00223467" w:rsidRDefault="00FE6F24" w:rsidP="00FE6F24">
      <w:pPr>
        <w:pStyle w:val="Corpsdetexte"/>
        <w:spacing w:after="0"/>
        <w:ind w:left="567" w:hanging="567"/>
        <w:jc w:val="both"/>
        <w:rPr>
          <w:rFonts w:eastAsia="Times New Roman" w:cs="Times New Roman"/>
          <w:kern w:val="0"/>
          <w:sz w:val="22"/>
          <w:szCs w:val="32"/>
          <w:lang w:eastAsia="fr-FR" w:bidi="ar-SA"/>
        </w:rPr>
      </w:pPr>
    </w:p>
    <w:p w:rsidR="00FE6F24" w:rsidRPr="00223467" w:rsidRDefault="00FE6F24" w:rsidP="00FE6F24">
      <w:pPr>
        <w:pStyle w:val="Titre4"/>
        <w:pBdr>
          <w:bottom w:val="single" w:sz="4" w:space="1" w:color="auto"/>
        </w:pBdr>
        <w:spacing w:before="40" w:after="40"/>
        <w:jc w:val="both"/>
        <w:rPr>
          <w:color w:val="365F91"/>
          <w:sz w:val="22"/>
        </w:rPr>
      </w:pPr>
      <w:r w:rsidRPr="00223467">
        <w:rPr>
          <w:color w:val="365F91"/>
          <w:sz w:val="22"/>
        </w:rPr>
        <w:t>4.5. ARTICLES DANS DES REVUES ACL</w:t>
      </w:r>
    </w:p>
    <w:p w:rsidR="00FE6F24" w:rsidRPr="00223467" w:rsidRDefault="00FE6F24" w:rsidP="00FE6F24">
      <w:pPr>
        <w:pStyle w:val="Corpsdetexte"/>
        <w:spacing w:after="40"/>
        <w:ind w:left="200"/>
        <w:jc w:val="both"/>
        <w:rPr>
          <w:sz w:val="22"/>
        </w:rPr>
      </w:pPr>
      <w:r w:rsidRPr="00223467">
        <w:rPr>
          <w:sz w:val="22"/>
        </w:rPr>
        <w:t> </w:t>
      </w:r>
    </w:p>
    <w:p w:rsidR="00FE6F24" w:rsidRPr="00223467" w:rsidRDefault="00FE6F24" w:rsidP="00FE6F24">
      <w:pPr>
        <w:pStyle w:val="Corpsdetexte"/>
        <w:spacing w:after="40"/>
        <w:ind w:left="555" w:hanging="529"/>
        <w:jc w:val="both"/>
        <w:rPr>
          <w:sz w:val="22"/>
          <w:szCs w:val="22"/>
        </w:rPr>
      </w:pPr>
      <w:r w:rsidRPr="00223467">
        <w:rPr>
          <w:b/>
          <w:bCs/>
          <w:sz w:val="22"/>
          <w:szCs w:val="22"/>
        </w:rPr>
        <w:t>Go, H</w:t>
      </w:r>
      <w:r w:rsidRPr="00223467">
        <w:rPr>
          <w:sz w:val="22"/>
          <w:szCs w:val="22"/>
        </w:rPr>
        <w:t xml:space="preserve">. &amp; Sensevy, G. (1998). Sur la dissertation philosophique : une expérience didactique, </w:t>
      </w:r>
      <w:r w:rsidRPr="00223467">
        <w:rPr>
          <w:i/>
          <w:sz w:val="22"/>
          <w:szCs w:val="22"/>
        </w:rPr>
        <w:t>L’Année de la Recherche en  Sciences de l’Éducation</w:t>
      </w:r>
      <w:r w:rsidRPr="00223467">
        <w:rPr>
          <w:sz w:val="22"/>
          <w:szCs w:val="22"/>
        </w:rPr>
        <w:t xml:space="preserve">, </w:t>
      </w:r>
      <w:r w:rsidRPr="00223467">
        <w:rPr>
          <w:i/>
          <w:iCs/>
          <w:sz w:val="22"/>
          <w:szCs w:val="22"/>
        </w:rPr>
        <w:t>99-123</w:t>
      </w:r>
      <w:r w:rsidRPr="00223467">
        <w:rPr>
          <w:sz w:val="22"/>
          <w:szCs w:val="22"/>
        </w:rPr>
        <w:t>.</w:t>
      </w:r>
    </w:p>
    <w:p w:rsidR="00FE6F24" w:rsidRPr="00223467" w:rsidRDefault="00FE6F24" w:rsidP="00FE6F24">
      <w:pPr>
        <w:pStyle w:val="Corpsdetexte"/>
        <w:spacing w:after="40"/>
        <w:ind w:left="555" w:hanging="529"/>
        <w:jc w:val="both"/>
        <w:rPr>
          <w:sz w:val="22"/>
          <w:szCs w:val="22"/>
        </w:rPr>
      </w:pPr>
      <w:r w:rsidRPr="00223467">
        <w:rPr>
          <w:sz w:val="22"/>
          <w:szCs w:val="22"/>
        </w:rPr>
        <w:t xml:space="preserve">Go, H.L. (2006). Prémisses d’une </w:t>
      </w:r>
      <w:r w:rsidRPr="00223467">
        <w:rPr>
          <w:i/>
          <w:sz w:val="22"/>
          <w:szCs w:val="22"/>
        </w:rPr>
        <w:t>reconstruction</w:t>
      </w:r>
      <w:r w:rsidRPr="00223467">
        <w:rPr>
          <w:sz w:val="22"/>
          <w:szCs w:val="22"/>
        </w:rPr>
        <w:t xml:space="preserve"> de la forme scolaire : réflexion sur l’institution du paysage à l’école Freinet de Vence. </w:t>
      </w:r>
      <w:r w:rsidRPr="00223467">
        <w:rPr>
          <w:i/>
          <w:sz w:val="22"/>
          <w:szCs w:val="22"/>
        </w:rPr>
        <w:t>Carrefours de l’éducation</w:t>
      </w:r>
      <w:r w:rsidRPr="00223467">
        <w:rPr>
          <w:sz w:val="22"/>
          <w:szCs w:val="22"/>
        </w:rPr>
        <w:t xml:space="preserve">, </w:t>
      </w:r>
      <w:r w:rsidRPr="00223467">
        <w:rPr>
          <w:i/>
          <w:sz w:val="22"/>
          <w:szCs w:val="22"/>
        </w:rPr>
        <w:t>22</w:t>
      </w:r>
      <w:r w:rsidRPr="00223467">
        <w:rPr>
          <w:sz w:val="22"/>
          <w:szCs w:val="22"/>
        </w:rPr>
        <w:t xml:space="preserve">, </w:t>
      </w:r>
      <w:r w:rsidRPr="00223467">
        <w:rPr>
          <w:iCs/>
          <w:sz w:val="22"/>
          <w:szCs w:val="22"/>
        </w:rPr>
        <w:t>83-93</w:t>
      </w:r>
      <w:r w:rsidRPr="00223467">
        <w:rPr>
          <w:sz w:val="22"/>
          <w:szCs w:val="22"/>
        </w:rPr>
        <w:t>.</w:t>
      </w:r>
    </w:p>
    <w:p w:rsidR="00FE6F24" w:rsidRPr="00223467" w:rsidRDefault="00FE6F24" w:rsidP="00FE6F24">
      <w:pPr>
        <w:pStyle w:val="Corpsdetexte"/>
        <w:spacing w:after="40"/>
        <w:ind w:left="555" w:hanging="529"/>
        <w:jc w:val="both"/>
        <w:rPr>
          <w:color w:val="000000"/>
          <w:sz w:val="22"/>
          <w:szCs w:val="22"/>
        </w:rPr>
      </w:pPr>
      <w:r w:rsidRPr="00223467">
        <w:rPr>
          <w:sz w:val="22"/>
          <w:szCs w:val="22"/>
        </w:rPr>
        <w:t xml:space="preserve">Go, H.L. (2007). </w:t>
      </w:r>
      <w:r w:rsidRPr="00223467">
        <w:rPr>
          <w:color w:val="000000"/>
          <w:sz w:val="22"/>
          <w:szCs w:val="22"/>
        </w:rPr>
        <w:t xml:space="preserve">Construction du rapport social dans la classe : la </w:t>
      </w:r>
      <w:r w:rsidRPr="00223467">
        <w:rPr>
          <w:i/>
          <w:color w:val="000000"/>
          <w:sz w:val="22"/>
          <w:szCs w:val="22"/>
        </w:rPr>
        <w:t>réunion coopérative</w:t>
      </w:r>
      <w:r w:rsidRPr="00223467">
        <w:rPr>
          <w:color w:val="000000"/>
          <w:sz w:val="22"/>
          <w:szCs w:val="22"/>
        </w:rPr>
        <w:t xml:space="preserve">, une institution de régulation ? </w:t>
      </w:r>
      <w:r w:rsidRPr="00223467">
        <w:rPr>
          <w:i/>
          <w:sz w:val="22"/>
          <w:szCs w:val="22"/>
        </w:rPr>
        <w:t>Les Sciences de l’éducation. Pour L’Ère nouvelle</w:t>
      </w:r>
      <w:r w:rsidRPr="00223467">
        <w:rPr>
          <w:sz w:val="22"/>
          <w:szCs w:val="22"/>
        </w:rPr>
        <w:t>,</w:t>
      </w:r>
      <w:r w:rsidRPr="00223467">
        <w:rPr>
          <w:color w:val="000000"/>
          <w:sz w:val="22"/>
          <w:szCs w:val="22"/>
        </w:rPr>
        <w:t xml:space="preserve"> vol. 40, </w:t>
      </w:r>
      <w:r w:rsidRPr="00223467">
        <w:rPr>
          <w:i/>
          <w:color w:val="000000"/>
          <w:sz w:val="22"/>
          <w:szCs w:val="22"/>
        </w:rPr>
        <w:t>3</w:t>
      </w:r>
      <w:r w:rsidRPr="00223467">
        <w:rPr>
          <w:color w:val="000000"/>
          <w:sz w:val="22"/>
          <w:szCs w:val="22"/>
        </w:rPr>
        <w:t xml:space="preserve">, </w:t>
      </w:r>
      <w:r w:rsidRPr="00223467">
        <w:rPr>
          <w:iCs/>
          <w:color w:val="000000"/>
          <w:sz w:val="22"/>
          <w:szCs w:val="22"/>
        </w:rPr>
        <w:t>97-113</w:t>
      </w:r>
      <w:r w:rsidRPr="00223467">
        <w:rPr>
          <w:color w:val="000000"/>
          <w:sz w:val="22"/>
          <w:szCs w:val="22"/>
        </w:rPr>
        <w:t>.</w:t>
      </w:r>
      <w:r w:rsidRPr="00223467">
        <w:rPr>
          <w:sz w:val="22"/>
        </w:rPr>
        <w:t> </w:t>
      </w:r>
    </w:p>
    <w:p w:rsidR="00FE6F24" w:rsidRPr="00223467" w:rsidRDefault="00FE6F24" w:rsidP="00FE6F24">
      <w:pPr>
        <w:pStyle w:val="Corpsdetexte"/>
        <w:spacing w:after="40"/>
        <w:ind w:left="555" w:hanging="529"/>
        <w:jc w:val="both"/>
        <w:rPr>
          <w:i/>
          <w:color w:val="000000"/>
          <w:sz w:val="22"/>
          <w:szCs w:val="22"/>
        </w:rPr>
      </w:pPr>
      <w:r w:rsidRPr="00223467">
        <w:rPr>
          <w:color w:val="000000"/>
          <w:sz w:val="22"/>
          <w:szCs w:val="22"/>
        </w:rPr>
        <w:t xml:space="preserve">Go, H.L. (2009). Des ingénieries didactiques de l’œuvre. </w:t>
      </w:r>
      <w:r w:rsidRPr="00223467">
        <w:rPr>
          <w:i/>
          <w:color w:val="000000"/>
          <w:sz w:val="22"/>
          <w:szCs w:val="22"/>
        </w:rPr>
        <w:t>Éducation et didactique, 3, 2</w:t>
      </w:r>
      <w:r w:rsidRPr="00223467">
        <w:rPr>
          <w:color w:val="000000"/>
          <w:sz w:val="22"/>
          <w:szCs w:val="22"/>
        </w:rPr>
        <w:t xml:space="preserve">, </w:t>
      </w:r>
      <w:r w:rsidRPr="00223467">
        <w:rPr>
          <w:iCs/>
          <w:color w:val="000000"/>
          <w:sz w:val="22"/>
          <w:szCs w:val="22"/>
        </w:rPr>
        <w:t>7-45</w:t>
      </w:r>
      <w:r w:rsidRPr="00223467">
        <w:rPr>
          <w:i/>
          <w:color w:val="000000"/>
          <w:sz w:val="22"/>
          <w:szCs w:val="22"/>
        </w:rPr>
        <w:t>.</w:t>
      </w:r>
    </w:p>
    <w:p w:rsidR="00FE6F24" w:rsidRPr="00223467" w:rsidRDefault="00FE6F24" w:rsidP="00FE6F24">
      <w:pPr>
        <w:pStyle w:val="Corpsdetexte"/>
        <w:spacing w:after="40"/>
        <w:ind w:left="555" w:hanging="529"/>
        <w:jc w:val="both"/>
        <w:rPr>
          <w:i/>
          <w:sz w:val="22"/>
          <w:szCs w:val="22"/>
        </w:rPr>
      </w:pPr>
      <w:r w:rsidRPr="00223467">
        <w:rPr>
          <w:sz w:val="22"/>
          <w:szCs w:val="22"/>
        </w:rPr>
        <w:t xml:space="preserve">Go, H.L. (2012). Retour sur un paradoxe de la normativité éducative. Nantes : </w:t>
      </w:r>
      <w:r w:rsidRPr="00223467">
        <w:rPr>
          <w:i/>
          <w:sz w:val="22"/>
          <w:szCs w:val="22"/>
        </w:rPr>
        <w:t xml:space="preserve">Recherche en éducation, 14, </w:t>
      </w:r>
      <w:r w:rsidRPr="00223467">
        <w:rPr>
          <w:sz w:val="22"/>
          <w:szCs w:val="22"/>
        </w:rPr>
        <w:t>100-109</w:t>
      </w:r>
      <w:r w:rsidRPr="00223467">
        <w:rPr>
          <w:i/>
          <w:sz w:val="22"/>
          <w:szCs w:val="22"/>
        </w:rPr>
        <w:t>.</w:t>
      </w:r>
    </w:p>
    <w:p w:rsidR="00FE6F24" w:rsidRPr="00223467" w:rsidRDefault="00FE6F24" w:rsidP="00FE6F24">
      <w:pPr>
        <w:pStyle w:val="Corpsdetexte"/>
        <w:spacing w:after="40"/>
        <w:ind w:left="555" w:hanging="529"/>
        <w:jc w:val="both"/>
        <w:rPr>
          <w:i/>
          <w:sz w:val="22"/>
          <w:szCs w:val="22"/>
        </w:rPr>
      </w:pPr>
      <w:r w:rsidRPr="00223467">
        <w:rPr>
          <w:sz w:val="22"/>
          <w:szCs w:val="22"/>
        </w:rPr>
        <w:t xml:space="preserve">Go, H.L. (2012). La normativité dans l’éducation scolaire. In : Prairat, E. (Dir.) </w:t>
      </w:r>
      <w:r w:rsidRPr="00223467">
        <w:rPr>
          <w:i/>
          <w:sz w:val="22"/>
          <w:szCs w:val="22"/>
        </w:rPr>
        <w:t xml:space="preserve">Les normes. </w:t>
      </w:r>
      <w:r w:rsidRPr="00223467">
        <w:rPr>
          <w:sz w:val="22"/>
          <w:szCs w:val="22"/>
        </w:rPr>
        <w:t xml:space="preserve">Caen : </w:t>
      </w:r>
      <w:r w:rsidRPr="00223467">
        <w:rPr>
          <w:i/>
          <w:sz w:val="22"/>
          <w:szCs w:val="22"/>
        </w:rPr>
        <w:t xml:space="preserve">Sciences de l’éducation – Pour l’ère nouvelle, 45, 1-2, </w:t>
      </w:r>
      <w:r w:rsidRPr="00223467">
        <w:rPr>
          <w:sz w:val="22"/>
          <w:szCs w:val="22"/>
        </w:rPr>
        <w:t>77-94</w:t>
      </w:r>
      <w:r w:rsidRPr="00223467">
        <w:rPr>
          <w:i/>
          <w:sz w:val="22"/>
          <w:szCs w:val="22"/>
        </w:rPr>
        <w:t>.</w:t>
      </w:r>
    </w:p>
    <w:p w:rsidR="00FE6F24" w:rsidRPr="00223467" w:rsidRDefault="00FE6F24" w:rsidP="00FE6F24">
      <w:pPr>
        <w:pStyle w:val="Corpsdetexte"/>
        <w:spacing w:after="40"/>
        <w:ind w:left="555" w:hanging="529"/>
        <w:jc w:val="both"/>
        <w:rPr>
          <w:i/>
          <w:iCs/>
          <w:sz w:val="22"/>
          <w:szCs w:val="22"/>
        </w:rPr>
      </w:pPr>
      <w:r w:rsidRPr="00223467">
        <w:rPr>
          <w:iCs/>
          <w:sz w:val="22"/>
          <w:szCs w:val="22"/>
        </w:rPr>
        <w:t xml:space="preserve">Riondet, X. &amp; </w:t>
      </w:r>
      <w:r w:rsidRPr="00223467">
        <w:rPr>
          <w:b/>
          <w:bCs/>
          <w:iCs/>
          <w:sz w:val="22"/>
          <w:szCs w:val="22"/>
        </w:rPr>
        <w:t>Go, H.L.</w:t>
      </w:r>
      <w:r w:rsidRPr="00223467">
        <w:rPr>
          <w:iCs/>
          <w:sz w:val="22"/>
          <w:szCs w:val="22"/>
        </w:rPr>
        <w:t xml:space="preserve"> (2013). L’École Freinet et les phobies scolaires : une conception écologique  des problèmes. </w:t>
      </w:r>
      <w:r w:rsidRPr="00223467">
        <w:rPr>
          <w:i/>
          <w:iCs/>
          <w:sz w:val="22"/>
          <w:szCs w:val="22"/>
        </w:rPr>
        <w:t xml:space="preserve">Nouvelle Revue de l'Adaptation et de la Scolarisation, 62, Dossier </w:t>
      </w:r>
      <w:r w:rsidRPr="00223467">
        <w:rPr>
          <w:iCs/>
          <w:sz w:val="22"/>
          <w:szCs w:val="22"/>
        </w:rPr>
        <w:t>1-12</w:t>
      </w:r>
      <w:r w:rsidRPr="00223467">
        <w:rPr>
          <w:i/>
          <w:iCs/>
          <w:sz w:val="22"/>
          <w:szCs w:val="22"/>
        </w:rPr>
        <w:t>.</w:t>
      </w:r>
    </w:p>
    <w:p w:rsidR="00FE6F24" w:rsidRPr="00223467" w:rsidRDefault="00FE6F24" w:rsidP="00FE6F24">
      <w:pPr>
        <w:pStyle w:val="Corpsdetexte"/>
        <w:spacing w:after="40"/>
        <w:ind w:left="567" w:hanging="567"/>
        <w:jc w:val="both"/>
        <w:rPr>
          <w:sz w:val="22"/>
        </w:rPr>
      </w:pPr>
      <w:r w:rsidRPr="00223467">
        <w:rPr>
          <w:b/>
          <w:sz w:val="22"/>
        </w:rPr>
        <w:t>Go, H.L</w:t>
      </w:r>
      <w:r w:rsidRPr="00223467">
        <w:rPr>
          <w:sz w:val="22"/>
        </w:rPr>
        <w:t>., Riondet, X. (2014). La question de l'</w:t>
      </w:r>
      <w:r w:rsidRPr="00223467">
        <w:rPr>
          <w:i/>
          <w:sz w:val="22"/>
        </w:rPr>
        <w:t>école expérimentale</w:t>
      </w:r>
      <w:r w:rsidRPr="00223467">
        <w:rPr>
          <w:sz w:val="22"/>
        </w:rPr>
        <w:t xml:space="preserve"> dans le mouvement de l'Éducation Nouvelle. </w:t>
      </w:r>
      <w:r w:rsidRPr="00223467">
        <w:rPr>
          <w:i/>
          <w:sz w:val="22"/>
        </w:rPr>
        <w:t xml:space="preserve">Année de la Recherche en Sciences de l'Éducation, </w:t>
      </w:r>
      <w:r w:rsidRPr="00223467">
        <w:rPr>
          <w:sz w:val="22"/>
        </w:rPr>
        <w:t>33-42</w:t>
      </w:r>
      <w:r w:rsidRPr="00223467">
        <w:rPr>
          <w:i/>
          <w:sz w:val="22"/>
        </w:rPr>
        <w:t>.</w:t>
      </w:r>
    </w:p>
    <w:p w:rsidR="00FE6F24" w:rsidRPr="00223467" w:rsidRDefault="00FE6F24" w:rsidP="00FE6F24">
      <w:pPr>
        <w:pStyle w:val="Corpsdetexte"/>
        <w:spacing w:after="40"/>
        <w:jc w:val="both"/>
        <w:rPr>
          <w:color w:val="000000"/>
          <w:sz w:val="22"/>
          <w:szCs w:val="22"/>
        </w:rPr>
      </w:pPr>
      <w:r w:rsidRPr="00223467">
        <w:rPr>
          <w:sz w:val="22"/>
        </w:rPr>
        <w:t xml:space="preserve">Go, H.L. (2014). Comparatismes en jeu : la forme scolaire. </w:t>
      </w:r>
      <w:r w:rsidRPr="00223467">
        <w:rPr>
          <w:i/>
          <w:color w:val="000000"/>
          <w:sz w:val="22"/>
          <w:szCs w:val="22"/>
        </w:rPr>
        <w:t>Éducation et didactique, 8, 3</w:t>
      </w:r>
      <w:r w:rsidRPr="00223467">
        <w:rPr>
          <w:color w:val="000000"/>
          <w:sz w:val="22"/>
          <w:szCs w:val="22"/>
        </w:rPr>
        <w:t>, 147-154.</w:t>
      </w:r>
    </w:p>
    <w:p w:rsidR="00FE6F24" w:rsidRPr="00223467" w:rsidRDefault="00FE6F24" w:rsidP="00FE6F24">
      <w:pPr>
        <w:pStyle w:val="Corpsdetexte"/>
        <w:spacing w:after="0"/>
        <w:ind w:left="567" w:hanging="567"/>
        <w:jc w:val="both"/>
        <w:rPr>
          <w:sz w:val="22"/>
          <w:szCs w:val="22"/>
        </w:rPr>
      </w:pPr>
      <w:r w:rsidRPr="00223467">
        <w:rPr>
          <w:color w:val="000000"/>
          <w:sz w:val="22"/>
          <w:szCs w:val="22"/>
        </w:rPr>
        <w:t xml:space="preserve">Go, H.L. (2016). </w:t>
      </w:r>
      <w:r w:rsidRPr="00223467">
        <w:rPr>
          <w:bCs/>
          <w:sz w:val="22"/>
          <w:szCs w:val="22"/>
        </w:rPr>
        <w:t xml:space="preserve">Élise Freinet, une pédagogue de l'art enfantin. </w:t>
      </w:r>
      <w:r w:rsidRPr="00223467">
        <w:rPr>
          <w:i/>
          <w:sz w:val="22"/>
          <w:szCs w:val="22"/>
        </w:rPr>
        <w:t>Carrefours de l’éducation</w:t>
      </w:r>
      <w:r w:rsidRPr="00223467">
        <w:rPr>
          <w:sz w:val="22"/>
          <w:szCs w:val="22"/>
        </w:rPr>
        <w:t xml:space="preserve">, </w:t>
      </w:r>
      <w:r w:rsidRPr="00223467">
        <w:rPr>
          <w:i/>
          <w:sz w:val="22"/>
          <w:szCs w:val="22"/>
        </w:rPr>
        <w:t xml:space="preserve">41, </w:t>
      </w:r>
      <w:r w:rsidRPr="00223467">
        <w:rPr>
          <w:sz w:val="22"/>
          <w:szCs w:val="22"/>
        </w:rPr>
        <w:t>223-240.</w:t>
      </w:r>
    </w:p>
    <w:p w:rsidR="00FE6F24" w:rsidRPr="00223467" w:rsidRDefault="00FE6F24" w:rsidP="00FE6F24">
      <w:pPr>
        <w:pStyle w:val="Corpsdetexte"/>
        <w:spacing w:after="0"/>
        <w:ind w:firstLine="11"/>
        <w:jc w:val="both"/>
        <w:rPr>
          <w:b/>
          <w:bCs/>
          <w:szCs w:val="22"/>
        </w:rPr>
      </w:pPr>
      <w:r w:rsidRPr="00223467">
        <w:rPr>
          <w:sz w:val="22"/>
          <w:szCs w:val="22"/>
        </w:rPr>
        <w:t xml:space="preserve">Go, H.L. (2016). Réflexion sur une approche </w:t>
      </w:r>
      <w:r w:rsidRPr="00223467">
        <w:rPr>
          <w:i/>
          <w:sz w:val="22"/>
          <w:szCs w:val="22"/>
        </w:rPr>
        <w:t>écologique</w:t>
      </w:r>
      <w:r w:rsidRPr="00223467">
        <w:rPr>
          <w:sz w:val="22"/>
          <w:szCs w:val="22"/>
        </w:rPr>
        <w:t xml:space="preserve"> des troubles du comportement. </w:t>
      </w:r>
      <w:r w:rsidRPr="00223467">
        <w:rPr>
          <w:i/>
          <w:iCs/>
          <w:sz w:val="22"/>
          <w:szCs w:val="22"/>
        </w:rPr>
        <w:t>Nouvelle Revue de l'Adaptation et de la Scolarisation, 72,</w:t>
      </w:r>
      <w:r w:rsidRPr="00223467">
        <w:rPr>
          <w:iCs/>
          <w:sz w:val="22"/>
          <w:szCs w:val="22"/>
        </w:rPr>
        <w:t xml:space="preserve"> 15-25.</w:t>
      </w:r>
    </w:p>
    <w:p w:rsidR="00FE6F24" w:rsidRPr="00223467" w:rsidRDefault="00FE6F24" w:rsidP="00FE6F24">
      <w:pPr>
        <w:ind w:left="567" w:hanging="567"/>
        <w:jc w:val="both"/>
        <w:rPr>
          <w:color w:val="000000"/>
          <w:sz w:val="22"/>
          <w:szCs w:val="22"/>
        </w:rPr>
      </w:pPr>
      <w:r w:rsidRPr="00223467">
        <w:rPr>
          <w:sz w:val="22"/>
          <w:szCs w:val="22"/>
        </w:rPr>
        <w:t xml:space="preserve">Go, H.L. (2016). </w:t>
      </w:r>
      <w:r w:rsidRPr="00223467">
        <w:rPr>
          <w:rFonts w:cs="Calibri"/>
          <w:sz w:val="22"/>
          <w:szCs w:val="30"/>
        </w:rPr>
        <w:t xml:space="preserve">La philosophie a-t-elle quelque chose à dire à la didactique ? </w:t>
      </w:r>
      <w:r w:rsidRPr="00223467">
        <w:rPr>
          <w:i/>
          <w:color w:val="000000"/>
          <w:sz w:val="22"/>
          <w:szCs w:val="22"/>
        </w:rPr>
        <w:t>Éducation et didactique, 10, 3,</w:t>
      </w:r>
      <w:r w:rsidRPr="00223467">
        <w:rPr>
          <w:color w:val="000000"/>
          <w:sz w:val="22"/>
          <w:szCs w:val="22"/>
        </w:rPr>
        <w:t xml:space="preserve"> 77-86.</w:t>
      </w:r>
    </w:p>
    <w:p w:rsidR="00FE6F24" w:rsidRPr="00223467" w:rsidRDefault="00FE6F24" w:rsidP="00FE6F24">
      <w:pPr>
        <w:ind w:left="567" w:hanging="567"/>
        <w:jc w:val="both"/>
        <w:rPr>
          <w:color w:val="000000"/>
          <w:sz w:val="22"/>
          <w:szCs w:val="22"/>
        </w:rPr>
      </w:pPr>
      <w:bookmarkStart w:id="0" w:name="OLE_LINK1"/>
      <w:r w:rsidRPr="00223467">
        <w:rPr>
          <w:color w:val="000000"/>
          <w:sz w:val="22"/>
          <w:szCs w:val="22"/>
        </w:rPr>
        <w:t xml:space="preserve">Go, H.L. (Dir.) (2017). </w:t>
      </w:r>
      <w:r w:rsidRPr="00223467">
        <w:rPr>
          <w:i/>
          <w:color w:val="000000"/>
          <w:sz w:val="22"/>
          <w:szCs w:val="22"/>
        </w:rPr>
        <w:t>Perspectives pour la transdisciplinarité</w:t>
      </w:r>
      <w:r w:rsidRPr="00223467">
        <w:rPr>
          <w:color w:val="000000"/>
          <w:sz w:val="22"/>
          <w:szCs w:val="22"/>
        </w:rPr>
        <w:t xml:space="preserve">. Dossier de la revue </w:t>
      </w:r>
      <w:r w:rsidRPr="00223467">
        <w:rPr>
          <w:i/>
          <w:color w:val="000000"/>
          <w:sz w:val="22"/>
          <w:szCs w:val="22"/>
        </w:rPr>
        <w:t>Année de la Recherche en Sciences de l'Éducation</w:t>
      </w:r>
      <w:r w:rsidRPr="00223467">
        <w:rPr>
          <w:color w:val="000000"/>
          <w:sz w:val="22"/>
          <w:szCs w:val="22"/>
        </w:rPr>
        <w:t>.</w:t>
      </w:r>
    </w:p>
    <w:p w:rsidR="00FE6F24" w:rsidRPr="00223467" w:rsidRDefault="00FE6F24" w:rsidP="00FE6F24">
      <w:pPr>
        <w:ind w:left="567" w:hanging="567"/>
        <w:jc w:val="both"/>
        <w:rPr>
          <w:color w:val="000000"/>
          <w:sz w:val="22"/>
          <w:szCs w:val="22"/>
        </w:rPr>
      </w:pPr>
      <w:r w:rsidRPr="00223467">
        <w:rPr>
          <w:color w:val="000000"/>
          <w:sz w:val="22"/>
          <w:szCs w:val="22"/>
        </w:rPr>
        <w:t xml:space="preserve">Go, H.L. (2017). Présentation (11-13). Dossier de la revue </w:t>
      </w:r>
      <w:r w:rsidRPr="00223467">
        <w:rPr>
          <w:i/>
          <w:color w:val="000000"/>
          <w:sz w:val="22"/>
          <w:szCs w:val="22"/>
        </w:rPr>
        <w:t>Année de la Recherche en Sciences de l'Éducation</w:t>
      </w:r>
      <w:r w:rsidRPr="00223467">
        <w:rPr>
          <w:color w:val="000000"/>
          <w:sz w:val="22"/>
          <w:szCs w:val="22"/>
        </w:rPr>
        <w:t>.</w:t>
      </w:r>
    </w:p>
    <w:p w:rsidR="00FE6F24" w:rsidRPr="00223467" w:rsidRDefault="00FE6F24" w:rsidP="00FE6F24">
      <w:pPr>
        <w:ind w:left="567" w:hanging="567"/>
        <w:jc w:val="both"/>
        <w:rPr>
          <w:color w:val="000000"/>
          <w:sz w:val="22"/>
          <w:szCs w:val="22"/>
        </w:rPr>
      </w:pPr>
      <w:r w:rsidRPr="00223467">
        <w:rPr>
          <w:color w:val="000000"/>
          <w:sz w:val="22"/>
          <w:szCs w:val="22"/>
        </w:rPr>
        <w:t xml:space="preserve">Go, H.L. (2017). L'expérience d'Élise et Célestin Freinet. Réflexion sur l'idée de transdisciplinarité en éducation (85-100). </w:t>
      </w:r>
      <w:r w:rsidRPr="00223467">
        <w:rPr>
          <w:i/>
          <w:color w:val="000000"/>
          <w:sz w:val="22"/>
          <w:szCs w:val="22"/>
        </w:rPr>
        <w:t>Année de la Recherche en Sciences de l'Éducation.</w:t>
      </w:r>
      <w:r w:rsidRPr="00223467">
        <w:rPr>
          <w:color w:val="000000"/>
          <w:sz w:val="22"/>
          <w:szCs w:val="22"/>
        </w:rPr>
        <w:t xml:space="preserve"> </w:t>
      </w:r>
    </w:p>
    <w:p w:rsidR="00FE6F24" w:rsidRPr="00223467" w:rsidRDefault="00FE6F24" w:rsidP="00FE6F24">
      <w:pPr>
        <w:ind w:left="567" w:hanging="567"/>
        <w:jc w:val="both"/>
        <w:rPr>
          <w:rFonts w:cs="Calibri"/>
          <w:sz w:val="22"/>
          <w:szCs w:val="30"/>
        </w:rPr>
      </w:pPr>
      <w:r w:rsidRPr="00223467">
        <w:rPr>
          <w:rFonts w:cs="Calibri"/>
          <w:sz w:val="22"/>
          <w:szCs w:val="30"/>
        </w:rPr>
        <w:t xml:space="preserve">Kolly, B., </w:t>
      </w:r>
      <w:r w:rsidRPr="00223467">
        <w:rPr>
          <w:rFonts w:cs="Calibri"/>
          <w:b/>
          <w:sz w:val="22"/>
          <w:szCs w:val="30"/>
        </w:rPr>
        <w:t>Go, H.L</w:t>
      </w:r>
      <w:r w:rsidRPr="00223467">
        <w:rPr>
          <w:rFonts w:cs="Calibri"/>
          <w:sz w:val="22"/>
          <w:szCs w:val="30"/>
        </w:rPr>
        <w:t xml:space="preserve">. (Dir.) (2019). Temps et éducation. </w:t>
      </w:r>
      <w:r w:rsidRPr="00223467">
        <w:rPr>
          <w:color w:val="000000"/>
          <w:sz w:val="22"/>
          <w:szCs w:val="22"/>
        </w:rPr>
        <w:t>Dossier de la revue</w:t>
      </w:r>
      <w:r w:rsidRPr="00223467">
        <w:rPr>
          <w:rFonts w:cs="Calibri"/>
          <w:sz w:val="22"/>
          <w:szCs w:val="30"/>
        </w:rPr>
        <w:t xml:space="preserve"> </w:t>
      </w:r>
      <w:r w:rsidRPr="00223467">
        <w:rPr>
          <w:rFonts w:cs="Calibri"/>
          <w:i/>
          <w:sz w:val="22"/>
          <w:szCs w:val="30"/>
        </w:rPr>
        <w:t>Le Télémaque, 55</w:t>
      </w:r>
      <w:r w:rsidRPr="00223467">
        <w:rPr>
          <w:rFonts w:cs="Calibri"/>
          <w:sz w:val="22"/>
          <w:szCs w:val="30"/>
        </w:rPr>
        <w:t>.</w:t>
      </w:r>
    </w:p>
    <w:p w:rsidR="00FE6F24" w:rsidRPr="00223467" w:rsidRDefault="00FE6F24" w:rsidP="00FE6F24">
      <w:pPr>
        <w:ind w:left="567" w:hanging="567"/>
        <w:jc w:val="both"/>
        <w:rPr>
          <w:rFonts w:cs="Calibri"/>
          <w:sz w:val="22"/>
          <w:szCs w:val="30"/>
        </w:rPr>
      </w:pPr>
      <w:r w:rsidRPr="00223467">
        <w:rPr>
          <w:rFonts w:cs="Calibri"/>
          <w:sz w:val="22"/>
          <w:szCs w:val="30"/>
        </w:rPr>
        <w:t xml:space="preserve">Kolly, B., </w:t>
      </w:r>
      <w:r w:rsidRPr="00223467">
        <w:rPr>
          <w:rFonts w:cs="Calibri"/>
          <w:b/>
          <w:sz w:val="22"/>
          <w:szCs w:val="30"/>
        </w:rPr>
        <w:t>Go, H.L</w:t>
      </w:r>
      <w:r w:rsidRPr="00223467">
        <w:rPr>
          <w:rFonts w:cs="Calibri"/>
          <w:sz w:val="22"/>
          <w:szCs w:val="30"/>
        </w:rPr>
        <w:t xml:space="preserve">. (2019). Présentation. </w:t>
      </w:r>
      <w:r w:rsidRPr="00223467">
        <w:rPr>
          <w:rFonts w:cs="Calibri"/>
          <w:i/>
          <w:sz w:val="22"/>
          <w:szCs w:val="30"/>
        </w:rPr>
        <w:t>Le Télémaque, 55</w:t>
      </w:r>
      <w:r w:rsidRPr="00223467">
        <w:rPr>
          <w:rFonts w:cs="Calibri"/>
          <w:sz w:val="22"/>
          <w:szCs w:val="30"/>
        </w:rPr>
        <w:t>, 35-39.</w:t>
      </w:r>
    </w:p>
    <w:p w:rsidR="00602E76" w:rsidRDefault="00FE6F24" w:rsidP="00FE6F24">
      <w:pPr>
        <w:ind w:left="567" w:hanging="567"/>
        <w:jc w:val="both"/>
        <w:rPr>
          <w:rFonts w:cs="Calibri"/>
          <w:sz w:val="22"/>
          <w:szCs w:val="30"/>
        </w:rPr>
      </w:pPr>
      <w:r w:rsidRPr="00223467">
        <w:rPr>
          <w:rFonts w:cs="Calibri"/>
          <w:sz w:val="22"/>
          <w:szCs w:val="30"/>
        </w:rPr>
        <w:t xml:space="preserve">Go, H.L. (2019). L'enfance et le temps sacagé. </w:t>
      </w:r>
      <w:r w:rsidRPr="00223467">
        <w:rPr>
          <w:rFonts w:cs="Calibri"/>
          <w:i/>
          <w:sz w:val="22"/>
          <w:szCs w:val="30"/>
        </w:rPr>
        <w:t>Le Télémaque, 55</w:t>
      </w:r>
      <w:r w:rsidRPr="00223467">
        <w:rPr>
          <w:rFonts w:cs="Calibri"/>
          <w:sz w:val="22"/>
          <w:szCs w:val="30"/>
        </w:rPr>
        <w:t>, 67-77.</w:t>
      </w:r>
    </w:p>
    <w:p w:rsidR="00602E76" w:rsidRPr="00602E76" w:rsidRDefault="00602E76" w:rsidP="00602E76">
      <w:pPr>
        <w:pStyle w:val="Retraitcorpsdetexte"/>
        <w:spacing w:after="0" w:line="240" w:lineRule="auto"/>
        <w:ind w:left="567" w:hanging="567"/>
        <w:jc w:val="both"/>
        <w:rPr>
          <w:rFonts w:ascii="Times New Roman" w:hAnsi="Times New Roman" w:cstheme="majorHAnsi"/>
        </w:rPr>
      </w:pPr>
      <w:r w:rsidRPr="00602E76">
        <w:rPr>
          <w:rFonts w:ascii="Times New Roman" w:eastAsia="Arial" w:hAnsi="Times New Roman" w:cstheme="majorHAnsi"/>
          <w:b/>
        </w:rPr>
        <w:t>Go, H. L.</w:t>
      </w:r>
      <w:r>
        <w:rPr>
          <w:rFonts w:ascii="Times New Roman" w:eastAsia="Arial" w:hAnsi="Times New Roman" w:cstheme="majorHAnsi"/>
        </w:rPr>
        <w:t>,</w:t>
      </w:r>
      <w:r w:rsidRPr="00602E76">
        <w:rPr>
          <w:rFonts w:ascii="Times New Roman" w:eastAsia="Arial" w:hAnsi="Times New Roman" w:cstheme="majorHAnsi"/>
        </w:rPr>
        <w:t xml:space="preserve"> Riondet, X. </w:t>
      </w:r>
      <w:r w:rsidRPr="00602E76">
        <w:rPr>
          <w:rFonts w:ascii="Times New Roman" w:hAnsi="Times New Roman" w:cstheme="majorHAnsi"/>
        </w:rPr>
        <w:t xml:space="preserve">(2021). La </w:t>
      </w:r>
      <w:r w:rsidRPr="00602E76">
        <w:rPr>
          <w:rFonts w:ascii="Times New Roman" w:hAnsi="Times New Roman" w:cstheme="majorHAnsi"/>
          <w:i/>
        </w:rPr>
        <w:t>machine Freinet</w:t>
      </w:r>
      <w:r w:rsidRPr="00602E76">
        <w:rPr>
          <w:rFonts w:ascii="Times New Roman" w:hAnsi="Times New Roman" w:cstheme="majorHAnsi"/>
        </w:rPr>
        <w:t xml:space="preserve"> et l’éducation de l’enfance prolétarienne. Pauvreté, politique et éducation. </w:t>
      </w:r>
      <w:r w:rsidRPr="00602E76">
        <w:rPr>
          <w:rFonts w:ascii="Times New Roman" w:hAnsi="Times New Roman" w:cstheme="majorHAnsi"/>
          <w:i/>
        </w:rPr>
        <w:t>Recherches &amp; Educations</w:t>
      </w:r>
      <w:r w:rsidRPr="00602E76">
        <w:rPr>
          <w:rFonts w:ascii="Times New Roman" w:hAnsi="Times New Roman" w:cstheme="majorHAnsi"/>
        </w:rPr>
        <w:t xml:space="preserve">, </w:t>
      </w:r>
      <w:r w:rsidRPr="00602E76">
        <w:rPr>
          <w:rFonts w:ascii="Times New Roman" w:hAnsi="Times New Roman" w:cstheme="majorHAnsi"/>
          <w:i/>
        </w:rPr>
        <w:t>22</w:t>
      </w:r>
      <w:r w:rsidRPr="00602E76">
        <w:rPr>
          <w:rFonts w:ascii="Times New Roman" w:hAnsi="Times New Roman" w:cstheme="majorHAnsi"/>
        </w:rPr>
        <w:t>,</w:t>
      </w:r>
    </w:p>
    <w:p w:rsidR="00390145" w:rsidRDefault="00602E76" w:rsidP="00602E76">
      <w:pPr>
        <w:pStyle w:val="Retraitcorpsdetexte"/>
        <w:spacing w:after="0" w:line="240" w:lineRule="auto"/>
        <w:ind w:left="567" w:hanging="567"/>
        <w:jc w:val="both"/>
        <w:rPr>
          <w:rFonts w:ascii="Times New Roman" w:hAnsi="Times New Roman" w:cstheme="majorHAnsi"/>
          <w:iCs/>
          <w:color w:val="000000"/>
        </w:rPr>
      </w:pPr>
      <w:r w:rsidRPr="00602E76">
        <w:rPr>
          <w:rFonts w:ascii="Times New Roman" w:hAnsi="Times New Roman" w:cstheme="majorHAnsi"/>
        </w:rPr>
        <w:t xml:space="preserve"> </w:t>
      </w:r>
      <w:hyperlink r:id="rId6" w:tooltip="https://journals.openedition.org/rechercheseducations/10846" w:history="1">
        <w:r w:rsidRPr="00602E76">
          <w:rPr>
            <w:rStyle w:val="Lienhypertexte"/>
            <w:rFonts w:ascii="Times New Roman" w:hAnsi="Times New Roman" w:cstheme="majorHAnsi"/>
          </w:rPr>
          <w:t>https://journals.openedition.org/rechercheseducations/10846</w:t>
        </w:r>
      </w:hyperlink>
      <w:r w:rsidRPr="00602E76">
        <w:rPr>
          <w:rFonts w:ascii="Times New Roman" w:hAnsi="Times New Roman" w:cstheme="majorHAnsi"/>
        </w:rPr>
        <w:t xml:space="preserve"> </w:t>
      </w:r>
    </w:p>
    <w:p w:rsidR="005B184D" w:rsidRDefault="00390145" w:rsidP="00FE6F24">
      <w:pPr>
        <w:ind w:left="567" w:hanging="567"/>
        <w:jc w:val="both"/>
        <w:rPr>
          <w:rFonts w:cs="Calibri"/>
          <w:sz w:val="22"/>
          <w:szCs w:val="30"/>
        </w:rPr>
      </w:pPr>
      <w:r w:rsidRPr="00390145">
        <w:rPr>
          <w:rFonts w:cs="Calibri"/>
          <w:b/>
          <w:sz w:val="22"/>
          <w:szCs w:val="30"/>
        </w:rPr>
        <w:t>Go, H.L</w:t>
      </w:r>
      <w:r w:rsidR="00F51CE3">
        <w:rPr>
          <w:rFonts w:cs="Calibri"/>
          <w:sz w:val="22"/>
          <w:szCs w:val="30"/>
        </w:rPr>
        <w:t>., Riondet, X. (2023</w:t>
      </w:r>
      <w:r>
        <w:rPr>
          <w:rFonts w:cs="Calibri"/>
          <w:sz w:val="22"/>
          <w:szCs w:val="30"/>
        </w:rPr>
        <w:t xml:space="preserve">). </w:t>
      </w:r>
      <w:r w:rsidR="004F4750">
        <w:rPr>
          <w:rFonts w:cs="Calibri"/>
          <w:sz w:val="22"/>
          <w:szCs w:val="30"/>
        </w:rPr>
        <w:t xml:space="preserve">La machine Freinet : une aventure intellectuelle. </w:t>
      </w:r>
      <w:r>
        <w:rPr>
          <w:rFonts w:cs="Calibri"/>
          <w:sz w:val="22"/>
          <w:szCs w:val="30"/>
        </w:rPr>
        <w:t>Réponse</w:t>
      </w:r>
      <w:r w:rsidR="00013046">
        <w:rPr>
          <w:rFonts w:cs="Calibri"/>
          <w:sz w:val="22"/>
          <w:szCs w:val="30"/>
        </w:rPr>
        <w:t xml:space="preserve"> aux recensions de </w:t>
      </w:r>
      <w:r w:rsidR="00013046" w:rsidRPr="00013046">
        <w:rPr>
          <w:rFonts w:cs="Calibri"/>
          <w:i/>
          <w:sz w:val="22"/>
          <w:szCs w:val="30"/>
        </w:rPr>
        <w:t>À côté de Freinet</w:t>
      </w:r>
      <w:r>
        <w:rPr>
          <w:rFonts w:cs="Calibri"/>
          <w:sz w:val="22"/>
          <w:szCs w:val="30"/>
        </w:rPr>
        <w:t xml:space="preserve">. </w:t>
      </w:r>
      <w:r w:rsidRPr="00390145">
        <w:rPr>
          <w:rFonts w:cs="Calibri"/>
          <w:i/>
          <w:sz w:val="22"/>
          <w:szCs w:val="30"/>
        </w:rPr>
        <w:t>Éducation &amp; Didactique</w:t>
      </w:r>
      <w:r w:rsidRPr="00F51CE3">
        <w:rPr>
          <w:rFonts w:cs="Calibri"/>
          <w:i/>
          <w:sz w:val="22"/>
          <w:szCs w:val="30"/>
        </w:rPr>
        <w:t>,</w:t>
      </w:r>
      <w:r w:rsidR="00F51CE3" w:rsidRPr="00F51CE3">
        <w:rPr>
          <w:rFonts w:cs="Calibri"/>
          <w:i/>
          <w:sz w:val="22"/>
          <w:szCs w:val="30"/>
        </w:rPr>
        <w:t xml:space="preserve"> 17, 1</w:t>
      </w:r>
      <w:r w:rsidR="00F51CE3">
        <w:rPr>
          <w:rFonts w:cs="Calibri"/>
          <w:sz w:val="22"/>
          <w:szCs w:val="30"/>
        </w:rPr>
        <w:t>,</w:t>
      </w:r>
      <w:r w:rsidR="004F4750">
        <w:rPr>
          <w:rFonts w:cs="Calibri"/>
          <w:sz w:val="22"/>
          <w:szCs w:val="30"/>
        </w:rPr>
        <w:t xml:space="preserve"> 125-131.</w:t>
      </w:r>
    </w:p>
    <w:p w:rsidR="00D162C7" w:rsidRDefault="005B184D" w:rsidP="005B184D">
      <w:pPr>
        <w:pStyle w:val="Retraitcorpsdetexte"/>
        <w:spacing w:after="0" w:line="240" w:lineRule="auto"/>
        <w:ind w:left="567" w:hanging="567"/>
        <w:jc w:val="both"/>
        <w:rPr>
          <w:rFonts w:ascii="Times New Roman" w:hAnsi="Times New Roman" w:cstheme="majorHAnsi"/>
          <w:iCs/>
          <w:color w:val="000000"/>
        </w:rPr>
      </w:pPr>
      <w:r>
        <w:rPr>
          <w:rFonts w:ascii="Times New Roman" w:hAnsi="Times New Roman" w:cstheme="majorHAnsi"/>
          <w:iCs/>
          <w:color w:val="000000"/>
        </w:rPr>
        <w:t xml:space="preserve">Prot, F.M., </w:t>
      </w:r>
      <w:r w:rsidRPr="00D80F67">
        <w:rPr>
          <w:rFonts w:ascii="Times New Roman" w:hAnsi="Times New Roman" w:cstheme="majorHAnsi"/>
          <w:b/>
          <w:iCs/>
          <w:color w:val="000000"/>
        </w:rPr>
        <w:t>Go, H.L</w:t>
      </w:r>
      <w:r>
        <w:rPr>
          <w:rFonts w:ascii="Times New Roman" w:hAnsi="Times New Roman" w:cstheme="majorHAnsi"/>
          <w:iCs/>
          <w:color w:val="000000"/>
        </w:rPr>
        <w:t xml:space="preserve">. (2023). Une relecture du cas de Gaël. </w:t>
      </w:r>
      <w:r w:rsidRPr="00D80F67">
        <w:rPr>
          <w:rFonts w:ascii="Times New Roman" w:hAnsi="Times New Roman" w:cstheme="majorHAnsi"/>
          <w:i/>
          <w:iCs/>
          <w:color w:val="000000"/>
        </w:rPr>
        <w:t>Éducation &amp; Didactique</w:t>
      </w:r>
      <w:r>
        <w:rPr>
          <w:rFonts w:ascii="Times New Roman" w:hAnsi="Times New Roman" w:cstheme="majorHAnsi"/>
          <w:iCs/>
          <w:color w:val="000000"/>
        </w:rPr>
        <w:t xml:space="preserve">, </w:t>
      </w:r>
      <w:r w:rsidRPr="00734EB7">
        <w:rPr>
          <w:rFonts w:ascii="Times New Roman" w:hAnsi="Times New Roman" w:cstheme="majorHAnsi"/>
          <w:i/>
          <w:iCs/>
          <w:color w:val="000000"/>
        </w:rPr>
        <w:t>17, 3</w:t>
      </w:r>
      <w:r>
        <w:rPr>
          <w:rFonts w:ascii="Times New Roman" w:hAnsi="Times New Roman" w:cstheme="majorHAnsi"/>
          <w:iCs/>
          <w:color w:val="000000"/>
        </w:rPr>
        <w:t>,</w:t>
      </w:r>
      <w:r w:rsidR="00AB1BE6">
        <w:rPr>
          <w:rFonts w:ascii="Times New Roman" w:hAnsi="Times New Roman" w:cstheme="majorHAnsi"/>
          <w:iCs/>
          <w:color w:val="000000"/>
        </w:rPr>
        <w:t xml:space="preserve"> 49-73.</w:t>
      </w:r>
    </w:p>
    <w:p w:rsidR="00D162C7" w:rsidRPr="00586688" w:rsidRDefault="00D162C7" w:rsidP="00F56677">
      <w:pPr>
        <w:ind w:left="567" w:hanging="567"/>
        <w:jc w:val="both"/>
        <w:rPr>
          <w:rFonts w:eastAsia="Times New Roman" w:cs="Times New Roman"/>
          <w:kern w:val="0"/>
          <w:sz w:val="22"/>
          <w:szCs w:val="20"/>
          <w:lang w:eastAsia="fr-FR" w:bidi="ar-SA"/>
        </w:rPr>
      </w:pPr>
      <w:r w:rsidRPr="00586688">
        <w:rPr>
          <w:rFonts w:cstheme="majorHAnsi"/>
          <w:iCs/>
          <w:color w:val="000000"/>
          <w:sz w:val="22"/>
        </w:rPr>
        <w:t xml:space="preserve">Prot, F.-M., </w:t>
      </w:r>
      <w:r w:rsidRPr="00586688">
        <w:rPr>
          <w:rFonts w:cstheme="majorHAnsi"/>
          <w:b/>
          <w:iCs/>
          <w:color w:val="000000"/>
          <w:sz w:val="22"/>
        </w:rPr>
        <w:t>Go, H.L.</w:t>
      </w:r>
      <w:r w:rsidRPr="00586688">
        <w:rPr>
          <w:rFonts w:cstheme="majorHAnsi"/>
          <w:iCs/>
          <w:color w:val="000000"/>
          <w:sz w:val="22"/>
        </w:rPr>
        <w:t xml:space="preserve"> (2024). </w:t>
      </w:r>
      <w:r w:rsidRPr="00586688">
        <w:rPr>
          <w:rFonts w:eastAsia="Times New Roman" w:cs="Arial"/>
          <w:bCs/>
          <w:kern w:val="0"/>
          <w:sz w:val="22"/>
          <w:lang w:val="en-GB"/>
        </w:rPr>
        <w:t xml:space="preserve">Cooperative engineering for transferring the didactic institution of </w:t>
      </w:r>
      <w:r w:rsidRPr="00586688">
        <w:rPr>
          <w:rFonts w:eastAsia="Times New Roman" w:cs="Arial"/>
          <w:bCs/>
          <w:i/>
          <w:iCs/>
          <w:kern w:val="0"/>
          <w:sz w:val="22"/>
          <w:lang w:val="en-GB"/>
        </w:rPr>
        <w:t>free text</w:t>
      </w:r>
      <w:r w:rsidRPr="00586688">
        <w:rPr>
          <w:rFonts w:eastAsia="Times New Roman" w:cs="Arial"/>
          <w:bCs/>
          <w:iCs/>
          <w:kern w:val="0"/>
          <w:sz w:val="22"/>
          <w:lang w:val="en-GB"/>
        </w:rPr>
        <w:t xml:space="preserve">. </w:t>
      </w:r>
      <w:r w:rsidR="00586688" w:rsidRPr="00586688">
        <w:rPr>
          <w:rFonts w:eastAsia="Times New Roman" w:cs="Times New Roman"/>
          <w:i/>
          <w:color w:val="000000"/>
          <w:kern w:val="0"/>
          <w:sz w:val="22"/>
          <w:szCs w:val="19"/>
          <w:lang w:eastAsia="fr-FR" w:bidi="ar-SA"/>
        </w:rPr>
        <w:t>Perspectiva Educational</w:t>
      </w:r>
      <w:r w:rsidR="00F56677">
        <w:rPr>
          <w:rFonts w:eastAsia="Times New Roman" w:cs="Times New Roman"/>
          <w:i/>
          <w:color w:val="000000"/>
          <w:kern w:val="0"/>
          <w:sz w:val="22"/>
          <w:szCs w:val="19"/>
          <w:lang w:eastAsia="fr-FR" w:bidi="ar-SA"/>
        </w:rPr>
        <w:t xml:space="preserve"> (Valparaiso)</w:t>
      </w:r>
      <w:r w:rsidR="00586688">
        <w:rPr>
          <w:rFonts w:eastAsia="Times New Roman" w:cs="Times New Roman"/>
          <w:color w:val="000000"/>
          <w:kern w:val="0"/>
          <w:sz w:val="22"/>
          <w:szCs w:val="19"/>
          <w:lang w:eastAsia="fr-FR" w:bidi="ar-SA"/>
        </w:rPr>
        <w:t>,</w:t>
      </w:r>
    </w:p>
    <w:p w:rsidR="005B184D" w:rsidRPr="00602E76" w:rsidRDefault="005B184D" w:rsidP="005B184D">
      <w:pPr>
        <w:pStyle w:val="Retraitcorpsdetexte"/>
        <w:spacing w:after="0" w:line="240" w:lineRule="auto"/>
        <w:ind w:left="567" w:hanging="567"/>
        <w:jc w:val="both"/>
        <w:rPr>
          <w:rFonts w:ascii="Times New Roman" w:hAnsi="Times New Roman" w:cstheme="majorHAnsi"/>
        </w:rPr>
      </w:pPr>
    </w:p>
    <w:p w:rsidR="00FE6F24" w:rsidRPr="00223467" w:rsidRDefault="00FE6F24" w:rsidP="00FE6F24">
      <w:pPr>
        <w:ind w:left="567" w:hanging="567"/>
        <w:jc w:val="both"/>
        <w:rPr>
          <w:rFonts w:cs="Calibri"/>
          <w:sz w:val="22"/>
          <w:szCs w:val="30"/>
        </w:rPr>
      </w:pPr>
    </w:p>
    <w:bookmarkEnd w:id="0"/>
    <w:p w:rsidR="00FE6F24" w:rsidRPr="00223467" w:rsidRDefault="00FE6F24" w:rsidP="00B54714">
      <w:pPr>
        <w:pStyle w:val="Titre4"/>
        <w:pBdr>
          <w:bottom w:val="single" w:sz="4" w:space="1" w:color="auto"/>
        </w:pBdr>
        <w:spacing w:after="40"/>
        <w:jc w:val="both"/>
        <w:rPr>
          <w:color w:val="365F91"/>
          <w:sz w:val="22"/>
        </w:rPr>
      </w:pPr>
      <w:r w:rsidRPr="00223467">
        <w:rPr>
          <w:color w:val="365F91"/>
          <w:sz w:val="22"/>
        </w:rPr>
        <w:t xml:space="preserve">4.5. bis EXPERTISE d’ARTICLES </w:t>
      </w:r>
      <w:r w:rsidR="00826636" w:rsidRPr="00223467">
        <w:rPr>
          <w:color w:val="365F91"/>
          <w:sz w:val="22"/>
        </w:rPr>
        <w:t xml:space="preserve">(ou d'OUVRAGES) </w:t>
      </w:r>
      <w:r w:rsidRPr="00223467">
        <w:rPr>
          <w:color w:val="365F91"/>
          <w:sz w:val="22"/>
        </w:rPr>
        <w:t>DANS DES REVUES</w:t>
      </w:r>
      <w:r w:rsidR="00826636" w:rsidRPr="00223467">
        <w:rPr>
          <w:color w:val="365F91"/>
          <w:sz w:val="22"/>
        </w:rPr>
        <w:t xml:space="preserve"> ACL</w:t>
      </w:r>
      <w:r w:rsidR="00B54714">
        <w:rPr>
          <w:color w:val="365F91"/>
          <w:sz w:val="22"/>
        </w:rPr>
        <w:t>,</w:t>
      </w:r>
      <w:r w:rsidR="00826636" w:rsidRPr="00223467">
        <w:rPr>
          <w:color w:val="365F91"/>
          <w:sz w:val="22"/>
        </w:rPr>
        <w:t xml:space="preserve"> pour des ÉDITEURS</w:t>
      </w:r>
      <w:r w:rsidR="00B54714">
        <w:rPr>
          <w:color w:val="365F91"/>
          <w:sz w:val="22"/>
        </w:rPr>
        <w:t>, ou pour des COLLOQUES scientifiques</w:t>
      </w:r>
      <w:r w:rsidRPr="00223467">
        <w:rPr>
          <w:color w:val="365F91"/>
          <w:sz w:val="22"/>
        </w:rPr>
        <w:t xml:space="preserve"> </w:t>
      </w:r>
    </w:p>
    <w:p w:rsidR="00FE6F24" w:rsidRPr="00223467" w:rsidRDefault="00FE6F24" w:rsidP="00FE6F24">
      <w:pPr>
        <w:pStyle w:val="Corpsdetexte"/>
        <w:spacing w:after="40"/>
        <w:jc w:val="both"/>
        <w:rPr>
          <w:color w:val="000000"/>
          <w:sz w:val="22"/>
        </w:rPr>
      </w:pPr>
      <w:r w:rsidRPr="00223467">
        <w:rPr>
          <w:color w:val="000000"/>
          <w:sz w:val="22"/>
        </w:rPr>
        <w:t> </w:t>
      </w:r>
    </w:p>
    <w:p w:rsidR="00FE6F24" w:rsidRPr="00223467" w:rsidRDefault="00FE6F24" w:rsidP="00FE6F24">
      <w:pPr>
        <w:pStyle w:val="Corpsdetexte"/>
        <w:spacing w:after="40"/>
        <w:jc w:val="both"/>
        <w:rPr>
          <w:color w:val="000000"/>
          <w:sz w:val="22"/>
        </w:rPr>
      </w:pPr>
      <w:r w:rsidRPr="00223467">
        <w:rPr>
          <w:color w:val="000000"/>
          <w:sz w:val="22"/>
        </w:rPr>
        <w:t xml:space="preserve">Pour la revue </w:t>
      </w:r>
      <w:r w:rsidRPr="00223467">
        <w:rPr>
          <w:b/>
          <w:bCs/>
          <w:i/>
          <w:color w:val="000000"/>
          <w:sz w:val="22"/>
        </w:rPr>
        <w:t>Éducation et didactique</w:t>
      </w:r>
      <w:r w:rsidRPr="00223467">
        <w:rPr>
          <w:color w:val="000000"/>
          <w:sz w:val="22"/>
        </w:rPr>
        <w:t xml:space="preserve"> (Rennes : PUR) :</w:t>
      </w:r>
    </w:p>
    <w:p w:rsidR="00FE6F24" w:rsidRPr="00223467" w:rsidRDefault="00FE6F24" w:rsidP="00FE6F24">
      <w:pPr>
        <w:pStyle w:val="Corpsdetexte"/>
        <w:spacing w:after="40"/>
        <w:jc w:val="both"/>
        <w:rPr>
          <w:color w:val="000000"/>
          <w:sz w:val="22"/>
        </w:rPr>
      </w:pPr>
      <w:r w:rsidRPr="00223467">
        <w:rPr>
          <w:color w:val="000000"/>
          <w:sz w:val="22"/>
        </w:rPr>
        <w:t>- Octobre 2007</w:t>
      </w:r>
    </w:p>
    <w:p w:rsidR="00FE6F24" w:rsidRPr="00223467" w:rsidRDefault="00FE6F24" w:rsidP="00FE6F24">
      <w:pPr>
        <w:pStyle w:val="Corpsdetexte"/>
        <w:spacing w:after="40"/>
        <w:jc w:val="both"/>
        <w:rPr>
          <w:color w:val="000000"/>
          <w:sz w:val="22"/>
        </w:rPr>
      </w:pPr>
      <w:r w:rsidRPr="00223467">
        <w:rPr>
          <w:color w:val="000000"/>
          <w:sz w:val="22"/>
        </w:rPr>
        <w:t>- Septembre 2008</w:t>
      </w:r>
    </w:p>
    <w:p w:rsidR="00FE6F24" w:rsidRPr="00223467" w:rsidRDefault="00FE6F24" w:rsidP="00FE6F24">
      <w:pPr>
        <w:pStyle w:val="Corpsdetexte"/>
        <w:spacing w:after="40"/>
        <w:jc w:val="both"/>
        <w:rPr>
          <w:color w:val="000000"/>
          <w:sz w:val="22"/>
        </w:rPr>
      </w:pPr>
      <w:r w:rsidRPr="00223467">
        <w:rPr>
          <w:color w:val="000000"/>
          <w:sz w:val="22"/>
        </w:rPr>
        <w:t>- Décembre 2008</w:t>
      </w:r>
    </w:p>
    <w:p w:rsidR="00FE6F24" w:rsidRPr="00223467" w:rsidRDefault="00FE6F24" w:rsidP="00FE6F24">
      <w:pPr>
        <w:pStyle w:val="Corpsdetexte"/>
        <w:spacing w:after="40"/>
        <w:jc w:val="both"/>
        <w:rPr>
          <w:color w:val="000000"/>
          <w:sz w:val="22"/>
        </w:rPr>
      </w:pPr>
      <w:r w:rsidRPr="00223467">
        <w:rPr>
          <w:color w:val="000000"/>
          <w:sz w:val="22"/>
        </w:rPr>
        <w:t>- Juin 2011</w:t>
      </w:r>
    </w:p>
    <w:p w:rsidR="00FE6F24" w:rsidRPr="00223467" w:rsidRDefault="00FE6F24" w:rsidP="00FE6F24">
      <w:pPr>
        <w:pStyle w:val="Corpsdetexte"/>
        <w:spacing w:after="40"/>
        <w:jc w:val="both"/>
        <w:rPr>
          <w:color w:val="000000"/>
          <w:sz w:val="22"/>
        </w:rPr>
      </w:pPr>
      <w:r w:rsidRPr="00223467">
        <w:rPr>
          <w:color w:val="000000"/>
          <w:sz w:val="22"/>
        </w:rPr>
        <w:t>- Juillet 2011</w:t>
      </w:r>
    </w:p>
    <w:p w:rsidR="00FE6F24" w:rsidRPr="00223467" w:rsidRDefault="00FE6F24" w:rsidP="00FE6F24">
      <w:pPr>
        <w:pStyle w:val="Corpsdetexte"/>
        <w:spacing w:after="40"/>
        <w:jc w:val="both"/>
        <w:rPr>
          <w:color w:val="000000"/>
          <w:sz w:val="22"/>
        </w:rPr>
      </w:pPr>
      <w:r w:rsidRPr="00223467">
        <w:rPr>
          <w:color w:val="000000"/>
          <w:sz w:val="22"/>
        </w:rPr>
        <w:t>- Septembre 2011</w:t>
      </w:r>
    </w:p>
    <w:p w:rsidR="00FE6F24" w:rsidRPr="00223467" w:rsidRDefault="00FE6F24" w:rsidP="00FE6F24">
      <w:pPr>
        <w:pStyle w:val="Corpsdetexte"/>
        <w:spacing w:after="40"/>
        <w:jc w:val="both"/>
        <w:rPr>
          <w:color w:val="000000"/>
          <w:sz w:val="22"/>
        </w:rPr>
      </w:pPr>
      <w:r w:rsidRPr="00223467">
        <w:rPr>
          <w:color w:val="000000"/>
          <w:sz w:val="22"/>
        </w:rPr>
        <w:t>- Mai 2013</w:t>
      </w:r>
    </w:p>
    <w:p w:rsidR="00FE6F24" w:rsidRPr="00223467" w:rsidRDefault="00FE6F24" w:rsidP="00FE6F24">
      <w:pPr>
        <w:pStyle w:val="Corpsdetexte"/>
        <w:spacing w:after="40"/>
        <w:jc w:val="both"/>
        <w:rPr>
          <w:color w:val="000000"/>
          <w:sz w:val="22"/>
        </w:rPr>
      </w:pPr>
      <w:r w:rsidRPr="00223467">
        <w:rPr>
          <w:color w:val="000000"/>
          <w:sz w:val="22"/>
        </w:rPr>
        <w:t>- Septembre 2014</w:t>
      </w:r>
    </w:p>
    <w:p w:rsidR="00FE6F24" w:rsidRPr="00223467" w:rsidRDefault="00FE6F24" w:rsidP="00FE6F24">
      <w:pPr>
        <w:pStyle w:val="Corpsdetexte"/>
        <w:spacing w:after="40"/>
        <w:jc w:val="both"/>
        <w:rPr>
          <w:color w:val="000000"/>
          <w:sz w:val="22"/>
        </w:rPr>
      </w:pPr>
      <w:r w:rsidRPr="00223467">
        <w:rPr>
          <w:color w:val="000000"/>
          <w:sz w:val="22"/>
        </w:rPr>
        <w:t>- Février 2015</w:t>
      </w:r>
    </w:p>
    <w:p w:rsidR="00FE6F24" w:rsidRPr="00223467" w:rsidRDefault="00FE6F24" w:rsidP="00FE6F24">
      <w:pPr>
        <w:pStyle w:val="Corpsdetexte"/>
        <w:spacing w:after="40"/>
        <w:jc w:val="both"/>
        <w:rPr>
          <w:color w:val="000000"/>
          <w:sz w:val="22"/>
        </w:rPr>
      </w:pPr>
      <w:r w:rsidRPr="00223467">
        <w:rPr>
          <w:color w:val="000000"/>
          <w:sz w:val="22"/>
        </w:rPr>
        <w:t>- Février 2018</w:t>
      </w:r>
    </w:p>
    <w:p w:rsidR="00FE6F24" w:rsidRPr="00223467" w:rsidRDefault="00FE6F24" w:rsidP="00FE6F24">
      <w:pPr>
        <w:pStyle w:val="Corpsdetexte"/>
        <w:spacing w:after="40"/>
        <w:jc w:val="both"/>
        <w:rPr>
          <w:color w:val="000000"/>
          <w:sz w:val="22"/>
        </w:rPr>
      </w:pPr>
      <w:r w:rsidRPr="00223467">
        <w:rPr>
          <w:color w:val="000000"/>
          <w:sz w:val="22"/>
        </w:rPr>
        <w:t>- Février 2019</w:t>
      </w:r>
    </w:p>
    <w:p w:rsidR="00FE6F24" w:rsidRPr="00223467" w:rsidRDefault="00FE6F24" w:rsidP="00FE6F24">
      <w:pPr>
        <w:pStyle w:val="Corpsdetexte"/>
        <w:spacing w:after="40"/>
        <w:jc w:val="both"/>
        <w:rPr>
          <w:color w:val="000000"/>
          <w:sz w:val="22"/>
        </w:rPr>
      </w:pPr>
      <w:r w:rsidRPr="00223467">
        <w:rPr>
          <w:color w:val="000000"/>
          <w:sz w:val="22"/>
        </w:rPr>
        <w:t>- Avril 2019</w:t>
      </w:r>
    </w:p>
    <w:p w:rsidR="00FE6F24" w:rsidRPr="00223467" w:rsidRDefault="00FE6F24" w:rsidP="00FE6F24">
      <w:pPr>
        <w:pStyle w:val="Corpsdetexte"/>
        <w:spacing w:after="40"/>
        <w:jc w:val="both"/>
        <w:rPr>
          <w:color w:val="000000"/>
          <w:sz w:val="22"/>
        </w:rPr>
      </w:pPr>
    </w:p>
    <w:p w:rsidR="00FE6F24" w:rsidRPr="00223467" w:rsidRDefault="00FE6F24" w:rsidP="00FE6F24">
      <w:pPr>
        <w:pStyle w:val="Corpsdetexte"/>
        <w:spacing w:after="40"/>
        <w:jc w:val="both"/>
        <w:rPr>
          <w:color w:val="000000"/>
          <w:sz w:val="22"/>
        </w:rPr>
      </w:pPr>
      <w:r w:rsidRPr="00223467">
        <w:rPr>
          <w:color w:val="000000"/>
          <w:sz w:val="22"/>
        </w:rPr>
        <w:t xml:space="preserve">Pour la revue </w:t>
      </w:r>
      <w:r w:rsidRPr="00223467">
        <w:rPr>
          <w:b/>
          <w:bCs/>
          <w:i/>
          <w:iCs/>
          <w:color w:val="000000"/>
          <w:sz w:val="22"/>
        </w:rPr>
        <w:t>Recherches &amp; Éducations</w:t>
      </w:r>
      <w:r w:rsidRPr="00223467">
        <w:rPr>
          <w:bCs/>
          <w:iCs/>
          <w:color w:val="000000"/>
          <w:sz w:val="22"/>
        </w:rPr>
        <w:t xml:space="preserve"> :</w:t>
      </w:r>
    </w:p>
    <w:p w:rsidR="00FE6F24" w:rsidRPr="00223467" w:rsidRDefault="00FE6F24" w:rsidP="00FE6F24">
      <w:pPr>
        <w:pStyle w:val="Corpsdetexte"/>
        <w:spacing w:after="40"/>
        <w:jc w:val="both"/>
        <w:rPr>
          <w:color w:val="000000"/>
          <w:sz w:val="22"/>
        </w:rPr>
      </w:pPr>
      <w:r w:rsidRPr="00223467">
        <w:rPr>
          <w:color w:val="000000"/>
          <w:sz w:val="22"/>
        </w:rPr>
        <w:t>- Novembre 2012</w:t>
      </w:r>
    </w:p>
    <w:p w:rsidR="00FE6F24" w:rsidRPr="00223467" w:rsidRDefault="00D35F9D" w:rsidP="00FE6F24">
      <w:pPr>
        <w:pStyle w:val="Corpsdetexte"/>
        <w:spacing w:after="40"/>
        <w:jc w:val="both"/>
        <w:rPr>
          <w:bCs/>
          <w:iCs/>
          <w:color w:val="000000"/>
          <w:sz w:val="22"/>
        </w:rPr>
      </w:pPr>
      <w:r>
        <w:rPr>
          <w:color w:val="000000"/>
          <w:sz w:val="22"/>
        </w:rPr>
        <w:t xml:space="preserve">- </w:t>
      </w:r>
      <w:r w:rsidR="00FE6F24" w:rsidRPr="00223467">
        <w:rPr>
          <w:color w:val="000000"/>
          <w:sz w:val="22"/>
        </w:rPr>
        <w:t>2012</w:t>
      </w:r>
      <w:r>
        <w:rPr>
          <w:color w:val="000000"/>
          <w:sz w:val="22"/>
        </w:rPr>
        <w:t>-2021</w:t>
      </w:r>
      <w:r w:rsidR="00FE6F24" w:rsidRPr="00223467">
        <w:rPr>
          <w:color w:val="000000"/>
          <w:sz w:val="22"/>
        </w:rPr>
        <w:t xml:space="preserve"> Membre du Comité de lecture et </w:t>
      </w:r>
      <w:r w:rsidR="00FE6F24" w:rsidRPr="00223467">
        <w:rPr>
          <w:i/>
          <w:color w:val="000000"/>
          <w:sz w:val="22"/>
        </w:rPr>
        <w:t>responsable des varias</w:t>
      </w:r>
      <w:r w:rsidR="00FE6F24" w:rsidRPr="00223467">
        <w:rPr>
          <w:color w:val="000000"/>
          <w:sz w:val="22"/>
        </w:rPr>
        <w:t xml:space="preserve"> de </w:t>
      </w:r>
      <w:r w:rsidR="00FE6F24" w:rsidRPr="00223467">
        <w:rPr>
          <w:b/>
          <w:bCs/>
          <w:i/>
          <w:iCs/>
          <w:color w:val="000000"/>
          <w:sz w:val="22"/>
        </w:rPr>
        <w:t>Recherches &amp; Éducations</w:t>
      </w: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(lecteur de tous les articles soumis à la revue pour la rubrique </w:t>
      </w:r>
      <w:r w:rsidRPr="00223467">
        <w:rPr>
          <w:bCs/>
          <w:i/>
          <w:iCs/>
          <w:color w:val="000000"/>
          <w:sz w:val="22"/>
        </w:rPr>
        <w:t>Varias</w:t>
      </w:r>
      <w:r w:rsidRPr="00223467">
        <w:rPr>
          <w:bCs/>
          <w:iCs/>
          <w:color w:val="000000"/>
          <w:sz w:val="22"/>
        </w:rPr>
        <w:t>)</w:t>
      </w:r>
    </w:p>
    <w:p w:rsidR="00FE6F24" w:rsidRPr="00223467" w:rsidRDefault="00FE6F24" w:rsidP="00FE6F24">
      <w:pPr>
        <w:pStyle w:val="Corpsdetexte"/>
        <w:spacing w:after="40"/>
        <w:jc w:val="both"/>
        <w:rPr>
          <w:bCs/>
          <w:iCs/>
          <w:color w:val="000000"/>
          <w:sz w:val="22"/>
        </w:rPr>
      </w:pPr>
      <w:r w:rsidRPr="00223467">
        <w:rPr>
          <w:bCs/>
          <w:iCs/>
          <w:color w:val="000000"/>
          <w:sz w:val="22"/>
        </w:rPr>
        <w:t>- Octobre 2015</w:t>
      </w:r>
    </w:p>
    <w:p w:rsidR="00FE6F24" w:rsidRPr="00223467" w:rsidRDefault="00FE6F24" w:rsidP="00FE6F24">
      <w:pPr>
        <w:pStyle w:val="Corpsdetexte"/>
        <w:spacing w:after="40"/>
        <w:jc w:val="both"/>
        <w:rPr>
          <w:bCs/>
          <w:iCs/>
          <w:color w:val="000000"/>
          <w:sz w:val="22"/>
        </w:rPr>
      </w:pPr>
      <w:r w:rsidRPr="00223467">
        <w:rPr>
          <w:bCs/>
          <w:iCs/>
          <w:color w:val="000000"/>
          <w:sz w:val="22"/>
        </w:rPr>
        <w:t>- Août 2020</w:t>
      </w:r>
    </w:p>
    <w:p w:rsidR="00FE6F24" w:rsidRPr="00223467" w:rsidRDefault="00FE6F24" w:rsidP="00FE6F24">
      <w:pPr>
        <w:pStyle w:val="Corpsdetexte"/>
        <w:spacing w:after="40"/>
        <w:jc w:val="both"/>
        <w:rPr>
          <w:bCs/>
          <w:iCs/>
          <w:color w:val="000000"/>
          <w:sz w:val="22"/>
        </w:rPr>
      </w:pPr>
      <w:r w:rsidRPr="00223467">
        <w:rPr>
          <w:bCs/>
          <w:iCs/>
          <w:color w:val="000000"/>
          <w:sz w:val="22"/>
        </w:rPr>
        <w:t>- Octobre 2020</w:t>
      </w:r>
    </w:p>
    <w:p w:rsidR="00D35F9D" w:rsidRDefault="00FE6F24" w:rsidP="00FE6F24">
      <w:pPr>
        <w:pStyle w:val="Corpsdetexte"/>
        <w:spacing w:after="40"/>
        <w:jc w:val="both"/>
        <w:rPr>
          <w:bCs/>
          <w:iCs/>
          <w:color w:val="000000"/>
          <w:sz w:val="22"/>
        </w:rPr>
      </w:pPr>
      <w:r w:rsidRPr="00223467">
        <w:rPr>
          <w:bCs/>
          <w:iCs/>
          <w:color w:val="000000"/>
          <w:sz w:val="22"/>
        </w:rPr>
        <w:t>- Décembre 2020</w:t>
      </w:r>
    </w:p>
    <w:p w:rsidR="00FE6F24" w:rsidRPr="00223467" w:rsidRDefault="00D35F9D" w:rsidP="00FE6F24">
      <w:pPr>
        <w:pStyle w:val="Corpsdetexte"/>
        <w:spacing w:after="40"/>
        <w:jc w:val="both"/>
        <w:rPr>
          <w:bCs/>
          <w:iCs/>
          <w:color w:val="000000"/>
          <w:sz w:val="22"/>
        </w:rPr>
      </w:pPr>
      <w:r>
        <w:rPr>
          <w:bCs/>
          <w:iCs/>
          <w:color w:val="000000"/>
          <w:sz w:val="22"/>
        </w:rPr>
        <w:t>- Avril 2022</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Pour la revue </w:t>
      </w:r>
      <w:r w:rsidRPr="00223467">
        <w:rPr>
          <w:b/>
          <w:bCs/>
          <w:i/>
          <w:iCs/>
          <w:color w:val="000000"/>
          <w:sz w:val="22"/>
        </w:rPr>
        <w:t>Les Cahiers du Cerfee</w:t>
      </w:r>
      <w:r w:rsidRPr="00223467">
        <w:rPr>
          <w:bCs/>
          <w:iCs/>
          <w:color w:val="000000"/>
          <w:sz w:val="22"/>
        </w:rPr>
        <w:t xml:space="preserve"> - </w:t>
      </w:r>
      <w:r w:rsidRPr="00223467">
        <w:rPr>
          <w:b/>
          <w:bCs/>
          <w:i/>
          <w:iCs/>
          <w:color w:val="000000"/>
          <w:sz w:val="22"/>
        </w:rPr>
        <w:t>Éducation et socialisation</w:t>
      </w:r>
      <w:r w:rsidRPr="00223467">
        <w:rPr>
          <w:bCs/>
          <w:iCs/>
          <w:color w:val="000000"/>
          <w:sz w:val="22"/>
        </w:rPr>
        <w:t xml:space="preserve"> (Montpellier) :</w:t>
      </w:r>
    </w:p>
    <w:p w:rsidR="00FE6F24" w:rsidRPr="00223467" w:rsidRDefault="00FE6F24" w:rsidP="00FE6F24">
      <w:pPr>
        <w:pStyle w:val="Corpsdetexte"/>
        <w:spacing w:after="40"/>
        <w:jc w:val="both"/>
        <w:rPr>
          <w:bCs/>
          <w:iCs/>
          <w:color w:val="000000"/>
          <w:sz w:val="22"/>
        </w:rPr>
      </w:pPr>
      <w:r w:rsidRPr="00223467">
        <w:rPr>
          <w:bCs/>
          <w:iCs/>
          <w:color w:val="000000"/>
          <w:sz w:val="22"/>
        </w:rPr>
        <w:t>- Novembre 2013</w:t>
      </w:r>
    </w:p>
    <w:p w:rsidR="00FE6F24" w:rsidRPr="00223467" w:rsidRDefault="00FE6F24" w:rsidP="00FE6F24">
      <w:pPr>
        <w:pStyle w:val="Corpsdetexte"/>
        <w:spacing w:after="40"/>
        <w:jc w:val="both"/>
        <w:rPr>
          <w:bCs/>
          <w:iCs/>
          <w:color w:val="000000"/>
          <w:sz w:val="22"/>
        </w:rPr>
      </w:pPr>
      <w:r w:rsidRPr="00223467">
        <w:rPr>
          <w:bCs/>
          <w:iCs/>
          <w:color w:val="000000"/>
          <w:sz w:val="22"/>
        </w:rPr>
        <w:t>- Octobre 2020</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Pour la revue </w:t>
      </w:r>
      <w:r w:rsidRPr="00223467">
        <w:rPr>
          <w:b/>
          <w:bCs/>
          <w:i/>
          <w:iCs/>
          <w:color w:val="000000"/>
          <w:sz w:val="22"/>
        </w:rPr>
        <w:t>NRAS</w:t>
      </w:r>
      <w:r w:rsidRPr="00223467">
        <w:rPr>
          <w:bCs/>
          <w:iCs/>
          <w:color w:val="000000"/>
          <w:sz w:val="22"/>
        </w:rPr>
        <w:t xml:space="preserve"> (Paris) :</w:t>
      </w:r>
    </w:p>
    <w:p w:rsidR="00FE6F24" w:rsidRPr="00223467" w:rsidRDefault="00FE6F24" w:rsidP="00FE6F24">
      <w:pPr>
        <w:pStyle w:val="Corpsdetexte"/>
        <w:spacing w:after="40"/>
        <w:jc w:val="both"/>
        <w:rPr>
          <w:bCs/>
          <w:iCs/>
          <w:color w:val="000000"/>
          <w:sz w:val="22"/>
        </w:rPr>
      </w:pPr>
      <w:r w:rsidRPr="00223467">
        <w:rPr>
          <w:bCs/>
          <w:iCs/>
          <w:color w:val="000000"/>
          <w:sz w:val="22"/>
        </w:rPr>
        <w:t>- Juin 2015</w:t>
      </w:r>
    </w:p>
    <w:p w:rsidR="00FE6F24" w:rsidRPr="00223467" w:rsidRDefault="00FE6F24" w:rsidP="00FE6F24">
      <w:pPr>
        <w:pStyle w:val="Corpsdetexte"/>
        <w:spacing w:after="40"/>
        <w:jc w:val="both"/>
        <w:rPr>
          <w:bCs/>
          <w:iCs/>
          <w:color w:val="000000"/>
          <w:sz w:val="22"/>
        </w:rPr>
      </w:pPr>
      <w:r w:rsidRPr="00223467">
        <w:rPr>
          <w:bCs/>
          <w:iCs/>
          <w:color w:val="000000"/>
          <w:sz w:val="22"/>
        </w:rPr>
        <w:t>- Février 2018</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Pour la revue </w:t>
      </w:r>
      <w:r w:rsidRPr="00223467">
        <w:rPr>
          <w:b/>
          <w:bCs/>
          <w:i/>
          <w:iCs/>
          <w:color w:val="000000"/>
          <w:sz w:val="22"/>
        </w:rPr>
        <w:t>Penser l'éducation</w:t>
      </w:r>
      <w:r w:rsidRPr="00223467">
        <w:rPr>
          <w:bCs/>
          <w:iCs/>
          <w:color w:val="000000"/>
          <w:sz w:val="22"/>
        </w:rPr>
        <w:t xml:space="preserve"> (Rouen) :</w:t>
      </w:r>
    </w:p>
    <w:p w:rsidR="00BD4BFC" w:rsidRDefault="00FE6F24" w:rsidP="00FE6F24">
      <w:pPr>
        <w:pStyle w:val="Corpsdetexte"/>
        <w:spacing w:after="40"/>
        <w:jc w:val="both"/>
        <w:rPr>
          <w:bCs/>
          <w:iCs/>
          <w:color w:val="000000"/>
          <w:sz w:val="22"/>
        </w:rPr>
      </w:pPr>
      <w:r w:rsidRPr="00223467">
        <w:rPr>
          <w:bCs/>
          <w:iCs/>
          <w:color w:val="000000"/>
          <w:sz w:val="22"/>
        </w:rPr>
        <w:t>- Septembre 2015</w:t>
      </w:r>
    </w:p>
    <w:p w:rsidR="005A0D0F" w:rsidRDefault="00BD4BFC" w:rsidP="00FE6F24">
      <w:pPr>
        <w:pStyle w:val="Corpsdetexte"/>
        <w:spacing w:after="40"/>
        <w:jc w:val="both"/>
        <w:rPr>
          <w:bCs/>
          <w:iCs/>
          <w:color w:val="000000"/>
          <w:sz w:val="22"/>
        </w:rPr>
      </w:pPr>
      <w:r>
        <w:rPr>
          <w:bCs/>
          <w:iCs/>
          <w:color w:val="000000"/>
          <w:sz w:val="22"/>
        </w:rPr>
        <w:t>- Août 2023</w:t>
      </w:r>
    </w:p>
    <w:p w:rsidR="00FE6F24" w:rsidRPr="00223467" w:rsidRDefault="005A0D0F" w:rsidP="00FE6F24">
      <w:pPr>
        <w:pStyle w:val="Corpsdetexte"/>
        <w:spacing w:after="40"/>
        <w:jc w:val="both"/>
        <w:rPr>
          <w:bCs/>
          <w:iCs/>
          <w:color w:val="000000"/>
          <w:sz w:val="22"/>
        </w:rPr>
      </w:pPr>
      <w:r>
        <w:rPr>
          <w:bCs/>
          <w:iCs/>
          <w:color w:val="000000"/>
          <w:sz w:val="22"/>
        </w:rPr>
        <w:t>- Octobre 2023</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Pour la revue </w:t>
      </w:r>
      <w:r w:rsidRPr="00223467">
        <w:rPr>
          <w:b/>
          <w:bCs/>
          <w:i/>
          <w:iCs/>
          <w:color w:val="000000"/>
          <w:sz w:val="22"/>
        </w:rPr>
        <w:t>Recherches en Éducation</w:t>
      </w:r>
      <w:r w:rsidRPr="00223467">
        <w:rPr>
          <w:bCs/>
          <w:iCs/>
          <w:color w:val="000000"/>
          <w:sz w:val="22"/>
        </w:rPr>
        <w:t xml:space="preserve"> (Nantes) :</w:t>
      </w:r>
    </w:p>
    <w:p w:rsidR="00FE6F24" w:rsidRPr="00223467" w:rsidRDefault="00FE6F24" w:rsidP="00FE6F24">
      <w:pPr>
        <w:pStyle w:val="Corpsdetexte"/>
        <w:spacing w:after="40"/>
        <w:jc w:val="both"/>
        <w:rPr>
          <w:bCs/>
          <w:iCs/>
          <w:color w:val="000000"/>
          <w:sz w:val="22"/>
        </w:rPr>
      </w:pPr>
      <w:r w:rsidRPr="00223467">
        <w:rPr>
          <w:bCs/>
          <w:iCs/>
          <w:color w:val="000000"/>
          <w:sz w:val="22"/>
        </w:rPr>
        <w:t>- Janvier 2017</w:t>
      </w:r>
    </w:p>
    <w:p w:rsidR="009F4E27" w:rsidRDefault="00FE6F24" w:rsidP="00FE6F24">
      <w:pPr>
        <w:pStyle w:val="Corpsdetexte"/>
        <w:spacing w:after="40"/>
        <w:jc w:val="both"/>
        <w:rPr>
          <w:bCs/>
          <w:iCs/>
          <w:color w:val="000000"/>
          <w:sz w:val="22"/>
        </w:rPr>
      </w:pPr>
      <w:r w:rsidRPr="00223467">
        <w:rPr>
          <w:bCs/>
          <w:iCs/>
          <w:color w:val="000000"/>
          <w:sz w:val="22"/>
        </w:rPr>
        <w:t>- Janvier 2021</w:t>
      </w:r>
    </w:p>
    <w:p w:rsidR="004A7951" w:rsidRDefault="009F4E27" w:rsidP="00FE6F24">
      <w:pPr>
        <w:pStyle w:val="Corpsdetexte"/>
        <w:spacing w:after="40"/>
        <w:jc w:val="both"/>
        <w:rPr>
          <w:bCs/>
          <w:iCs/>
          <w:color w:val="000000"/>
          <w:sz w:val="22"/>
        </w:rPr>
      </w:pPr>
      <w:r>
        <w:rPr>
          <w:bCs/>
          <w:iCs/>
          <w:color w:val="000000"/>
          <w:sz w:val="22"/>
        </w:rPr>
        <w:t>- mai 2022</w:t>
      </w:r>
    </w:p>
    <w:p w:rsidR="00FE6F24" w:rsidRPr="00223467" w:rsidRDefault="004A7951" w:rsidP="00FE6F24">
      <w:pPr>
        <w:pStyle w:val="Corpsdetexte"/>
        <w:spacing w:after="40"/>
        <w:jc w:val="both"/>
        <w:rPr>
          <w:bCs/>
          <w:iCs/>
          <w:color w:val="000000"/>
          <w:sz w:val="22"/>
        </w:rPr>
      </w:pPr>
      <w:r>
        <w:rPr>
          <w:bCs/>
          <w:iCs/>
          <w:color w:val="000000"/>
          <w:sz w:val="22"/>
        </w:rPr>
        <w:t>- Juin 2023</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Pour la revue </w:t>
      </w:r>
      <w:r w:rsidR="0001461F" w:rsidRPr="00223467">
        <w:rPr>
          <w:b/>
          <w:bCs/>
          <w:i/>
          <w:iCs/>
          <w:color w:val="000000"/>
          <w:sz w:val="22"/>
        </w:rPr>
        <w:t>Spirale</w:t>
      </w:r>
      <w:r w:rsidR="0001461F" w:rsidRPr="00223467">
        <w:rPr>
          <w:bCs/>
          <w:iCs/>
          <w:color w:val="000000"/>
          <w:sz w:val="22"/>
        </w:rPr>
        <w:t xml:space="preserve"> </w:t>
      </w:r>
      <w:r w:rsidRPr="00223467">
        <w:rPr>
          <w:bCs/>
          <w:iCs/>
          <w:color w:val="000000"/>
          <w:sz w:val="22"/>
        </w:rPr>
        <w:t>(Lille) :</w:t>
      </w:r>
    </w:p>
    <w:p w:rsidR="00FE6F24" w:rsidRPr="00223467" w:rsidRDefault="00FE6F24" w:rsidP="00FE6F24">
      <w:pPr>
        <w:pStyle w:val="Corpsdetexte"/>
        <w:spacing w:after="40"/>
        <w:jc w:val="both"/>
        <w:rPr>
          <w:bCs/>
          <w:iCs/>
          <w:color w:val="000000"/>
          <w:sz w:val="22"/>
        </w:rPr>
      </w:pPr>
      <w:r w:rsidRPr="00223467">
        <w:rPr>
          <w:bCs/>
          <w:iCs/>
          <w:color w:val="000000"/>
          <w:sz w:val="22"/>
        </w:rPr>
        <w:t>- Octobre 2020</w:t>
      </w:r>
    </w:p>
    <w:p w:rsidR="0001461F" w:rsidRPr="00223467" w:rsidRDefault="0001461F" w:rsidP="00FE6F24">
      <w:pPr>
        <w:pStyle w:val="Corpsdetexte"/>
        <w:spacing w:after="40"/>
        <w:jc w:val="both"/>
        <w:rPr>
          <w:bCs/>
          <w:iCs/>
          <w:color w:val="000000"/>
          <w:sz w:val="22"/>
        </w:rPr>
      </w:pPr>
    </w:p>
    <w:p w:rsidR="0001461F" w:rsidRPr="00223467" w:rsidRDefault="0001461F" w:rsidP="0001461F">
      <w:pPr>
        <w:pStyle w:val="Corpsdetexte"/>
        <w:spacing w:after="40"/>
        <w:jc w:val="both"/>
        <w:rPr>
          <w:bCs/>
          <w:iCs/>
          <w:color w:val="000000"/>
          <w:sz w:val="22"/>
        </w:rPr>
      </w:pPr>
      <w:r w:rsidRPr="00223467">
        <w:rPr>
          <w:bCs/>
          <w:iCs/>
          <w:color w:val="000000"/>
          <w:sz w:val="22"/>
        </w:rPr>
        <w:t xml:space="preserve">- Pour la revue </w:t>
      </w:r>
      <w:r w:rsidRPr="00223467">
        <w:rPr>
          <w:b/>
          <w:bCs/>
          <w:i/>
          <w:iCs/>
          <w:color w:val="000000"/>
          <w:sz w:val="22"/>
        </w:rPr>
        <w:t>ARPhè</w:t>
      </w:r>
      <w:r w:rsidRPr="00223467">
        <w:rPr>
          <w:bCs/>
          <w:iCs/>
          <w:color w:val="000000"/>
          <w:sz w:val="22"/>
        </w:rPr>
        <w:t xml:space="preserve"> (Nantes) :</w:t>
      </w:r>
    </w:p>
    <w:p w:rsidR="0001461F" w:rsidRPr="00223467" w:rsidRDefault="0001461F" w:rsidP="00FE6F24">
      <w:pPr>
        <w:pStyle w:val="Corpsdetexte"/>
        <w:spacing w:after="40"/>
        <w:jc w:val="both"/>
        <w:rPr>
          <w:bCs/>
          <w:iCs/>
          <w:color w:val="000000"/>
          <w:sz w:val="22"/>
        </w:rPr>
      </w:pPr>
      <w:r w:rsidRPr="00223467">
        <w:rPr>
          <w:bCs/>
          <w:iCs/>
          <w:color w:val="000000"/>
          <w:sz w:val="22"/>
        </w:rPr>
        <w:t>- septembre 2021</w:t>
      </w:r>
    </w:p>
    <w:p w:rsidR="00E149B3" w:rsidRDefault="00E149B3" w:rsidP="00FE6F24">
      <w:pPr>
        <w:pStyle w:val="Corpsdetexte"/>
        <w:spacing w:after="40"/>
        <w:jc w:val="both"/>
        <w:rPr>
          <w:bCs/>
          <w:iCs/>
          <w:color w:val="000000"/>
          <w:sz w:val="22"/>
        </w:rPr>
      </w:pPr>
    </w:p>
    <w:p w:rsidR="00E149B3" w:rsidRPr="00223467" w:rsidRDefault="00E149B3" w:rsidP="00E149B3">
      <w:pPr>
        <w:pStyle w:val="Corpsdetexte"/>
        <w:spacing w:after="40"/>
        <w:jc w:val="both"/>
        <w:rPr>
          <w:bCs/>
          <w:iCs/>
          <w:color w:val="000000"/>
          <w:sz w:val="22"/>
        </w:rPr>
      </w:pPr>
      <w:r w:rsidRPr="00223467">
        <w:rPr>
          <w:bCs/>
          <w:iCs/>
          <w:color w:val="000000"/>
          <w:sz w:val="22"/>
        </w:rPr>
        <w:t xml:space="preserve">- Pour la revue </w:t>
      </w:r>
      <w:r>
        <w:rPr>
          <w:b/>
          <w:bCs/>
          <w:i/>
          <w:iCs/>
          <w:color w:val="000000"/>
          <w:sz w:val="22"/>
        </w:rPr>
        <w:t>Phronesis</w:t>
      </w:r>
      <w:r w:rsidRPr="00223467">
        <w:rPr>
          <w:bCs/>
          <w:iCs/>
          <w:color w:val="000000"/>
          <w:sz w:val="22"/>
        </w:rPr>
        <w:t xml:space="preserve"> :</w:t>
      </w:r>
    </w:p>
    <w:p w:rsidR="00AB2E5D" w:rsidRDefault="00AB2E5D" w:rsidP="00FE6F24">
      <w:pPr>
        <w:pStyle w:val="Corpsdetexte"/>
        <w:spacing w:after="40"/>
        <w:jc w:val="both"/>
        <w:rPr>
          <w:bCs/>
          <w:iCs/>
          <w:color w:val="000000"/>
          <w:sz w:val="22"/>
        </w:rPr>
      </w:pPr>
      <w:r>
        <w:rPr>
          <w:bCs/>
          <w:iCs/>
          <w:color w:val="000000"/>
          <w:sz w:val="22"/>
        </w:rPr>
        <w:t>- juillet 2022</w:t>
      </w:r>
    </w:p>
    <w:p w:rsidR="00E042C6" w:rsidRDefault="00E042C6" w:rsidP="00FE6F24">
      <w:pPr>
        <w:pStyle w:val="Corpsdetexte"/>
        <w:spacing w:after="40"/>
        <w:jc w:val="both"/>
        <w:rPr>
          <w:bCs/>
          <w:iCs/>
          <w:color w:val="000000"/>
          <w:sz w:val="22"/>
        </w:rPr>
      </w:pPr>
    </w:p>
    <w:p w:rsidR="00E042C6" w:rsidRPr="00223467" w:rsidRDefault="00E042C6" w:rsidP="00E042C6">
      <w:pPr>
        <w:pStyle w:val="Corpsdetexte"/>
        <w:spacing w:after="40"/>
        <w:jc w:val="both"/>
        <w:rPr>
          <w:bCs/>
          <w:iCs/>
          <w:color w:val="000000"/>
          <w:sz w:val="22"/>
        </w:rPr>
      </w:pPr>
      <w:r w:rsidRPr="00223467">
        <w:rPr>
          <w:bCs/>
          <w:iCs/>
          <w:color w:val="000000"/>
          <w:sz w:val="22"/>
        </w:rPr>
        <w:t xml:space="preserve">- Pour la revue </w:t>
      </w:r>
      <w:r>
        <w:rPr>
          <w:b/>
          <w:bCs/>
          <w:i/>
          <w:iCs/>
          <w:color w:val="000000"/>
          <w:sz w:val="22"/>
        </w:rPr>
        <w:t>Études sociales</w:t>
      </w:r>
      <w:r>
        <w:rPr>
          <w:bCs/>
          <w:iCs/>
          <w:color w:val="000000"/>
          <w:sz w:val="22"/>
        </w:rPr>
        <w:t xml:space="preserve"> (Lyon</w:t>
      </w:r>
      <w:r w:rsidRPr="00223467">
        <w:rPr>
          <w:bCs/>
          <w:iCs/>
          <w:color w:val="000000"/>
          <w:sz w:val="22"/>
        </w:rPr>
        <w:t>) :</w:t>
      </w:r>
    </w:p>
    <w:p w:rsidR="00E042C6" w:rsidRDefault="00E042C6" w:rsidP="00FE6F24">
      <w:pPr>
        <w:pStyle w:val="Corpsdetexte"/>
        <w:spacing w:after="40"/>
        <w:jc w:val="both"/>
        <w:rPr>
          <w:bCs/>
          <w:iCs/>
          <w:color w:val="000000"/>
          <w:sz w:val="22"/>
        </w:rPr>
      </w:pPr>
      <w:r>
        <w:rPr>
          <w:bCs/>
          <w:iCs/>
          <w:color w:val="000000"/>
          <w:sz w:val="22"/>
        </w:rPr>
        <w:t>- août 2022</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(Ouvrage) Pour les </w:t>
      </w:r>
      <w:r w:rsidRPr="00223467">
        <w:rPr>
          <w:b/>
          <w:bCs/>
          <w:iCs/>
          <w:color w:val="000000"/>
          <w:sz w:val="22"/>
        </w:rPr>
        <w:t>Presses Universitaires de Bordeaux</w:t>
      </w:r>
      <w:r w:rsidRPr="00223467">
        <w:rPr>
          <w:bCs/>
          <w:iCs/>
          <w:color w:val="000000"/>
          <w:sz w:val="22"/>
        </w:rPr>
        <w:t xml:space="preserve"> :</w:t>
      </w:r>
    </w:p>
    <w:p w:rsidR="00FE6F24" w:rsidRPr="00223467" w:rsidRDefault="00FE6F24" w:rsidP="00FE6F24">
      <w:pPr>
        <w:pStyle w:val="Corpsdetexte"/>
        <w:spacing w:after="40"/>
        <w:jc w:val="both"/>
        <w:rPr>
          <w:bCs/>
          <w:iCs/>
          <w:color w:val="000000"/>
          <w:sz w:val="22"/>
        </w:rPr>
      </w:pPr>
      <w:r w:rsidRPr="00223467">
        <w:rPr>
          <w:bCs/>
          <w:iCs/>
          <w:color w:val="000000"/>
          <w:sz w:val="22"/>
        </w:rPr>
        <w:t>- Décembre 2015</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(Ouvrage) Pour les </w:t>
      </w:r>
      <w:r w:rsidRPr="00223467">
        <w:rPr>
          <w:b/>
          <w:bCs/>
          <w:iCs/>
          <w:color w:val="000000"/>
          <w:sz w:val="22"/>
        </w:rPr>
        <w:t>Presses Universitaires de Rennes</w:t>
      </w:r>
      <w:r w:rsidRPr="00223467">
        <w:rPr>
          <w:bCs/>
          <w:iCs/>
          <w:color w:val="000000"/>
          <w:sz w:val="22"/>
        </w:rPr>
        <w:t xml:space="preserve"> :</w:t>
      </w:r>
    </w:p>
    <w:p w:rsidR="00FE6F24" w:rsidRPr="00223467" w:rsidRDefault="00FE6F24" w:rsidP="00FE6F24">
      <w:pPr>
        <w:pStyle w:val="Corpsdetexte"/>
        <w:spacing w:after="40"/>
        <w:jc w:val="both"/>
        <w:rPr>
          <w:bCs/>
          <w:iCs/>
          <w:color w:val="000000"/>
          <w:sz w:val="22"/>
        </w:rPr>
      </w:pPr>
      <w:r w:rsidRPr="00223467">
        <w:rPr>
          <w:bCs/>
          <w:iCs/>
          <w:color w:val="000000"/>
          <w:sz w:val="22"/>
        </w:rPr>
        <w:t>- Avril 2018</w:t>
      </w:r>
    </w:p>
    <w:p w:rsidR="00FE6F24" w:rsidRPr="00223467" w:rsidRDefault="00FE6F24" w:rsidP="00FE6F24">
      <w:pPr>
        <w:pStyle w:val="Corpsdetexte"/>
        <w:spacing w:after="40"/>
        <w:jc w:val="both"/>
        <w:rPr>
          <w:bCs/>
          <w:iCs/>
          <w:color w:val="000000"/>
          <w:sz w:val="22"/>
        </w:rPr>
      </w:pPr>
      <w:r w:rsidRPr="00223467">
        <w:rPr>
          <w:bCs/>
          <w:iCs/>
          <w:color w:val="000000"/>
          <w:sz w:val="22"/>
        </w:rPr>
        <w:t>- Septembre 2019</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(Chapitres) Pour </w:t>
      </w:r>
      <w:r w:rsidRPr="00223467">
        <w:rPr>
          <w:b/>
          <w:bCs/>
          <w:iCs/>
          <w:color w:val="000000"/>
          <w:sz w:val="22"/>
        </w:rPr>
        <w:t>Hermann</w:t>
      </w:r>
      <w:r w:rsidRPr="00223467">
        <w:rPr>
          <w:bCs/>
          <w:iCs/>
          <w:color w:val="000000"/>
          <w:sz w:val="22"/>
        </w:rPr>
        <w:t xml:space="preserve"> :</w:t>
      </w:r>
    </w:p>
    <w:p w:rsidR="00FE6F24" w:rsidRPr="00223467" w:rsidRDefault="00FE6F24" w:rsidP="00FE6F24">
      <w:pPr>
        <w:pStyle w:val="Corpsdetexte"/>
        <w:spacing w:after="40"/>
        <w:jc w:val="both"/>
        <w:rPr>
          <w:bCs/>
          <w:iCs/>
          <w:color w:val="000000"/>
          <w:sz w:val="22"/>
        </w:rPr>
      </w:pPr>
      <w:r w:rsidRPr="00223467">
        <w:rPr>
          <w:bCs/>
          <w:iCs/>
          <w:color w:val="000000"/>
          <w:sz w:val="22"/>
        </w:rPr>
        <w:t>- Novembre 2015</w:t>
      </w:r>
    </w:p>
    <w:p w:rsidR="00FE6F24" w:rsidRPr="00223467" w:rsidRDefault="00FE6F24" w:rsidP="00FE6F24">
      <w:pPr>
        <w:pStyle w:val="Corpsdetexte"/>
        <w:spacing w:after="40"/>
        <w:jc w:val="both"/>
        <w:rPr>
          <w:bCs/>
          <w:iCs/>
          <w:color w:val="000000"/>
          <w:sz w:val="22"/>
        </w:rPr>
      </w:pPr>
    </w:p>
    <w:p w:rsidR="00FE6F24" w:rsidRPr="00223467" w:rsidRDefault="00FE6F24" w:rsidP="00FE6F24">
      <w:pPr>
        <w:pStyle w:val="Corpsdetexte"/>
        <w:spacing w:after="40"/>
        <w:jc w:val="both"/>
        <w:rPr>
          <w:bCs/>
          <w:iCs/>
          <w:color w:val="000000"/>
          <w:sz w:val="22"/>
        </w:rPr>
      </w:pPr>
      <w:r w:rsidRPr="00223467">
        <w:rPr>
          <w:bCs/>
          <w:iCs/>
          <w:color w:val="000000"/>
          <w:sz w:val="22"/>
        </w:rPr>
        <w:t xml:space="preserve">(Chapitre) Pour </w:t>
      </w:r>
      <w:r w:rsidRPr="00223467">
        <w:rPr>
          <w:b/>
          <w:bCs/>
          <w:iCs/>
          <w:color w:val="000000"/>
          <w:sz w:val="22"/>
        </w:rPr>
        <w:t xml:space="preserve">L'Harmattan </w:t>
      </w:r>
      <w:r w:rsidRPr="00223467">
        <w:rPr>
          <w:bCs/>
          <w:iCs/>
          <w:color w:val="000000"/>
          <w:sz w:val="22"/>
        </w:rPr>
        <w:t>:</w:t>
      </w:r>
    </w:p>
    <w:p w:rsidR="00FE6F24" w:rsidRPr="00223467" w:rsidRDefault="00FE6F24" w:rsidP="00FE6F24">
      <w:pPr>
        <w:pStyle w:val="Corpsdetexte"/>
        <w:spacing w:after="40"/>
        <w:jc w:val="both"/>
        <w:rPr>
          <w:bCs/>
          <w:iCs/>
          <w:color w:val="000000"/>
          <w:sz w:val="22"/>
        </w:rPr>
      </w:pPr>
      <w:r w:rsidRPr="00223467">
        <w:rPr>
          <w:bCs/>
          <w:iCs/>
          <w:color w:val="000000"/>
          <w:sz w:val="22"/>
        </w:rPr>
        <w:t>- Septembre 2020</w:t>
      </w:r>
    </w:p>
    <w:p w:rsidR="00FE6F24" w:rsidRPr="00223467" w:rsidRDefault="00FE6F24" w:rsidP="00FE6F24">
      <w:pPr>
        <w:pStyle w:val="Corpsdetexte"/>
        <w:spacing w:after="40"/>
        <w:jc w:val="both"/>
        <w:rPr>
          <w:bCs/>
          <w:iCs/>
          <w:color w:val="000000"/>
          <w:sz w:val="22"/>
        </w:rPr>
      </w:pPr>
    </w:p>
    <w:p w:rsidR="00FE6F24" w:rsidRPr="00223467" w:rsidRDefault="00FE6F24" w:rsidP="00FE6F24">
      <w:pPr>
        <w:rPr>
          <w:rFonts w:eastAsia="Times New Roman" w:cs="Times New Roman"/>
          <w:kern w:val="0"/>
          <w:sz w:val="20"/>
          <w:szCs w:val="20"/>
          <w:lang w:val="en-US" w:eastAsia="fr-FR" w:bidi="ar-SA"/>
        </w:rPr>
      </w:pPr>
      <w:r w:rsidRPr="00223467">
        <w:rPr>
          <w:bCs/>
          <w:iCs/>
          <w:color w:val="000000"/>
          <w:sz w:val="22"/>
        </w:rPr>
        <w:t xml:space="preserve">(Projet) Pour </w:t>
      </w:r>
      <w:r w:rsidRPr="00223467">
        <w:rPr>
          <w:rFonts w:eastAsia="Times New Roman" w:cs="Times New Roman"/>
          <w:b/>
          <w:kern w:val="0"/>
          <w:sz w:val="22"/>
          <w:szCs w:val="16"/>
          <w:lang w:val="en-US" w:eastAsia="fr-FR" w:bidi="ar-SA"/>
        </w:rPr>
        <w:t xml:space="preserve">Fonds de recherche du Québec </w:t>
      </w:r>
      <w:r w:rsidRPr="00223467">
        <w:rPr>
          <w:rFonts w:eastAsia="Times New Roman" w:cs="Times New Roman"/>
          <w:kern w:val="0"/>
          <w:sz w:val="22"/>
          <w:szCs w:val="16"/>
          <w:lang w:val="en-US" w:eastAsia="fr-FR" w:bidi="ar-SA"/>
        </w:rPr>
        <w:t>:</w:t>
      </w:r>
    </w:p>
    <w:p w:rsidR="00D34A58" w:rsidRDefault="00FE6F24" w:rsidP="00FE6F24">
      <w:pPr>
        <w:pStyle w:val="Corpsdetexte"/>
        <w:spacing w:after="40"/>
        <w:jc w:val="both"/>
        <w:rPr>
          <w:bCs/>
          <w:iCs/>
          <w:color w:val="000000"/>
          <w:sz w:val="22"/>
        </w:rPr>
      </w:pPr>
      <w:r w:rsidRPr="00223467">
        <w:rPr>
          <w:bCs/>
          <w:iCs/>
          <w:color w:val="000000"/>
          <w:sz w:val="22"/>
        </w:rPr>
        <w:t>- Octobre 2020</w:t>
      </w:r>
    </w:p>
    <w:p w:rsidR="00D34A58" w:rsidRDefault="00D34A58" w:rsidP="00FE6F24">
      <w:pPr>
        <w:pStyle w:val="Corpsdetexte"/>
        <w:spacing w:after="40"/>
        <w:jc w:val="both"/>
        <w:rPr>
          <w:bCs/>
          <w:iCs/>
          <w:color w:val="000000"/>
          <w:sz w:val="22"/>
        </w:rPr>
      </w:pPr>
    </w:p>
    <w:p w:rsidR="00D34A58" w:rsidRPr="00D34A58" w:rsidRDefault="00D34A58" w:rsidP="00D34A58">
      <w:pPr>
        <w:widowControl/>
        <w:suppressAutoHyphens w:val="0"/>
        <w:rPr>
          <w:rFonts w:eastAsia="Times New Roman" w:cs="Times New Roman"/>
          <w:kern w:val="0"/>
          <w:sz w:val="22"/>
          <w:szCs w:val="20"/>
          <w:lang w:eastAsia="fr-FR" w:bidi="ar-SA"/>
        </w:rPr>
      </w:pPr>
      <w:r>
        <w:rPr>
          <w:rFonts w:eastAsia="Times New Roman" w:cs="Times New Roman"/>
          <w:color w:val="000000"/>
          <w:kern w:val="0"/>
          <w:sz w:val="22"/>
          <w:szCs w:val="19"/>
          <w:lang w:eastAsia="fr-FR" w:bidi="ar-SA"/>
        </w:rPr>
        <w:t>P</w:t>
      </w:r>
      <w:r w:rsidR="000E0D69">
        <w:rPr>
          <w:rFonts w:eastAsia="Times New Roman" w:cs="Times New Roman"/>
          <w:color w:val="000000"/>
          <w:kern w:val="0"/>
          <w:sz w:val="22"/>
          <w:szCs w:val="19"/>
          <w:lang w:eastAsia="fr-FR" w:bidi="ar-SA"/>
        </w:rPr>
        <w:t xml:space="preserve">rojet du laboratoire </w:t>
      </w:r>
      <w:r w:rsidRPr="00D34A58">
        <w:rPr>
          <w:rFonts w:eastAsia="Times New Roman" w:cs="Times New Roman"/>
          <w:color w:val="000000"/>
          <w:kern w:val="0"/>
          <w:sz w:val="22"/>
          <w:szCs w:val="19"/>
          <w:lang w:eastAsia="fr-FR" w:bidi="ar-SA"/>
        </w:rPr>
        <w:t>URE LINE (URE CA02) pour le prochain contrat quinquennal</w:t>
      </w:r>
      <w:r>
        <w:rPr>
          <w:rFonts w:eastAsia="Times New Roman" w:cs="Times New Roman"/>
          <w:color w:val="000000"/>
          <w:kern w:val="0"/>
          <w:sz w:val="22"/>
          <w:szCs w:val="19"/>
          <w:lang w:eastAsia="fr-FR" w:bidi="ar-SA"/>
        </w:rPr>
        <w:t xml:space="preserve"> (Nice)</w:t>
      </w:r>
    </w:p>
    <w:p w:rsidR="00165A2A" w:rsidRDefault="00D34A58" w:rsidP="00FE6F24">
      <w:pPr>
        <w:pStyle w:val="Corpsdetexte"/>
        <w:spacing w:after="40"/>
        <w:jc w:val="both"/>
        <w:rPr>
          <w:bCs/>
          <w:iCs/>
          <w:color w:val="000000"/>
          <w:sz w:val="22"/>
        </w:rPr>
      </w:pPr>
      <w:r>
        <w:rPr>
          <w:bCs/>
          <w:iCs/>
          <w:color w:val="000000"/>
          <w:sz w:val="22"/>
        </w:rPr>
        <w:t>- Juillet 2023</w:t>
      </w:r>
    </w:p>
    <w:p w:rsidR="00165A2A" w:rsidRDefault="00165A2A" w:rsidP="00FE6F24">
      <w:pPr>
        <w:pStyle w:val="Corpsdetexte"/>
        <w:spacing w:after="40"/>
        <w:jc w:val="both"/>
        <w:rPr>
          <w:bCs/>
          <w:iCs/>
          <w:color w:val="000000"/>
          <w:sz w:val="22"/>
        </w:rPr>
      </w:pPr>
    </w:p>
    <w:p w:rsidR="00165A2A" w:rsidRDefault="00165A2A" w:rsidP="00FE6F24">
      <w:pPr>
        <w:pStyle w:val="Corpsdetexte"/>
        <w:spacing w:after="40"/>
        <w:jc w:val="both"/>
        <w:rPr>
          <w:bCs/>
          <w:iCs/>
          <w:color w:val="000000"/>
          <w:sz w:val="22"/>
        </w:rPr>
      </w:pPr>
      <w:r>
        <w:rPr>
          <w:bCs/>
          <w:iCs/>
          <w:color w:val="000000"/>
          <w:sz w:val="22"/>
        </w:rPr>
        <w:t xml:space="preserve">(Communications) Pour des </w:t>
      </w:r>
      <w:r w:rsidRPr="00165A2A">
        <w:rPr>
          <w:b/>
          <w:bCs/>
          <w:iCs/>
          <w:color w:val="000000"/>
          <w:sz w:val="22"/>
        </w:rPr>
        <w:t>Colloques</w:t>
      </w:r>
      <w:r>
        <w:rPr>
          <w:bCs/>
          <w:iCs/>
          <w:color w:val="000000"/>
          <w:sz w:val="22"/>
        </w:rPr>
        <w:t xml:space="preserve"> :</w:t>
      </w:r>
    </w:p>
    <w:p w:rsidR="00612E1C" w:rsidRDefault="00612E1C" w:rsidP="00FE6F24">
      <w:pPr>
        <w:pStyle w:val="Corpsdetexte"/>
        <w:spacing w:after="40"/>
        <w:jc w:val="both"/>
        <w:rPr>
          <w:bCs/>
          <w:iCs/>
          <w:color w:val="000000"/>
          <w:sz w:val="22"/>
        </w:rPr>
      </w:pPr>
      <w:r>
        <w:rPr>
          <w:bCs/>
          <w:iCs/>
          <w:color w:val="000000"/>
          <w:sz w:val="22"/>
        </w:rPr>
        <w:t>- Octobre 2011 Violences à l'école</w:t>
      </w:r>
    </w:p>
    <w:p w:rsidR="00B60CE9" w:rsidRDefault="00B60CE9" w:rsidP="00FE6F24">
      <w:pPr>
        <w:pStyle w:val="Corpsdetexte"/>
        <w:spacing w:after="40"/>
        <w:jc w:val="both"/>
        <w:rPr>
          <w:bCs/>
          <w:iCs/>
          <w:color w:val="000000"/>
          <w:sz w:val="22"/>
        </w:rPr>
      </w:pPr>
      <w:r>
        <w:rPr>
          <w:bCs/>
          <w:iCs/>
          <w:color w:val="000000"/>
          <w:sz w:val="22"/>
        </w:rPr>
        <w:t>-</w:t>
      </w:r>
      <w:r w:rsidR="00612E1C">
        <w:rPr>
          <w:bCs/>
          <w:iCs/>
          <w:color w:val="000000"/>
          <w:sz w:val="22"/>
        </w:rPr>
        <w:t xml:space="preserve"> Mars 2016 Sofphied </w:t>
      </w:r>
    </w:p>
    <w:p w:rsidR="00B60CE9" w:rsidRDefault="00B60CE9" w:rsidP="00FE6F24">
      <w:pPr>
        <w:pStyle w:val="Corpsdetexte"/>
        <w:spacing w:after="40"/>
        <w:jc w:val="both"/>
        <w:rPr>
          <w:bCs/>
          <w:iCs/>
          <w:color w:val="000000"/>
          <w:sz w:val="22"/>
        </w:rPr>
      </w:pPr>
      <w:r>
        <w:rPr>
          <w:bCs/>
          <w:iCs/>
          <w:color w:val="000000"/>
          <w:sz w:val="22"/>
        </w:rPr>
        <w:t>- Mai 2021</w:t>
      </w:r>
      <w:r w:rsidR="00165A2A">
        <w:rPr>
          <w:bCs/>
          <w:iCs/>
          <w:color w:val="000000"/>
          <w:sz w:val="22"/>
        </w:rPr>
        <w:t xml:space="preserve"> TACD</w:t>
      </w:r>
    </w:p>
    <w:p w:rsidR="00612E1C" w:rsidRDefault="00B60CE9" w:rsidP="00FE6F24">
      <w:pPr>
        <w:pStyle w:val="Corpsdetexte"/>
        <w:spacing w:after="40"/>
        <w:jc w:val="both"/>
        <w:rPr>
          <w:bCs/>
          <w:iCs/>
          <w:color w:val="000000"/>
          <w:sz w:val="22"/>
        </w:rPr>
      </w:pPr>
      <w:r>
        <w:rPr>
          <w:bCs/>
          <w:iCs/>
          <w:color w:val="000000"/>
          <w:sz w:val="22"/>
        </w:rPr>
        <w:t>- Mars 2021 TACD</w:t>
      </w:r>
    </w:p>
    <w:p w:rsidR="00612E1C" w:rsidRDefault="00612E1C" w:rsidP="00FE6F24">
      <w:pPr>
        <w:pStyle w:val="Corpsdetexte"/>
        <w:spacing w:after="40"/>
        <w:jc w:val="both"/>
        <w:rPr>
          <w:bCs/>
          <w:iCs/>
          <w:color w:val="000000"/>
          <w:sz w:val="22"/>
        </w:rPr>
      </w:pPr>
      <w:r>
        <w:rPr>
          <w:bCs/>
          <w:iCs/>
          <w:color w:val="000000"/>
          <w:sz w:val="22"/>
        </w:rPr>
        <w:t>- Mai 2021 Freire</w:t>
      </w:r>
    </w:p>
    <w:p w:rsidR="00612E1C" w:rsidRDefault="00612E1C" w:rsidP="00FE6F24">
      <w:pPr>
        <w:pStyle w:val="Corpsdetexte"/>
        <w:spacing w:after="40"/>
        <w:jc w:val="both"/>
        <w:rPr>
          <w:bCs/>
          <w:iCs/>
          <w:color w:val="000000"/>
          <w:sz w:val="22"/>
        </w:rPr>
      </w:pPr>
      <w:r>
        <w:rPr>
          <w:bCs/>
          <w:iCs/>
          <w:color w:val="000000"/>
          <w:sz w:val="22"/>
        </w:rPr>
        <w:t>- Mai 2021 L'école au XXIe siècle</w:t>
      </w:r>
    </w:p>
    <w:p w:rsidR="00165A2A" w:rsidRDefault="00612E1C" w:rsidP="00FE6F24">
      <w:pPr>
        <w:pStyle w:val="Corpsdetexte"/>
        <w:spacing w:after="40"/>
        <w:jc w:val="both"/>
        <w:rPr>
          <w:bCs/>
          <w:iCs/>
          <w:color w:val="000000"/>
          <w:sz w:val="22"/>
        </w:rPr>
      </w:pPr>
      <w:r>
        <w:rPr>
          <w:bCs/>
          <w:iCs/>
          <w:color w:val="000000"/>
          <w:sz w:val="22"/>
        </w:rPr>
        <w:t>- Mai 2022 Freire</w:t>
      </w:r>
    </w:p>
    <w:p w:rsidR="00E1635B" w:rsidRDefault="00E1635B" w:rsidP="00FE6F24">
      <w:pPr>
        <w:pStyle w:val="Corpsdetexte"/>
        <w:spacing w:after="40"/>
        <w:jc w:val="both"/>
        <w:rPr>
          <w:bCs/>
          <w:iCs/>
          <w:color w:val="000000"/>
          <w:sz w:val="22"/>
        </w:rPr>
      </w:pPr>
    </w:p>
    <w:p w:rsidR="00EB7FA5" w:rsidRDefault="00EB7FA5" w:rsidP="00EB7FA5">
      <w:pPr>
        <w:rPr>
          <w:rFonts w:eastAsia="Times New Roman" w:cs="Times New Roman"/>
          <w:kern w:val="0"/>
          <w:sz w:val="22"/>
          <w:lang w:eastAsia="fr-FR" w:bidi="ar-SA"/>
        </w:rPr>
      </w:pPr>
      <w:r>
        <w:rPr>
          <w:bCs/>
          <w:iCs/>
          <w:color w:val="000000"/>
          <w:sz w:val="22"/>
        </w:rPr>
        <w:t xml:space="preserve">Expertise pour la </w:t>
      </w:r>
      <w:r w:rsidRPr="00EB7FA5">
        <w:rPr>
          <w:rFonts w:eastAsia="Times New Roman" w:cs="Times New Roman"/>
          <w:b/>
          <w:kern w:val="0"/>
          <w:sz w:val="22"/>
          <w:lang w:eastAsia="fr-FR" w:bidi="ar-SA"/>
        </w:rPr>
        <w:t>Fondation Maison des Sciences de l’Homme</w:t>
      </w:r>
      <w:r>
        <w:rPr>
          <w:rFonts w:eastAsia="Times New Roman" w:cs="Times New Roman"/>
          <w:kern w:val="0"/>
          <w:sz w:val="22"/>
          <w:lang w:eastAsia="fr-FR" w:bidi="ar-SA"/>
        </w:rPr>
        <w:t xml:space="preserve"> (séjour de recherche DEA)</w:t>
      </w:r>
    </w:p>
    <w:p w:rsidR="00EB7FA5" w:rsidRPr="00EB7FA5" w:rsidRDefault="00EB7FA5" w:rsidP="00EB7FA5">
      <w:pPr>
        <w:rPr>
          <w:rFonts w:eastAsia="Times New Roman" w:cs="Times New Roman"/>
          <w:kern w:val="0"/>
          <w:sz w:val="22"/>
          <w:szCs w:val="20"/>
          <w:lang w:eastAsia="fr-FR" w:bidi="ar-SA"/>
        </w:rPr>
      </w:pPr>
      <w:r>
        <w:rPr>
          <w:rFonts w:eastAsia="Times New Roman" w:cs="Times New Roman"/>
          <w:kern w:val="0"/>
          <w:sz w:val="22"/>
          <w:lang w:eastAsia="fr-FR" w:bidi="ar-SA"/>
        </w:rPr>
        <w:t>- juin 2024</w:t>
      </w:r>
    </w:p>
    <w:p w:rsidR="00EB7FA5" w:rsidRDefault="00EB7FA5" w:rsidP="00FE6F24">
      <w:pPr>
        <w:pStyle w:val="Corpsdetexte"/>
        <w:spacing w:after="40"/>
        <w:jc w:val="both"/>
        <w:rPr>
          <w:bCs/>
          <w:iCs/>
          <w:color w:val="000000"/>
          <w:sz w:val="22"/>
        </w:rPr>
      </w:pPr>
    </w:p>
    <w:p w:rsidR="00E1635B" w:rsidRDefault="00E1635B" w:rsidP="00FE6F24">
      <w:pPr>
        <w:pStyle w:val="Corpsdetexte"/>
        <w:spacing w:after="40"/>
        <w:jc w:val="both"/>
        <w:rPr>
          <w:bCs/>
          <w:iCs/>
          <w:color w:val="000000"/>
          <w:sz w:val="22"/>
        </w:rPr>
      </w:pPr>
      <w:r>
        <w:rPr>
          <w:bCs/>
          <w:iCs/>
          <w:color w:val="000000"/>
          <w:sz w:val="22"/>
        </w:rPr>
        <w:t xml:space="preserve">Expertise de demandes de </w:t>
      </w:r>
      <w:r w:rsidRPr="00E1635B">
        <w:rPr>
          <w:b/>
          <w:bCs/>
          <w:iCs/>
          <w:color w:val="000000"/>
          <w:sz w:val="22"/>
        </w:rPr>
        <w:t>RIPEC à Paris VIII</w:t>
      </w:r>
    </w:p>
    <w:p w:rsidR="00FE6F24" w:rsidRPr="00E1635B" w:rsidRDefault="00EB7FA5" w:rsidP="00FE6F24">
      <w:pPr>
        <w:pStyle w:val="Corpsdetexte"/>
        <w:spacing w:after="40"/>
        <w:jc w:val="both"/>
        <w:rPr>
          <w:bCs/>
          <w:iCs/>
          <w:color w:val="000000"/>
          <w:sz w:val="22"/>
        </w:rPr>
      </w:pPr>
      <w:r>
        <w:rPr>
          <w:bCs/>
          <w:iCs/>
          <w:color w:val="000000"/>
          <w:sz w:val="22"/>
        </w:rPr>
        <w:t>- juillet</w:t>
      </w:r>
      <w:r w:rsidR="00E1635B">
        <w:rPr>
          <w:bCs/>
          <w:iCs/>
          <w:color w:val="000000"/>
          <w:sz w:val="22"/>
        </w:rPr>
        <w:t xml:space="preserve"> 2024</w:t>
      </w:r>
    </w:p>
    <w:p w:rsidR="00FE6F24" w:rsidRPr="00223467" w:rsidRDefault="00FE6F24" w:rsidP="00FE6F24">
      <w:pPr>
        <w:pStyle w:val="Titre4"/>
        <w:pBdr>
          <w:bottom w:val="single" w:sz="4" w:space="1" w:color="auto"/>
        </w:pBdr>
        <w:spacing w:after="40"/>
        <w:jc w:val="both"/>
        <w:rPr>
          <w:color w:val="365F91"/>
          <w:sz w:val="22"/>
        </w:rPr>
      </w:pPr>
      <w:r w:rsidRPr="00223467">
        <w:rPr>
          <w:color w:val="365F91"/>
          <w:sz w:val="22"/>
        </w:rPr>
        <w:t>4.5. ter RECENSIONS de</w:t>
      </w:r>
    </w:p>
    <w:p w:rsidR="00FE6F24" w:rsidRPr="00223467" w:rsidRDefault="00FE6F24" w:rsidP="00FE6F24">
      <w:pPr>
        <w:pStyle w:val="Titre3"/>
        <w:spacing w:after="40"/>
        <w:ind w:left="567" w:hanging="567"/>
        <w:jc w:val="both"/>
        <w:rPr>
          <w:b w:val="0"/>
          <w:bCs w:val="0"/>
          <w:sz w:val="22"/>
          <w:szCs w:val="24"/>
        </w:rPr>
      </w:pPr>
      <w:r w:rsidRPr="00223467">
        <w:rPr>
          <w:b w:val="0"/>
          <w:bCs w:val="0"/>
          <w:sz w:val="22"/>
          <w:szCs w:val="24"/>
        </w:rPr>
        <w:t xml:space="preserve">- Sensevy, G. (2011). </w:t>
      </w:r>
      <w:r w:rsidRPr="00223467">
        <w:rPr>
          <w:b w:val="0"/>
          <w:bCs w:val="0"/>
          <w:i/>
          <w:iCs/>
          <w:sz w:val="22"/>
          <w:szCs w:val="24"/>
        </w:rPr>
        <w:t>Le sens du savoir</w:t>
      </w:r>
      <w:r w:rsidRPr="00223467">
        <w:rPr>
          <w:b w:val="0"/>
          <w:bCs w:val="0"/>
          <w:sz w:val="22"/>
          <w:szCs w:val="24"/>
        </w:rPr>
        <w:t>. Bruxelles : De Boeck.</w:t>
      </w:r>
    </w:p>
    <w:p w:rsidR="00FE6F24" w:rsidRPr="00223467" w:rsidRDefault="00FE6F24" w:rsidP="00FE6F24">
      <w:pPr>
        <w:pStyle w:val="Corpsdetexte"/>
        <w:spacing w:after="40"/>
        <w:ind w:left="567"/>
        <w:jc w:val="both"/>
        <w:rPr>
          <w:i/>
          <w:sz w:val="22"/>
        </w:rPr>
      </w:pPr>
      <w:r w:rsidRPr="00223467">
        <w:rPr>
          <w:sz w:val="22"/>
        </w:rPr>
        <w:t xml:space="preserve">Recension pour la revue </w:t>
      </w:r>
      <w:r w:rsidRPr="00223467">
        <w:rPr>
          <w:i/>
          <w:iCs/>
          <w:sz w:val="22"/>
        </w:rPr>
        <w:t xml:space="preserve">Recherches et Éducation </w:t>
      </w:r>
      <w:r w:rsidRPr="00223467">
        <w:rPr>
          <w:sz w:val="22"/>
        </w:rPr>
        <w:t xml:space="preserve">: octobre 2012, </w:t>
      </w:r>
      <w:r w:rsidRPr="00223467">
        <w:rPr>
          <w:i/>
          <w:sz w:val="22"/>
        </w:rPr>
        <w:t xml:space="preserve">7, </w:t>
      </w:r>
      <w:r w:rsidRPr="00223467">
        <w:rPr>
          <w:sz w:val="22"/>
        </w:rPr>
        <w:t>185-187</w:t>
      </w:r>
      <w:r w:rsidRPr="00223467">
        <w:rPr>
          <w:i/>
          <w:sz w:val="22"/>
        </w:rPr>
        <w:t>.</w:t>
      </w:r>
    </w:p>
    <w:p w:rsidR="00FE6F24" w:rsidRPr="00223467" w:rsidRDefault="00FE6F24" w:rsidP="00FE6F24">
      <w:pPr>
        <w:pStyle w:val="Corpsdetexte"/>
        <w:spacing w:after="40"/>
        <w:ind w:left="567" w:hanging="567"/>
        <w:jc w:val="both"/>
        <w:rPr>
          <w:i/>
          <w:iCs/>
          <w:sz w:val="22"/>
        </w:rPr>
      </w:pPr>
      <w:r w:rsidRPr="00223467">
        <w:rPr>
          <w:sz w:val="22"/>
        </w:rPr>
        <w:t xml:space="preserve">- Frances, J. &amp; Le Lay, S. (Dir.) (2012). Qui veut la peau de la recherche publique ? </w:t>
      </w:r>
      <w:r w:rsidRPr="00223467">
        <w:rPr>
          <w:i/>
          <w:iCs/>
          <w:sz w:val="22"/>
        </w:rPr>
        <w:t>Mouvements, 71.</w:t>
      </w:r>
    </w:p>
    <w:p w:rsidR="00FE6F24" w:rsidRPr="00223467" w:rsidRDefault="00FE6F24" w:rsidP="00FE6F24">
      <w:pPr>
        <w:pStyle w:val="Corpsdetexte"/>
        <w:spacing w:after="40"/>
        <w:ind w:left="567"/>
        <w:jc w:val="both"/>
        <w:rPr>
          <w:sz w:val="22"/>
        </w:rPr>
      </w:pPr>
      <w:r w:rsidRPr="00223467">
        <w:rPr>
          <w:sz w:val="22"/>
        </w:rPr>
        <w:t xml:space="preserve">Recension pour la revue </w:t>
      </w:r>
      <w:r w:rsidRPr="00223467">
        <w:rPr>
          <w:i/>
          <w:iCs/>
          <w:sz w:val="22"/>
        </w:rPr>
        <w:t>Lectures</w:t>
      </w:r>
      <w:r w:rsidRPr="00223467">
        <w:rPr>
          <w:sz w:val="22"/>
        </w:rPr>
        <w:t xml:space="preserve"> : novembre 2012 (en ligne).</w:t>
      </w:r>
    </w:p>
    <w:p w:rsidR="00FE6F24" w:rsidRPr="00223467" w:rsidRDefault="00FE6F24" w:rsidP="00FE6F24">
      <w:pPr>
        <w:pStyle w:val="Corpsdetexte"/>
        <w:spacing w:after="40"/>
        <w:ind w:left="567" w:hanging="567"/>
        <w:jc w:val="both"/>
        <w:rPr>
          <w:sz w:val="22"/>
        </w:rPr>
      </w:pPr>
      <w:r w:rsidRPr="00223467">
        <w:rPr>
          <w:sz w:val="22"/>
        </w:rPr>
        <w:t xml:space="preserve">- Descombes, V. (2013). </w:t>
      </w:r>
      <w:r w:rsidRPr="00223467">
        <w:rPr>
          <w:i/>
          <w:sz w:val="22"/>
        </w:rPr>
        <w:t>Les embarras de l'identité.</w:t>
      </w:r>
      <w:r w:rsidRPr="00223467">
        <w:rPr>
          <w:sz w:val="22"/>
        </w:rPr>
        <w:t xml:space="preserve"> Paris : Gallimard.</w:t>
      </w:r>
    </w:p>
    <w:p w:rsidR="00FE6F24" w:rsidRPr="00223467" w:rsidRDefault="00FE6F24" w:rsidP="00FE6F24">
      <w:pPr>
        <w:pStyle w:val="Corpsdetexte"/>
        <w:spacing w:after="40"/>
        <w:ind w:left="567"/>
        <w:jc w:val="both"/>
        <w:rPr>
          <w:sz w:val="22"/>
        </w:rPr>
      </w:pPr>
      <w:r w:rsidRPr="00223467">
        <w:rPr>
          <w:sz w:val="22"/>
        </w:rPr>
        <w:t xml:space="preserve">Recension pour la revue </w:t>
      </w:r>
      <w:r w:rsidRPr="00223467">
        <w:rPr>
          <w:i/>
          <w:iCs/>
          <w:sz w:val="22"/>
        </w:rPr>
        <w:t xml:space="preserve">Recherches et Éducation </w:t>
      </w:r>
      <w:r w:rsidRPr="00223467">
        <w:rPr>
          <w:sz w:val="22"/>
        </w:rPr>
        <w:t xml:space="preserve">: octobre 2013, </w:t>
      </w:r>
      <w:r w:rsidRPr="00223467">
        <w:rPr>
          <w:i/>
          <w:sz w:val="22"/>
        </w:rPr>
        <w:t>9</w:t>
      </w:r>
      <w:r w:rsidRPr="00223467">
        <w:rPr>
          <w:sz w:val="22"/>
        </w:rPr>
        <w:t>, 167-169.</w:t>
      </w:r>
    </w:p>
    <w:p w:rsidR="00FE6F24" w:rsidRPr="00223467" w:rsidRDefault="00FE6F24" w:rsidP="00FE6F24">
      <w:pPr>
        <w:pStyle w:val="Corpsdetexte"/>
        <w:spacing w:after="40"/>
        <w:ind w:left="567" w:hanging="567"/>
        <w:jc w:val="both"/>
        <w:rPr>
          <w:sz w:val="22"/>
        </w:rPr>
      </w:pPr>
      <w:r w:rsidRPr="00223467">
        <w:rPr>
          <w:sz w:val="22"/>
        </w:rPr>
        <w:t xml:space="preserve">- Billeter, J-F. (2012). </w:t>
      </w:r>
      <w:r w:rsidRPr="00223467">
        <w:rPr>
          <w:i/>
          <w:sz w:val="22"/>
        </w:rPr>
        <w:t>Un paradigme</w:t>
      </w:r>
      <w:r w:rsidRPr="00223467">
        <w:rPr>
          <w:sz w:val="22"/>
        </w:rPr>
        <w:t>. Paris : Allia.</w:t>
      </w:r>
    </w:p>
    <w:p w:rsidR="00FE6F24" w:rsidRPr="00223467" w:rsidRDefault="00FE6F24" w:rsidP="00FE6F24">
      <w:pPr>
        <w:pStyle w:val="Corpsdetexte"/>
        <w:spacing w:after="40"/>
        <w:ind w:left="567"/>
        <w:jc w:val="both"/>
        <w:rPr>
          <w:sz w:val="22"/>
        </w:rPr>
      </w:pPr>
      <w:r w:rsidRPr="00223467">
        <w:rPr>
          <w:sz w:val="22"/>
        </w:rPr>
        <w:t xml:space="preserve">Recension pour la revue </w:t>
      </w:r>
      <w:r w:rsidRPr="00223467">
        <w:rPr>
          <w:i/>
          <w:iCs/>
          <w:sz w:val="22"/>
        </w:rPr>
        <w:t xml:space="preserve">Recherches et Éducation </w:t>
      </w:r>
      <w:r w:rsidRPr="00223467">
        <w:rPr>
          <w:sz w:val="22"/>
        </w:rPr>
        <w:t xml:space="preserve">: mars 2014, </w:t>
      </w:r>
      <w:r w:rsidRPr="00223467">
        <w:rPr>
          <w:i/>
          <w:sz w:val="22"/>
        </w:rPr>
        <w:t>10</w:t>
      </w:r>
      <w:r w:rsidRPr="00223467">
        <w:rPr>
          <w:sz w:val="22"/>
        </w:rPr>
        <w:t>, 233-235.</w:t>
      </w:r>
    </w:p>
    <w:p w:rsidR="00FE6F24" w:rsidRPr="00223467" w:rsidRDefault="00FE6F24" w:rsidP="00FE6F24">
      <w:pPr>
        <w:pStyle w:val="Corpsdetexte"/>
        <w:spacing w:after="40"/>
        <w:jc w:val="both"/>
        <w:rPr>
          <w:sz w:val="22"/>
        </w:rPr>
      </w:pPr>
      <w:r w:rsidRPr="00223467">
        <w:rPr>
          <w:sz w:val="22"/>
        </w:rPr>
        <w:t xml:space="preserve">- Macherey, P. (2014). </w:t>
      </w:r>
      <w:r w:rsidRPr="00223467">
        <w:rPr>
          <w:i/>
          <w:sz w:val="22"/>
        </w:rPr>
        <w:t>Le sujet des normes</w:t>
      </w:r>
      <w:r w:rsidRPr="00223467">
        <w:rPr>
          <w:sz w:val="22"/>
        </w:rPr>
        <w:t>. Paris : Amsterdam.</w:t>
      </w:r>
    </w:p>
    <w:p w:rsidR="00FE6F24" w:rsidRPr="00223467" w:rsidRDefault="00FE6F24" w:rsidP="00FE6F24">
      <w:pPr>
        <w:pStyle w:val="Corpsdetexte"/>
        <w:spacing w:after="40"/>
        <w:ind w:left="567"/>
        <w:jc w:val="both"/>
        <w:rPr>
          <w:sz w:val="22"/>
        </w:rPr>
      </w:pPr>
      <w:r w:rsidRPr="00223467">
        <w:rPr>
          <w:sz w:val="22"/>
        </w:rPr>
        <w:t xml:space="preserve">Recension pour la revue </w:t>
      </w:r>
      <w:r w:rsidRPr="00223467">
        <w:rPr>
          <w:i/>
          <w:iCs/>
          <w:sz w:val="22"/>
        </w:rPr>
        <w:t xml:space="preserve">Recherches et Éducation </w:t>
      </w:r>
      <w:r w:rsidRPr="00223467">
        <w:rPr>
          <w:sz w:val="22"/>
        </w:rPr>
        <w:t>: 2016.</w:t>
      </w:r>
    </w:p>
    <w:p w:rsidR="00FE6F24" w:rsidRPr="00223467" w:rsidRDefault="00FE6F24" w:rsidP="00FE6F24">
      <w:pPr>
        <w:pStyle w:val="Corpsdetexte"/>
        <w:spacing w:after="40"/>
        <w:jc w:val="both"/>
        <w:rPr>
          <w:sz w:val="22"/>
        </w:rPr>
      </w:pPr>
      <w:r w:rsidRPr="00223467">
        <w:rPr>
          <w:sz w:val="22"/>
        </w:rPr>
        <w:t xml:space="preserve">- Poucet, B. et Rayou, P. (2016). </w:t>
      </w:r>
      <w:r w:rsidRPr="00223467">
        <w:rPr>
          <w:i/>
          <w:sz w:val="22"/>
        </w:rPr>
        <w:t>Enseignement et pratiques de la philosphie</w:t>
      </w:r>
      <w:r w:rsidRPr="00223467">
        <w:rPr>
          <w:sz w:val="22"/>
        </w:rPr>
        <w:t>. Paris : PUB.</w:t>
      </w:r>
    </w:p>
    <w:p w:rsidR="00FE6F24" w:rsidRPr="00223467" w:rsidRDefault="00FE6F24" w:rsidP="00FE6F24">
      <w:pPr>
        <w:pStyle w:val="Corpsdetexte"/>
        <w:spacing w:after="40"/>
        <w:ind w:left="567"/>
        <w:jc w:val="both"/>
        <w:rPr>
          <w:sz w:val="22"/>
        </w:rPr>
      </w:pPr>
      <w:r w:rsidRPr="00223467">
        <w:rPr>
          <w:sz w:val="22"/>
        </w:rPr>
        <w:t xml:space="preserve">Recension pour la revue </w:t>
      </w:r>
      <w:r w:rsidRPr="00223467">
        <w:rPr>
          <w:i/>
          <w:iCs/>
          <w:sz w:val="22"/>
        </w:rPr>
        <w:t xml:space="preserve">Recherches et Éducation </w:t>
      </w:r>
      <w:r w:rsidRPr="00223467">
        <w:rPr>
          <w:sz w:val="22"/>
        </w:rPr>
        <w:t>: 2017.</w:t>
      </w:r>
    </w:p>
    <w:p w:rsidR="00FE6F24" w:rsidRPr="00223467" w:rsidRDefault="00FE6F24" w:rsidP="00FE6F24">
      <w:pPr>
        <w:pStyle w:val="Corpsdetexte"/>
        <w:spacing w:after="40"/>
        <w:jc w:val="both"/>
        <w:rPr>
          <w:sz w:val="22"/>
        </w:rPr>
      </w:pPr>
      <w:r w:rsidRPr="00223467">
        <w:rPr>
          <w:sz w:val="22"/>
        </w:rPr>
        <w:t xml:space="preserve">- Prairat, E. (2018). </w:t>
      </w:r>
      <w:r w:rsidRPr="00223467">
        <w:rPr>
          <w:i/>
          <w:sz w:val="22"/>
        </w:rPr>
        <w:t>Éduquer avec tact</w:t>
      </w:r>
      <w:r w:rsidRPr="00223467">
        <w:rPr>
          <w:sz w:val="22"/>
        </w:rPr>
        <w:t xml:space="preserve">. Paris : ESF. Recension pour la revue </w:t>
      </w:r>
      <w:r w:rsidRPr="00223467">
        <w:rPr>
          <w:i/>
          <w:iCs/>
          <w:sz w:val="22"/>
        </w:rPr>
        <w:t xml:space="preserve">Recherches et Éducation </w:t>
      </w:r>
      <w:r w:rsidRPr="00223467">
        <w:rPr>
          <w:sz w:val="22"/>
        </w:rPr>
        <w:t>: 2018.</w:t>
      </w:r>
    </w:p>
    <w:p w:rsidR="00FE6F24" w:rsidRPr="00223467" w:rsidRDefault="00FE6F24" w:rsidP="00FE6F24">
      <w:pPr>
        <w:pStyle w:val="Corpsdetexte"/>
        <w:spacing w:after="40"/>
        <w:ind w:left="567" w:hanging="567"/>
        <w:jc w:val="both"/>
        <w:rPr>
          <w:sz w:val="22"/>
        </w:rPr>
      </w:pPr>
      <w:r w:rsidRPr="00223467">
        <w:rPr>
          <w:sz w:val="22"/>
        </w:rPr>
        <w:t xml:space="preserve">- Fleury, B. et Fabre, M. (2019). </w:t>
      </w:r>
      <w:r w:rsidRPr="00223467">
        <w:rPr>
          <w:rFonts w:cs="Times New Roman"/>
          <w:i/>
          <w:sz w:val="22"/>
        </w:rPr>
        <w:t>Peut-on enseigner autrement ? Une expérience de formation d'enseignants</w:t>
      </w:r>
      <w:r w:rsidRPr="00223467">
        <w:rPr>
          <w:rFonts w:cs="Times New Roman"/>
          <w:sz w:val="22"/>
        </w:rPr>
        <w:t xml:space="preserve">. Paris : L'Harmattan. </w:t>
      </w:r>
      <w:r w:rsidRPr="00223467">
        <w:rPr>
          <w:sz w:val="22"/>
        </w:rPr>
        <w:t xml:space="preserve">Recension pour la revue </w:t>
      </w:r>
      <w:r w:rsidRPr="00223467">
        <w:rPr>
          <w:i/>
          <w:iCs/>
          <w:sz w:val="22"/>
        </w:rPr>
        <w:t xml:space="preserve">Recherches et éducation </w:t>
      </w:r>
      <w:r w:rsidRPr="00223467">
        <w:rPr>
          <w:sz w:val="22"/>
        </w:rPr>
        <w:t>: 2019.</w:t>
      </w:r>
    </w:p>
    <w:p w:rsidR="00FE6F24" w:rsidRPr="00223467" w:rsidRDefault="00FE6F24" w:rsidP="00FE6F24">
      <w:pPr>
        <w:pStyle w:val="Corpsdetexte"/>
        <w:spacing w:after="40"/>
        <w:ind w:left="567" w:hanging="567"/>
        <w:jc w:val="both"/>
        <w:rPr>
          <w:sz w:val="22"/>
        </w:rPr>
      </w:pPr>
      <w:r w:rsidRPr="00223467">
        <w:rPr>
          <w:sz w:val="22"/>
        </w:rPr>
        <w:t xml:space="preserve">- Cifali, M. (1982/1994). </w:t>
      </w:r>
      <w:r w:rsidRPr="00223467">
        <w:rPr>
          <w:i/>
          <w:sz w:val="22"/>
        </w:rPr>
        <w:t>Freud pédagogue ?</w:t>
      </w:r>
      <w:r w:rsidRPr="00223467">
        <w:rPr>
          <w:sz w:val="22"/>
        </w:rPr>
        <w:t xml:space="preserve"> Paris : Inter-éditions ; </w:t>
      </w:r>
      <w:r w:rsidRPr="00223467">
        <w:rPr>
          <w:i/>
          <w:sz w:val="22"/>
        </w:rPr>
        <w:t>Le lien éducatif</w:t>
      </w:r>
      <w:r w:rsidRPr="00223467">
        <w:rPr>
          <w:sz w:val="22"/>
        </w:rPr>
        <w:t xml:space="preserve">. Paris : PUF. Recensions pour la revue </w:t>
      </w:r>
      <w:r w:rsidRPr="00223467">
        <w:rPr>
          <w:i/>
          <w:sz w:val="22"/>
        </w:rPr>
        <w:t>La Pensée d'Ailleurs,</w:t>
      </w:r>
      <w:r w:rsidRPr="00223467">
        <w:rPr>
          <w:sz w:val="22"/>
        </w:rPr>
        <w:t xml:space="preserve"> </w:t>
      </w:r>
      <w:r w:rsidRPr="00223467">
        <w:rPr>
          <w:i/>
          <w:sz w:val="22"/>
        </w:rPr>
        <w:t>1</w:t>
      </w:r>
      <w:r w:rsidRPr="00223467">
        <w:rPr>
          <w:sz w:val="22"/>
        </w:rPr>
        <w:t xml:space="preserve"> : 2019. </w:t>
      </w:r>
    </w:p>
    <w:p w:rsidR="00FE6F24" w:rsidRPr="00223467" w:rsidRDefault="00FE6F24" w:rsidP="00FE6F24">
      <w:pPr>
        <w:pStyle w:val="Corpsdetexte"/>
        <w:spacing w:after="40"/>
        <w:ind w:left="567" w:hanging="567"/>
        <w:jc w:val="both"/>
        <w:rPr>
          <w:sz w:val="22"/>
        </w:rPr>
      </w:pPr>
      <w:r w:rsidRPr="00223467">
        <w:rPr>
          <w:sz w:val="22"/>
        </w:rPr>
        <w:t xml:space="preserve">- Prairat, E. (2019). Propos sur l'enseignement. Paris : PUF. Recension pour la revue </w:t>
      </w:r>
      <w:r w:rsidRPr="00223467">
        <w:rPr>
          <w:i/>
          <w:iCs/>
          <w:sz w:val="22"/>
        </w:rPr>
        <w:t>Recherches et Éducation </w:t>
      </w:r>
      <w:r w:rsidRPr="00223467">
        <w:rPr>
          <w:sz w:val="22"/>
        </w:rPr>
        <w:t>: 2020.</w:t>
      </w:r>
    </w:p>
    <w:p w:rsidR="001E3AF2" w:rsidRPr="00223467" w:rsidRDefault="00FE6F24" w:rsidP="00FE6F24">
      <w:pPr>
        <w:pStyle w:val="Corpsdetexte"/>
        <w:spacing w:after="40"/>
        <w:ind w:left="567" w:hanging="567"/>
        <w:jc w:val="both"/>
        <w:rPr>
          <w:sz w:val="22"/>
        </w:rPr>
      </w:pPr>
      <w:r w:rsidRPr="00223467">
        <w:rPr>
          <w:sz w:val="22"/>
        </w:rPr>
        <w:t xml:space="preserve">- Cifali, M. (2018/2019). </w:t>
      </w:r>
      <w:r w:rsidRPr="00223467">
        <w:rPr>
          <w:i/>
          <w:sz w:val="22"/>
        </w:rPr>
        <w:t>S'engager pour accompagner</w:t>
      </w:r>
      <w:r w:rsidRPr="00223467">
        <w:rPr>
          <w:sz w:val="22"/>
        </w:rPr>
        <w:t xml:space="preserve">. Paris : PUF ; </w:t>
      </w:r>
      <w:r w:rsidRPr="00223467">
        <w:rPr>
          <w:i/>
          <w:sz w:val="22"/>
        </w:rPr>
        <w:t>Préserver un lien</w:t>
      </w:r>
      <w:r w:rsidRPr="00223467">
        <w:rPr>
          <w:sz w:val="22"/>
        </w:rPr>
        <w:t xml:space="preserve">. Paris : PUF. Recensions pour la revue </w:t>
      </w:r>
      <w:r w:rsidRPr="00223467">
        <w:rPr>
          <w:i/>
          <w:sz w:val="22"/>
        </w:rPr>
        <w:t>La Pensée d'Ailleurs, 2</w:t>
      </w:r>
      <w:r w:rsidRPr="00223467">
        <w:rPr>
          <w:sz w:val="22"/>
        </w:rPr>
        <w:t xml:space="preserve"> : 2020.</w:t>
      </w:r>
    </w:p>
    <w:p w:rsidR="002C1C75" w:rsidRDefault="001E3AF2" w:rsidP="001E3AF2">
      <w:pPr>
        <w:pStyle w:val="Corpsdetexte"/>
        <w:spacing w:after="40"/>
        <w:ind w:left="567" w:hanging="567"/>
        <w:jc w:val="both"/>
        <w:rPr>
          <w:sz w:val="22"/>
        </w:rPr>
      </w:pPr>
      <w:r w:rsidRPr="00223467">
        <w:rPr>
          <w:sz w:val="22"/>
        </w:rPr>
        <w:t xml:space="preserve">- Cifali, M. (2020). </w:t>
      </w:r>
      <w:r w:rsidRPr="00223467">
        <w:rPr>
          <w:i/>
          <w:sz w:val="22"/>
        </w:rPr>
        <w:t>Tenir parole</w:t>
      </w:r>
      <w:r w:rsidR="005E2602">
        <w:rPr>
          <w:sz w:val="22"/>
        </w:rPr>
        <w:t>. Paris : PUF. Recension</w:t>
      </w:r>
      <w:r w:rsidRPr="00223467">
        <w:rPr>
          <w:sz w:val="22"/>
        </w:rPr>
        <w:t xml:space="preserve"> pour la revue </w:t>
      </w:r>
      <w:r w:rsidRPr="00223467">
        <w:rPr>
          <w:i/>
          <w:sz w:val="22"/>
        </w:rPr>
        <w:t>La Pensée d'Ailleurs, 3</w:t>
      </w:r>
      <w:r w:rsidRPr="00223467">
        <w:rPr>
          <w:sz w:val="22"/>
        </w:rPr>
        <w:t xml:space="preserve"> : 2021.</w:t>
      </w:r>
    </w:p>
    <w:p w:rsidR="008461BA" w:rsidRDefault="002C1C75" w:rsidP="001E3AF2">
      <w:pPr>
        <w:pStyle w:val="Corpsdetexte"/>
        <w:spacing w:after="40"/>
        <w:ind w:left="567" w:hanging="567"/>
        <w:jc w:val="both"/>
        <w:rPr>
          <w:sz w:val="22"/>
        </w:rPr>
      </w:pPr>
      <w:r>
        <w:rPr>
          <w:sz w:val="22"/>
        </w:rPr>
        <w:t xml:space="preserve">- Hameline, D. (1971). </w:t>
      </w:r>
      <w:r w:rsidRPr="008461BA">
        <w:rPr>
          <w:i/>
          <w:sz w:val="22"/>
        </w:rPr>
        <w:t>Du savoir et des hommes</w:t>
      </w:r>
      <w:r>
        <w:rPr>
          <w:sz w:val="22"/>
        </w:rPr>
        <w:t xml:space="preserve">. Gauthier-Villars. </w:t>
      </w:r>
      <w:r w:rsidRPr="00223467">
        <w:rPr>
          <w:sz w:val="22"/>
        </w:rPr>
        <w:t xml:space="preserve">Recensions pour la revue </w:t>
      </w:r>
      <w:r w:rsidRPr="00223467">
        <w:rPr>
          <w:i/>
          <w:sz w:val="22"/>
        </w:rPr>
        <w:t xml:space="preserve">La Pensée d'Ailleurs, </w:t>
      </w:r>
      <w:r>
        <w:rPr>
          <w:i/>
          <w:sz w:val="22"/>
        </w:rPr>
        <w:t>4</w:t>
      </w:r>
      <w:r>
        <w:rPr>
          <w:sz w:val="22"/>
        </w:rPr>
        <w:t xml:space="preserve"> : 2022</w:t>
      </w:r>
      <w:r w:rsidRPr="00223467">
        <w:rPr>
          <w:sz w:val="22"/>
        </w:rPr>
        <w:t>.</w:t>
      </w:r>
    </w:p>
    <w:p w:rsidR="005E2602" w:rsidRDefault="00C54CD4" w:rsidP="008461BA">
      <w:pPr>
        <w:pStyle w:val="Corpsdetexte"/>
        <w:spacing w:after="40"/>
        <w:ind w:left="567" w:hanging="567"/>
        <w:jc w:val="both"/>
        <w:rPr>
          <w:sz w:val="22"/>
        </w:rPr>
      </w:pPr>
      <w:r>
        <w:rPr>
          <w:sz w:val="22"/>
        </w:rPr>
        <w:t xml:space="preserve">- </w:t>
      </w:r>
      <w:r w:rsidR="008461BA">
        <w:rPr>
          <w:sz w:val="22"/>
        </w:rPr>
        <w:t xml:space="preserve">Berque, A. (2021). </w:t>
      </w:r>
      <w:r w:rsidR="008461BA" w:rsidRPr="008461BA">
        <w:rPr>
          <w:i/>
          <w:sz w:val="22"/>
        </w:rPr>
        <w:t>Mésologie urbaine</w:t>
      </w:r>
      <w:r w:rsidR="005E2602">
        <w:rPr>
          <w:sz w:val="22"/>
        </w:rPr>
        <w:t>. Terre Urbaine. Recension</w:t>
      </w:r>
      <w:r w:rsidR="008461BA">
        <w:rPr>
          <w:sz w:val="22"/>
        </w:rPr>
        <w:t xml:space="preserve"> pour la revue</w:t>
      </w:r>
      <w:r w:rsidR="008461BA" w:rsidRPr="00223467">
        <w:rPr>
          <w:sz w:val="22"/>
        </w:rPr>
        <w:t xml:space="preserve"> </w:t>
      </w:r>
      <w:r w:rsidR="008461BA" w:rsidRPr="00223467">
        <w:rPr>
          <w:i/>
          <w:sz w:val="22"/>
        </w:rPr>
        <w:t xml:space="preserve">La Pensée d'Ailleurs, </w:t>
      </w:r>
      <w:r w:rsidR="008461BA">
        <w:rPr>
          <w:i/>
          <w:sz w:val="22"/>
        </w:rPr>
        <w:t>5</w:t>
      </w:r>
      <w:r w:rsidR="008461BA">
        <w:rPr>
          <w:sz w:val="22"/>
        </w:rPr>
        <w:t xml:space="preserve"> : 2023</w:t>
      </w:r>
      <w:r w:rsidR="008461BA" w:rsidRPr="00223467">
        <w:rPr>
          <w:sz w:val="22"/>
        </w:rPr>
        <w:t>.</w:t>
      </w:r>
    </w:p>
    <w:p w:rsidR="008461BA" w:rsidRPr="005E2602" w:rsidRDefault="00C54CD4" w:rsidP="008461BA">
      <w:pPr>
        <w:pStyle w:val="Corpsdetexte"/>
        <w:spacing w:after="40"/>
        <w:ind w:left="567" w:hanging="567"/>
        <w:jc w:val="both"/>
        <w:rPr>
          <w:sz w:val="22"/>
        </w:rPr>
      </w:pPr>
      <w:r>
        <w:rPr>
          <w:sz w:val="22"/>
        </w:rPr>
        <w:t xml:space="preserve">- </w:t>
      </w:r>
      <w:r w:rsidR="005E2602">
        <w:rPr>
          <w:sz w:val="22"/>
        </w:rPr>
        <w:t xml:space="preserve">Laval, C., Vergne F. (2021). </w:t>
      </w:r>
      <w:r w:rsidR="005E2602">
        <w:rPr>
          <w:i/>
          <w:sz w:val="22"/>
        </w:rPr>
        <w:t>Éducation démocratique. La révolution scolaire à venir.</w:t>
      </w:r>
      <w:r w:rsidR="005E2602">
        <w:rPr>
          <w:sz w:val="22"/>
        </w:rPr>
        <w:t xml:space="preserve"> La Découverte. Recension pour la revue </w:t>
      </w:r>
      <w:r w:rsidR="005E2602" w:rsidRPr="005E2602">
        <w:rPr>
          <w:i/>
          <w:sz w:val="22"/>
        </w:rPr>
        <w:t>Recherches &amp; Éducations</w:t>
      </w:r>
      <w:r w:rsidR="005E2602">
        <w:rPr>
          <w:sz w:val="22"/>
        </w:rPr>
        <w:t>, 2024.</w:t>
      </w:r>
    </w:p>
    <w:p w:rsidR="001E3AF2" w:rsidRPr="00223467" w:rsidRDefault="001E3AF2" w:rsidP="001E3AF2">
      <w:pPr>
        <w:pStyle w:val="Corpsdetexte"/>
        <w:spacing w:after="40"/>
        <w:ind w:left="567" w:hanging="567"/>
        <w:jc w:val="both"/>
        <w:rPr>
          <w:sz w:val="22"/>
        </w:rPr>
      </w:pPr>
    </w:p>
    <w:p w:rsidR="00FE6F24" w:rsidRPr="00223467" w:rsidRDefault="00FE6F24" w:rsidP="00FE6F24">
      <w:pPr>
        <w:pStyle w:val="Corpsdetexte"/>
        <w:spacing w:after="40"/>
        <w:jc w:val="both"/>
        <w:rPr>
          <w:sz w:val="22"/>
        </w:rPr>
      </w:pPr>
    </w:p>
    <w:p w:rsidR="00FE6F24" w:rsidRPr="00223467" w:rsidRDefault="00FE6F24" w:rsidP="00FE6F24">
      <w:pPr>
        <w:pStyle w:val="Titre3"/>
        <w:pBdr>
          <w:bottom w:val="single" w:sz="4" w:space="1" w:color="auto"/>
        </w:pBdr>
        <w:spacing w:after="40"/>
        <w:jc w:val="both"/>
        <w:rPr>
          <w:color w:val="365F91"/>
          <w:sz w:val="22"/>
        </w:rPr>
      </w:pPr>
      <w:r w:rsidRPr="00223467">
        <w:rPr>
          <w:color w:val="365F91"/>
          <w:sz w:val="22"/>
        </w:rPr>
        <w:t xml:space="preserve">4.6. AUTRES PUBLICATIONS </w:t>
      </w:r>
    </w:p>
    <w:p w:rsidR="00FE6F24" w:rsidRPr="00223467" w:rsidRDefault="00FE6F24" w:rsidP="00FE6F24">
      <w:pPr>
        <w:pStyle w:val="Titre3"/>
        <w:spacing w:before="40" w:after="40"/>
        <w:jc w:val="both"/>
        <w:rPr>
          <w:sz w:val="22"/>
        </w:rPr>
      </w:pPr>
      <w:r w:rsidRPr="00223467">
        <w:rPr>
          <w:sz w:val="22"/>
        </w:rPr>
        <w:t>(Champ professionnel et de recherche</w:t>
      </w:r>
      <w:r w:rsidR="00684F67" w:rsidRPr="00223467">
        <w:rPr>
          <w:sz w:val="22"/>
        </w:rPr>
        <w:t>, valorisation</w:t>
      </w:r>
      <w:r w:rsidRPr="00223467">
        <w:rPr>
          <w:sz w:val="22"/>
        </w:rPr>
        <w:t xml:space="preserve">) </w:t>
      </w:r>
    </w:p>
    <w:p w:rsidR="00FE6F24" w:rsidRPr="00223467" w:rsidRDefault="00FE6F24" w:rsidP="00FE6F24">
      <w:pPr>
        <w:pStyle w:val="Titre3"/>
        <w:spacing w:after="40"/>
        <w:jc w:val="both"/>
        <w:rPr>
          <w:sz w:val="22"/>
        </w:rPr>
      </w:pPr>
      <w:r w:rsidRPr="00223467">
        <w:rPr>
          <w:sz w:val="22"/>
        </w:rPr>
        <w:t>a) articles philosophiques</w:t>
      </w:r>
    </w:p>
    <w:p w:rsidR="00FE6F24" w:rsidRPr="00223467" w:rsidRDefault="00FE6F24" w:rsidP="00FE6F24">
      <w:pPr>
        <w:ind w:left="567" w:hanging="567"/>
        <w:jc w:val="both"/>
        <w:rPr>
          <w:sz w:val="16"/>
          <w:szCs w:val="22"/>
        </w:rPr>
      </w:pPr>
    </w:p>
    <w:p w:rsidR="00FE6F24" w:rsidRPr="00223467" w:rsidRDefault="00FE6F24" w:rsidP="00FE6F24">
      <w:pPr>
        <w:spacing w:after="40"/>
        <w:ind w:left="567" w:hanging="567"/>
        <w:jc w:val="both"/>
        <w:rPr>
          <w:sz w:val="22"/>
          <w:szCs w:val="22"/>
        </w:rPr>
      </w:pPr>
      <w:r w:rsidRPr="00223467">
        <w:rPr>
          <w:sz w:val="22"/>
          <w:szCs w:val="22"/>
        </w:rPr>
        <w:t xml:space="preserve">Go, H. (1998). S’évader d’ici-bas, ou philosopher en prison. </w:t>
      </w:r>
      <w:r w:rsidRPr="00223467">
        <w:rPr>
          <w:i/>
          <w:sz w:val="22"/>
          <w:szCs w:val="22"/>
        </w:rPr>
        <w:t>Bulletin de l’enseignement en milieu pénitentiaire</w:t>
      </w:r>
      <w:r w:rsidRPr="00223467">
        <w:rPr>
          <w:sz w:val="22"/>
          <w:szCs w:val="22"/>
        </w:rPr>
        <w:t>, Ministère de la justice, N°2.</w:t>
      </w:r>
    </w:p>
    <w:p w:rsidR="00FE6F24" w:rsidRPr="00223467" w:rsidRDefault="00FE6F24" w:rsidP="00FE6F24">
      <w:pPr>
        <w:spacing w:after="40"/>
        <w:ind w:left="567" w:hanging="567"/>
        <w:jc w:val="both"/>
        <w:rPr>
          <w:i/>
          <w:sz w:val="22"/>
          <w:szCs w:val="22"/>
        </w:rPr>
      </w:pPr>
      <w:r w:rsidRPr="00223467">
        <w:rPr>
          <w:sz w:val="22"/>
          <w:szCs w:val="22"/>
        </w:rPr>
        <w:t xml:space="preserve">Go, H. (2000). Réformer, ou ne pas réformer ?  </w:t>
      </w:r>
      <w:r w:rsidRPr="00223467">
        <w:rPr>
          <w:i/>
          <w:sz w:val="22"/>
          <w:szCs w:val="22"/>
        </w:rPr>
        <w:t>Diotime, 7</w:t>
      </w:r>
      <w:r w:rsidRPr="00223467">
        <w:rPr>
          <w:sz w:val="22"/>
          <w:szCs w:val="22"/>
        </w:rPr>
        <w:t xml:space="preserve">, </w:t>
      </w:r>
      <w:r w:rsidRPr="00223467">
        <w:rPr>
          <w:iCs/>
          <w:sz w:val="22"/>
          <w:szCs w:val="22"/>
        </w:rPr>
        <w:t>49-51</w:t>
      </w:r>
      <w:r w:rsidRPr="00223467">
        <w:rPr>
          <w:i/>
          <w:sz w:val="22"/>
          <w:szCs w:val="22"/>
        </w:rPr>
        <w:t>.</w:t>
      </w:r>
    </w:p>
    <w:p w:rsidR="00FE6F24" w:rsidRPr="00223467" w:rsidRDefault="00FE6F24" w:rsidP="00FE6F24">
      <w:pPr>
        <w:spacing w:after="40"/>
        <w:ind w:left="567" w:hanging="567"/>
        <w:jc w:val="both"/>
        <w:rPr>
          <w:sz w:val="22"/>
          <w:szCs w:val="22"/>
        </w:rPr>
      </w:pPr>
      <w:r w:rsidRPr="00223467">
        <w:rPr>
          <w:b/>
          <w:bCs/>
          <w:sz w:val="22"/>
          <w:szCs w:val="22"/>
        </w:rPr>
        <w:t>Go, H.</w:t>
      </w:r>
      <w:r w:rsidRPr="00223467">
        <w:rPr>
          <w:sz w:val="22"/>
          <w:szCs w:val="22"/>
        </w:rPr>
        <w:t xml:space="preserve"> &amp; Sensevy, G. (2000). Qu’est-ce qu’un cours de philosophie ? </w:t>
      </w:r>
      <w:r w:rsidRPr="00223467">
        <w:rPr>
          <w:i/>
          <w:sz w:val="22"/>
          <w:szCs w:val="22"/>
        </w:rPr>
        <w:t>Diotime, 8</w:t>
      </w:r>
      <w:r w:rsidRPr="00223467">
        <w:rPr>
          <w:sz w:val="22"/>
          <w:szCs w:val="22"/>
        </w:rPr>
        <w:t>,</w:t>
      </w:r>
      <w:r w:rsidRPr="00223467">
        <w:rPr>
          <w:i/>
          <w:iCs/>
          <w:sz w:val="22"/>
          <w:szCs w:val="22"/>
        </w:rPr>
        <w:t xml:space="preserve"> </w:t>
      </w:r>
      <w:r w:rsidRPr="00223467">
        <w:rPr>
          <w:iCs/>
          <w:sz w:val="22"/>
          <w:szCs w:val="22"/>
        </w:rPr>
        <w:t>4-10</w:t>
      </w:r>
      <w:r w:rsidRPr="00223467">
        <w:rPr>
          <w:sz w:val="22"/>
          <w:szCs w:val="22"/>
        </w:rPr>
        <w:t>.</w:t>
      </w:r>
    </w:p>
    <w:p w:rsidR="00FE6F24" w:rsidRPr="00223467" w:rsidRDefault="00FE6F24" w:rsidP="00FE6F24">
      <w:pPr>
        <w:spacing w:after="40"/>
        <w:ind w:left="567" w:hanging="567"/>
        <w:jc w:val="both"/>
        <w:rPr>
          <w:sz w:val="22"/>
          <w:szCs w:val="22"/>
        </w:rPr>
      </w:pPr>
      <w:r w:rsidRPr="00223467">
        <w:rPr>
          <w:sz w:val="22"/>
          <w:szCs w:val="22"/>
        </w:rPr>
        <w:t xml:space="preserve">Go, H. (2002). Faire être le philosopher. </w:t>
      </w:r>
      <w:r w:rsidRPr="00223467">
        <w:rPr>
          <w:i/>
          <w:sz w:val="22"/>
          <w:szCs w:val="22"/>
        </w:rPr>
        <w:t>Diotime,</w:t>
      </w:r>
      <w:r w:rsidRPr="00223467">
        <w:rPr>
          <w:sz w:val="22"/>
          <w:szCs w:val="22"/>
        </w:rPr>
        <w:t xml:space="preserve"> </w:t>
      </w:r>
      <w:r w:rsidRPr="00223467">
        <w:rPr>
          <w:i/>
          <w:sz w:val="22"/>
          <w:szCs w:val="22"/>
        </w:rPr>
        <w:t>14</w:t>
      </w:r>
      <w:r w:rsidRPr="00223467">
        <w:rPr>
          <w:sz w:val="22"/>
          <w:szCs w:val="22"/>
        </w:rPr>
        <w:t xml:space="preserve">, </w:t>
      </w:r>
      <w:r w:rsidRPr="00223467">
        <w:rPr>
          <w:iCs/>
          <w:sz w:val="22"/>
          <w:szCs w:val="22"/>
        </w:rPr>
        <w:t>42-47</w:t>
      </w:r>
      <w:r w:rsidRPr="00223467">
        <w:rPr>
          <w:sz w:val="22"/>
          <w:szCs w:val="22"/>
        </w:rPr>
        <w:t>.</w:t>
      </w:r>
    </w:p>
    <w:p w:rsidR="00FE6F24" w:rsidRPr="00223467" w:rsidRDefault="00FE6F24" w:rsidP="00FE6F24">
      <w:pPr>
        <w:spacing w:after="40"/>
        <w:ind w:left="567" w:hanging="567"/>
        <w:jc w:val="both"/>
        <w:rPr>
          <w:sz w:val="22"/>
          <w:szCs w:val="22"/>
        </w:rPr>
      </w:pPr>
      <w:r w:rsidRPr="00223467">
        <w:rPr>
          <w:sz w:val="22"/>
          <w:szCs w:val="22"/>
        </w:rPr>
        <w:t>Go, H. (2005). Philosophie Vs science, chez Bergson ? </w:t>
      </w:r>
      <w:r w:rsidRPr="00223467">
        <w:rPr>
          <w:i/>
          <w:sz w:val="22"/>
          <w:szCs w:val="22"/>
        </w:rPr>
        <w:t>L’Enseignement Philosophique</w:t>
      </w:r>
      <w:r w:rsidRPr="00223467">
        <w:rPr>
          <w:sz w:val="22"/>
          <w:szCs w:val="22"/>
        </w:rPr>
        <w:t xml:space="preserve">, </w:t>
      </w:r>
      <w:r w:rsidRPr="00223467">
        <w:rPr>
          <w:i/>
          <w:sz w:val="22"/>
          <w:szCs w:val="22"/>
        </w:rPr>
        <w:t>3</w:t>
      </w:r>
      <w:r w:rsidRPr="00223467">
        <w:rPr>
          <w:sz w:val="22"/>
          <w:szCs w:val="22"/>
        </w:rPr>
        <w:t xml:space="preserve">, </w:t>
      </w:r>
      <w:r w:rsidRPr="00223467">
        <w:rPr>
          <w:iCs/>
          <w:sz w:val="22"/>
          <w:szCs w:val="22"/>
        </w:rPr>
        <w:t>22-34</w:t>
      </w:r>
      <w:r w:rsidRPr="00223467">
        <w:rPr>
          <w:sz w:val="22"/>
          <w:szCs w:val="22"/>
        </w:rPr>
        <w:t>.</w:t>
      </w:r>
    </w:p>
    <w:p w:rsidR="00FE6F24" w:rsidRPr="00223467" w:rsidRDefault="00FE6F24" w:rsidP="00FE6F24">
      <w:pPr>
        <w:spacing w:after="40"/>
        <w:ind w:left="567" w:hanging="567"/>
        <w:jc w:val="both"/>
        <w:rPr>
          <w:color w:val="000000"/>
          <w:sz w:val="22"/>
          <w:szCs w:val="22"/>
        </w:rPr>
      </w:pPr>
      <w:r w:rsidRPr="00223467">
        <w:rPr>
          <w:color w:val="000000"/>
          <w:sz w:val="22"/>
          <w:szCs w:val="22"/>
        </w:rPr>
        <w:t xml:space="preserve">Go, H.L. (2007). Pour une philosophie de l’éducation, pour une éducation philosophique. </w:t>
      </w:r>
      <w:r w:rsidRPr="00223467">
        <w:rPr>
          <w:i/>
          <w:color w:val="000000"/>
          <w:sz w:val="22"/>
          <w:szCs w:val="22"/>
        </w:rPr>
        <w:t>L’Enseignement Philosophique</w:t>
      </w:r>
      <w:r w:rsidRPr="00223467">
        <w:rPr>
          <w:color w:val="000000"/>
          <w:sz w:val="22"/>
          <w:szCs w:val="22"/>
        </w:rPr>
        <w:t xml:space="preserve">, </w:t>
      </w:r>
      <w:r w:rsidRPr="00223467">
        <w:rPr>
          <w:i/>
          <w:color w:val="000000"/>
          <w:sz w:val="22"/>
          <w:szCs w:val="22"/>
        </w:rPr>
        <w:t>1</w:t>
      </w:r>
      <w:r w:rsidRPr="00223467">
        <w:rPr>
          <w:color w:val="000000"/>
          <w:sz w:val="22"/>
          <w:szCs w:val="22"/>
        </w:rPr>
        <w:t xml:space="preserve">, </w:t>
      </w:r>
      <w:r w:rsidRPr="00223467">
        <w:rPr>
          <w:iCs/>
          <w:color w:val="000000"/>
          <w:sz w:val="22"/>
          <w:szCs w:val="22"/>
        </w:rPr>
        <w:t>11-25</w:t>
      </w:r>
      <w:r w:rsidRPr="00223467">
        <w:rPr>
          <w:color w:val="000000"/>
          <w:sz w:val="22"/>
          <w:szCs w:val="22"/>
        </w:rPr>
        <w:t>.</w:t>
      </w:r>
    </w:p>
    <w:p w:rsidR="00FE6F24" w:rsidRPr="00223467" w:rsidRDefault="00FE6F24" w:rsidP="00FE6F24">
      <w:pPr>
        <w:pStyle w:val="Corpsdetexte"/>
        <w:spacing w:after="0"/>
        <w:jc w:val="both"/>
        <w:rPr>
          <w:sz w:val="16"/>
        </w:rPr>
      </w:pPr>
      <w:r w:rsidRPr="00223467">
        <w:rPr>
          <w:sz w:val="22"/>
        </w:rPr>
        <w:t> </w:t>
      </w:r>
    </w:p>
    <w:p w:rsidR="00FE6F24" w:rsidRPr="00223467" w:rsidRDefault="00FE6F24" w:rsidP="00FE6F24">
      <w:pPr>
        <w:pStyle w:val="Corpsdetexte"/>
        <w:spacing w:after="40"/>
        <w:jc w:val="both"/>
        <w:rPr>
          <w:b/>
          <w:sz w:val="22"/>
        </w:rPr>
      </w:pPr>
      <w:r w:rsidRPr="00223467">
        <w:rPr>
          <w:b/>
          <w:sz w:val="22"/>
        </w:rPr>
        <w:t>b) articles de sciences de l’éducation :</w:t>
      </w:r>
    </w:p>
    <w:p w:rsidR="00FE6F24" w:rsidRPr="00223467" w:rsidRDefault="00FE6F24" w:rsidP="00FE6F24">
      <w:pPr>
        <w:pStyle w:val="Corpsdetexte"/>
        <w:spacing w:after="0"/>
        <w:jc w:val="both"/>
        <w:rPr>
          <w:sz w:val="16"/>
        </w:rPr>
      </w:pPr>
    </w:p>
    <w:p w:rsidR="00FE6F24" w:rsidRPr="00223467" w:rsidRDefault="00FE6F24" w:rsidP="00FE6F24">
      <w:pPr>
        <w:spacing w:after="40"/>
        <w:ind w:left="567" w:hanging="567"/>
        <w:jc w:val="both"/>
        <w:rPr>
          <w:sz w:val="22"/>
          <w:szCs w:val="22"/>
        </w:rPr>
      </w:pPr>
      <w:r w:rsidRPr="00223467">
        <w:rPr>
          <w:sz w:val="22"/>
          <w:szCs w:val="22"/>
        </w:rPr>
        <w:t xml:space="preserve">Go, H.L. (1983). Célestin Freinet, l'éducation selon la vie. </w:t>
      </w:r>
      <w:r w:rsidRPr="00223467">
        <w:rPr>
          <w:i/>
          <w:sz w:val="22"/>
          <w:szCs w:val="22"/>
        </w:rPr>
        <w:t>3e Millénaire, 10,</w:t>
      </w:r>
      <w:r w:rsidRPr="00223467">
        <w:rPr>
          <w:sz w:val="22"/>
          <w:szCs w:val="22"/>
        </w:rPr>
        <w:t xml:space="preserve"> 60-65.</w:t>
      </w:r>
    </w:p>
    <w:p w:rsidR="00FE6F24" w:rsidRPr="00223467" w:rsidRDefault="00FE6F24" w:rsidP="00FE6F24">
      <w:pPr>
        <w:pStyle w:val="Corpsdetexte"/>
        <w:spacing w:after="40"/>
        <w:ind w:left="555" w:hanging="529"/>
        <w:jc w:val="both"/>
        <w:rPr>
          <w:color w:val="000000"/>
          <w:sz w:val="22"/>
          <w:szCs w:val="22"/>
        </w:rPr>
      </w:pPr>
      <w:r w:rsidRPr="00223467">
        <w:rPr>
          <w:color w:val="000000"/>
          <w:sz w:val="22"/>
          <w:szCs w:val="22"/>
        </w:rPr>
        <w:t xml:space="preserve">Go, H.L. (2008) Une expérience didactique en CLIS. </w:t>
      </w:r>
      <w:r w:rsidRPr="00223467">
        <w:rPr>
          <w:i/>
          <w:color w:val="000000"/>
          <w:sz w:val="22"/>
          <w:szCs w:val="22"/>
        </w:rPr>
        <w:t xml:space="preserve">Nouvelle Revue de l’Adaptation et de la Scolarisation, 43, </w:t>
      </w:r>
      <w:r w:rsidRPr="00223467">
        <w:rPr>
          <w:color w:val="000000"/>
          <w:sz w:val="22"/>
          <w:szCs w:val="22"/>
        </w:rPr>
        <w:t xml:space="preserve">185-195. </w:t>
      </w:r>
    </w:p>
    <w:p w:rsidR="00FE6F24" w:rsidRPr="00223467" w:rsidRDefault="00FE6F24" w:rsidP="00FE6F24">
      <w:pPr>
        <w:spacing w:after="40"/>
        <w:ind w:left="569" w:hanging="569"/>
        <w:jc w:val="both"/>
        <w:rPr>
          <w:i/>
          <w:sz w:val="22"/>
          <w:szCs w:val="22"/>
        </w:rPr>
      </w:pPr>
      <w:r w:rsidRPr="00223467">
        <w:rPr>
          <w:b/>
          <w:bCs/>
          <w:sz w:val="22"/>
          <w:szCs w:val="22"/>
        </w:rPr>
        <w:t>Go, H.L.</w:t>
      </w:r>
      <w:r w:rsidRPr="00223467">
        <w:rPr>
          <w:sz w:val="22"/>
          <w:szCs w:val="22"/>
        </w:rPr>
        <w:t xml:space="preserve"> &amp; Dupuis, P-A. (2011). Milieux, climats et atmosphères dans la forme scolaire d’éducation. </w:t>
      </w:r>
      <w:r w:rsidRPr="00223467">
        <w:rPr>
          <w:i/>
          <w:sz w:val="22"/>
          <w:szCs w:val="22"/>
        </w:rPr>
        <w:t xml:space="preserve">Transverse, 1, </w:t>
      </w:r>
      <w:r w:rsidRPr="00223467">
        <w:rPr>
          <w:sz w:val="22"/>
          <w:szCs w:val="22"/>
        </w:rPr>
        <w:t>25-37</w:t>
      </w:r>
      <w:r w:rsidRPr="00223467">
        <w:rPr>
          <w:i/>
          <w:sz w:val="22"/>
          <w:szCs w:val="22"/>
        </w:rPr>
        <w:t>.</w:t>
      </w:r>
    </w:p>
    <w:p w:rsidR="00FE6F24" w:rsidRPr="00223467" w:rsidRDefault="00FE6F24" w:rsidP="00FE6F24">
      <w:pPr>
        <w:spacing w:after="40"/>
        <w:ind w:left="569" w:hanging="569"/>
        <w:jc w:val="both"/>
        <w:rPr>
          <w:sz w:val="22"/>
          <w:szCs w:val="22"/>
        </w:rPr>
      </w:pPr>
      <w:r w:rsidRPr="00223467">
        <w:rPr>
          <w:sz w:val="22"/>
          <w:szCs w:val="22"/>
        </w:rPr>
        <w:t xml:space="preserve">Go, H.L. </w:t>
      </w:r>
      <w:r w:rsidR="00E51CFF" w:rsidRPr="00223467">
        <w:rPr>
          <w:sz w:val="22"/>
          <w:szCs w:val="22"/>
        </w:rPr>
        <w:t>(</w:t>
      </w:r>
      <w:r w:rsidRPr="00223467">
        <w:rPr>
          <w:sz w:val="22"/>
          <w:szCs w:val="22"/>
        </w:rPr>
        <w:t>Dir.</w:t>
      </w:r>
      <w:r w:rsidR="00E51CFF" w:rsidRPr="00223467">
        <w:rPr>
          <w:sz w:val="22"/>
          <w:szCs w:val="22"/>
        </w:rPr>
        <w:t>)</w:t>
      </w:r>
      <w:r w:rsidRPr="00223467">
        <w:rPr>
          <w:sz w:val="22"/>
          <w:szCs w:val="22"/>
        </w:rPr>
        <w:t xml:space="preserve"> (2012). Philosophie de l’éducation : De quoi s’agit-il de prendre soin en éducation ? </w:t>
      </w:r>
      <w:r w:rsidRPr="00223467">
        <w:rPr>
          <w:i/>
          <w:sz w:val="22"/>
          <w:szCs w:val="22"/>
        </w:rPr>
        <w:t>Transverse, 3</w:t>
      </w:r>
      <w:r w:rsidRPr="00223467">
        <w:rPr>
          <w:sz w:val="22"/>
          <w:szCs w:val="22"/>
        </w:rPr>
        <w:t>.</w:t>
      </w:r>
    </w:p>
    <w:p w:rsidR="00FE6F24" w:rsidRPr="00223467" w:rsidRDefault="00FE6F24" w:rsidP="00FE6F24">
      <w:pPr>
        <w:spacing w:after="40"/>
        <w:ind w:left="569" w:hanging="569"/>
        <w:jc w:val="both"/>
        <w:rPr>
          <w:sz w:val="22"/>
        </w:rPr>
      </w:pPr>
      <w:r w:rsidRPr="00223467">
        <w:rPr>
          <w:rFonts w:eastAsia="AbadiMT-CondensedLight" w:cs="AbadiMT-CondensedLight"/>
          <w:sz w:val="22"/>
          <w:szCs w:val="22"/>
        </w:rPr>
        <w:t>Go, H.L. (2012). Devenir professeur : prendre soin du métier. In : Go, H.L. (Ed). (2012) Philosophie de l'éducation. </w:t>
      </w:r>
      <w:r w:rsidRPr="00223467">
        <w:rPr>
          <w:rFonts w:eastAsia="AbadiMT-CondensedLight" w:cs="AbadiMT-CondensedLight"/>
          <w:i/>
          <w:iCs/>
          <w:sz w:val="22"/>
          <w:szCs w:val="22"/>
        </w:rPr>
        <w:t>Transverse, 3</w:t>
      </w:r>
      <w:r w:rsidRPr="00223467">
        <w:t xml:space="preserve">, </w:t>
      </w:r>
      <w:r w:rsidRPr="00223467">
        <w:rPr>
          <w:sz w:val="22"/>
        </w:rPr>
        <w:t>83-100</w:t>
      </w:r>
      <w:r w:rsidRPr="00223467">
        <w:rPr>
          <w:i/>
          <w:sz w:val="22"/>
        </w:rPr>
        <w:t>.</w:t>
      </w:r>
    </w:p>
    <w:p w:rsidR="00916034" w:rsidRPr="00223467" w:rsidRDefault="00FE6F24" w:rsidP="00FE6F24">
      <w:pPr>
        <w:spacing w:after="40"/>
        <w:ind w:left="569" w:hanging="569"/>
        <w:jc w:val="both"/>
        <w:rPr>
          <w:sz w:val="22"/>
        </w:rPr>
      </w:pPr>
      <w:r w:rsidRPr="00223467">
        <w:rPr>
          <w:sz w:val="22"/>
        </w:rPr>
        <w:t xml:space="preserve">Go, H.L. (2015). (Pourquoi) avons-nous encore besoin d'école ? </w:t>
      </w:r>
      <w:r w:rsidRPr="00223467">
        <w:rPr>
          <w:i/>
          <w:sz w:val="22"/>
        </w:rPr>
        <w:t xml:space="preserve">3e Millénaire, 116, </w:t>
      </w:r>
      <w:r w:rsidRPr="00223467">
        <w:rPr>
          <w:sz w:val="22"/>
        </w:rPr>
        <w:t>16-21.</w:t>
      </w:r>
    </w:p>
    <w:p w:rsidR="00FE6F24" w:rsidRPr="00223467" w:rsidRDefault="00FE6F24" w:rsidP="00FE6F24">
      <w:pPr>
        <w:spacing w:after="40"/>
        <w:ind w:left="569" w:hanging="569"/>
        <w:jc w:val="both"/>
        <w:rPr>
          <w:rFonts w:eastAsia="AbadiMT-CondensedLight" w:cs="AbadiMT-CondensedLight"/>
          <w:sz w:val="22"/>
          <w:szCs w:val="22"/>
        </w:rPr>
      </w:pPr>
    </w:p>
    <w:p w:rsidR="00FE6F24" w:rsidRPr="00223467" w:rsidRDefault="00FE6F24" w:rsidP="00FE6F24">
      <w:pPr>
        <w:pStyle w:val="Corpsdetexte"/>
        <w:spacing w:after="40"/>
        <w:jc w:val="both"/>
      </w:pPr>
      <w:r w:rsidRPr="00223467">
        <w:t> </w:t>
      </w: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4.7. COMMUNICATIONS : COLLOQUES INTERNATIONAUX</w:t>
      </w:r>
    </w:p>
    <w:p w:rsidR="00FE6F24" w:rsidRPr="00223467" w:rsidRDefault="00FE6F24" w:rsidP="00FE6F24">
      <w:pPr>
        <w:pStyle w:val="Corpsdetexte"/>
        <w:spacing w:after="40"/>
        <w:jc w:val="both"/>
      </w:pPr>
      <w:r w:rsidRPr="00223467">
        <w:t> </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(2005). Comment, dans l’étude monographique d’une école, l’École Freinet de Vence, produire des énoncés à valeur générale ? </w:t>
      </w:r>
      <w:r w:rsidRPr="00223467">
        <w:rPr>
          <w:i/>
          <w:sz w:val="22"/>
          <w:szCs w:val="22"/>
        </w:rPr>
        <w:t>Colloque « Didactiques, quelles références épistémologiques ? »</w:t>
      </w:r>
      <w:r w:rsidRPr="00223467">
        <w:rPr>
          <w:sz w:val="22"/>
          <w:szCs w:val="22"/>
        </w:rPr>
        <w:t xml:space="preserve"> : Bordeaux, juin 2005.</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(2006). Classe coopérative et individualisation du travail, </w:t>
      </w:r>
      <w:r w:rsidRPr="00223467">
        <w:rPr>
          <w:i/>
          <w:sz w:val="22"/>
          <w:szCs w:val="22"/>
        </w:rPr>
        <w:t>Colloque européen sur l’autoformation</w:t>
      </w:r>
      <w:r w:rsidRPr="00223467">
        <w:rPr>
          <w:sz w:val="22"/>
          <w:szCs w:val="22"/>
        </w:rPr>
        <w:t>, Toulouse, mai 2006.</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(2006). </w:t>
      </w:r>
      <w:r w:rsidRPr="00223467">
        <w:rPr>
          <w:i/>
          <w:sz w:val="22"/>
          <w:szCs w:val="22"/>
        </w:rPr>
        <w:t>Gestes professionnels</w:t>
      </w:r>
      <w:r w:rsidRPr="00223467">
        <w:rPr>
          <w:sz w:val="22"/>
          <w:szCs w:val="22"/>
        </w:rPr>
        <w:t xml:space="preserve">, </w:t>
      </w:r>
      <w:r w:rsidRPr="00223467">
        <w:rPr>
          <w:i/>
          <w:sz w:val="22"/>
          <w:szCs w:val="22"/>
        </w:rPr>
        <w:t>milieu</w:t>
      </w:r>
      <w:r w:rsidRPr="00223467">
        <w:rPr>
          <w:sz w:val="22"/>
          <w:szCs w:val="22"/>
        </w:rPr>
        <w:t xml:space="preserve">, </w:t>
      </w:r>
      <w:r w:rsidRPr="00223467">
        <w:rPr>
          <w:i/>
          <w:sz w:val="22"/>
          <w:szCs w:val="22"/>
        </w:rPr>
        <w:t>éthos</w:t>
      </w:r>
      <w:r w:rsidRPr="00223467">
        <w:rPr>
          <w:sz w:val="22"/>
          <w:szCs w:val="22"/>
        </w:rPr>
        <w:t xml:space="preserve"> dans la « réunion de coopérative », Symposium Dominique Bucheton du </w:t>
      </w:r>
      <w:r w:rsidRPr="00223467">
        <w:rPr>
          <w:i/>
          <w:sz w:val="22"/>
          <w:szCs w:val="22"/>
        </w:rPr>
        <w:t>Colloque Autorité éducative, savoir, socialisation démocratique</w:t>
      </w:r>
      <w:r w:rsidRPr="00223467">
        <w:rPr>
          <w:sz w:val="22"/>
          <w:szCs w:val="22"/>
        </w:rPr>
        <w:t>, Montpellier, septembre 2006.</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 Go, H.L. (2007). La question des gestes professionnels experts. </w:t>
      </w:r>
      <w:r w:rsidRPr="00223467">
        <w:rPr>
          <w:i/>
          <w:sz w:val="22"/>
          <w:szCs w:val="22"/>
        </w:rPr>
        <w:t>Colloque « Qu’est-ce qu’une formation professionnelle universitaire des enseignants ? »</w:t>
      </w:r>
      <w:r w:rsidRPr="00223467">
        <w:rPr>
          <w:sz w:val="22"/>
          <w:szCs w:val="22"/>
        </w:rPr>
        <w:t xml:space="preserve">, Arras, mai 2007. </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(2007). Pour une problématologie morale. </w:t>
      </w:r>
      <w:r w:rsidRPr="00223467">
        <w:rPr>
          <w:i/>
          <w:sz w:val="22"/>
          <w:szCs w:val="22"/>
        </w:rPr>
        <w:t>Colloque international « Actualité de la recherche en éducation et formation »</w:t>
      </w:r>
      <w:r w:rsidRPr="00223467">
        <w:rPr>
          <w:sz w:val="22"/>
          <w:szCs w:val="22"/>
        </w:rPr>
        <w:t xml:space="preserve">, Strasbourg, août 2007. </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(2008). Diversité, altérité et éducation à l’environnement. </w:t>
      </w:r>
      <w:r w:rsidRPr="00223467">
        <w:rPr>
          <w:i/>
          <w:sz w:val="22"/>
          <w:szCs w:val="22"/>
        </w:rPr>
        <w:t>Colloque international « Éthique et éducation à l’environnement »</w:t>
      </w:r>
      <w:r w:rsidRPr="00223467">
        <w:rPr>
          <w:sz w:val="22"/>
          <w:szCs w:val="22"/>
        </w:rPr>
        <w:t>, La Rochelle, avril 2008.</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(2008). Enseigner une œuvre philosophique en L3. </w:t>
      </w:r>
      <w:r w:rsidRPr="00223467">
        <w:rPr>
          <w:i/>
          <w:sz w:val="22"/>
          <w:szCs w:val="22"/>
        </w:rPr>
        <w:t>Colloque international « Questions de pédagogies dans l’enseignement supérieur »</w:t>
      </w:r>
      <w:r w:rsidRPr="00223467">
        <w:rPr>
          <w:sz w:val="22"/>
          <w:szCs w:val="22"/>
        </w:rPr>
        <w:t>, Brest, juin 2008.</w:t>
      </w:r>
    </w:p>
    <w:p w:rsidR="00FE6F24" w:rsidRPr="00223467" w:rsidRDefault="00FE6F24" w:rsidP="00FE6F24">
      <w:pPr>
        <w:pStyle w:val="Corpsdetexte"/>
        <w:spacing w:after="40"/>
        <w:ind w:left="569" w:hanging="569"/>
        <w:jc w:val="both"/>
        <w:rPr>
          <w:color w:val="000000"/>
          <w:sz w:val="22"/>
          <w:szCs w:val="22"/>
        </w:rPr>
      </w:pPr>
      <w:r w:rsidRPr="00223467">
        <w:rPr>
          <w:sz w:val="22"/>
          <w:szCs w:val="22"/>
        </w:rPr>
        <w:t xml:space="preserve">Go, H.L. (2008) : </w:t>
      </w:r>
      <w:r w:rsidRPr="00223467">
        <w:rPr>
          <w:sz w:val="22"/>
          <w:szCs w:val="22"/>
          <w:lang w:val="en-US"/>
        </w:rPr>
        <w:t xml:space="preserve">The working-out of  the possibilities of the experience (Interest of the </w:t>
      </w:r>
      <w:r w:rsidRPr="00223467">
        <w:rPr>
          <w:i/>
          <w:sz w:val="22"/>
          <w:szCs w:val="22"/>
          <w:lang w:val="en-US"/>
        </w:rPr>
        <w:t>experimentalism</w:t>
      </w:r>
      <w:r w:rsidRPr="00223467">
        <w:rPr>
          <w:sz w:val="22"/>
          <w:szCs w:val="22"/>
        </w:rPr>
        <w:t xml:space="preserve"> </w:t>
      </w:r>
      <w:r w:rsidRPr="00223467">
        <w:rPr>
          <w:sz w:val="22"/>
          <w:szCs w:val="22"/>
          <w:lang w:val="en-US"/>
        </w:rPr>
        <w:t xml:space="preserve">in educational philosophy). </w:t>
      </w:r>
      <w:r w:rsidRPr="00223467">
        <w:rPr>
          <w:i/>
          <w:sz w:val="22"/>
          <w:szCs w:val="22"/>
          <w:lang w:val="en-US"/>
        </w:rPr>
        <w:t xml:space="preserve">Colloque </w:t>
      </w:r>
      <w:r w:rsidRPr="00223467">
        <w:rPr>
          <w:i/>
          <w:color w:val="000000"/>
          <w:sz w:val="22"/>
          <w:szCs w:val="22"/>
        </w:rPr>
        <w:t>ECER 2008 Göteborg – « The European Conference on Educational Research (Philosophy of education, network 13) »</w:t>
      </w:r>
      <w:r w:rsidRPr="00223467">
        <w:rPr>
          <w:color w:val="000000"/>
          <w:sz w:val="22"/>
          <w:szCs w:val="22"/>
        </w:rPr>
        <w:t xml:space="preserve"> du 8 au 12 septembre 2008 à Göteborg (Suède) – déplacement annulé. </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(2008). Responsable du Symposium : Forme(s) de l’attention. </w:t>
      </w:r>
      <w:r w:rsidRPr="00223467">
        <w:rPr>
          <w:i/>
          <w:sz w:val="22"/>
          <w:szCs w:val="22"/>
        </w:rPr>
        <w:t>Colloque international Efficacité et équité</w:t>
      </w:r>
      <w:r w:rsidRPr="00223467">
        <w:rPr>
          <w:sz w:val="22"/>
          <w:szCs w:val="22"/>
        </w:rPr>
        <w:t>, Rennes, 19 au 21 novembre 2008.</w:t>
      </w:r>
    </w:p>
    <w:p w:rsidR="00FE6F24" w:rsidRPr="00223467" w:rsidRDefault="00FE6F24" w:rsidP="00FE6F24">
      <w:pPr>
        <w:pStyle w:val="Corpsdetexte"/>
        <w:spacing w:after="40"/>
        <w:ind w:left="569" w:hanging="569"/>
        <w:jc w:val="both"/>
        <w:rPr>
          <w:color w:val="000000"/>
          <w:sz w:val="22"/>
          <w:szCs w:val="22"/>
        </w:rPr>
      </w:pPr>
      <w:r w:rsidRPr="00223467">
        <w:rPr>
          <w:color w:val="000000"/>
          <w:sz w:val="22"/>
          <w:szCs w:val="22"/>
        </w:rPr>
        <w:t xml:space="preserve">Go, H.L. (2009) : Gestes d’enseignement : une ingénierie didactique de l’œuvre littéraire en maternelle. </w:t>
      </w:r>
      <w:r w:rsidRPr="00223467">
        <w:rPr>
          <w:i/>
          <w:color w:val="000000"/>
          <w:sz w:val="22"/>
          <w:szCs w:val="22"/>
        </w:rPr>
        <w:t>Colloque international de l’ARCD, « Où va la didactique comparée ? »</w:t>
      </w:r>
      <w:r w:rsidRPr="00223467">
        <w:rPr>
          <w:color w:val="000000"/>
          <w:sz w:val="22"/>
          <w:szCs w:val="22"/>
        </w:rPr>
        <w:t xml:space="preserve"> 15-16 janvier 2009 à Genève (Suisse).</w:t>
      </w:r>
    </w:p>
    <w:p w:rsidR="00FE6F24" w:rsidRPr="00223467" w:rsidRDefault="00FE6F24" w:rsidP="00FE6F24">
      <w:pPr>
        <w:pStyle w:val="Corpsdetexte"/>
        <w:spacing w:after="40"/>
        <w:ind w:left="569" w:hanging="569"/>
        <w:jc w:val="both"/>
        <w:rPr>
          <w:color w:val="000000"/>
          <w:sz w:val="22"/>
          <w:szCs w:val="22"/>
        </w:rPr>
      </w:pPr>
      <w:r w:rsidRPr="00223467">
        <w:rPr>
          <w:color w:val="000000"/>
          <w:sz w:val="22"/>
          <w:szCs w:val="22"/>
        </w:rPr>
        <w:t xml:space="preserve">Go, H.L. (2009). Réserver la part d’enfance. </w:t>
      </w:r>
      <w:r w:rsidRPr="00223467">
        <w:rPr>
          <w:i/>
          <w:color w:val="000000"/>
          <w:sz w:val="22"/>
          <w:szCs w:val="22"/>
        </w:rPr>
        <w:t>Colloque international « Diversités des éducations des jeunes enfants »</w:t>
      </w:r>
      <w:r w:rsidRPr="00223467">
        <w:rPr>
          <w:color w:val="000000"/>
          <w:sz w:val="22"/>
          <w:szCs w:val="22"/>
        </w:rPr>
        <w:t xml:space="preserve"> 26-29 août 2009 à Strasbourg.</w:t>
      </w:r>
    </w:p>
    <w:p w:rsidR="00FE6F24" w:rsidRPr="00223467" w:rsidRDefault="00FE6F24" w:rsidP="00FE6F24">
      <w:pPr>
        <w:pStyle w:val="Corpsdetexte"/>
        <w:spacing w:after="40"/>
        <w:ind w:left="569" w:hanging="569"/>
        <w:jc w:val="both"/>
        <w:rPr>
          <w:sz w:val="22"/>
          <w:szCs w:val="22"/>
        </w:rPr>
      </w:pPr>
      <w:r w:rsidRPr="00223467">
        <w:rPr>
          <w:color w:val="000000"/>
          <w:sz w:val="22"/>
          <w:szCs w:val="22"/>
        </w:rPr>
        <w:t xml:space="preserve">Go, H.L. (2009). </w:t>
      </w:r>
      <w:r w:rsidRPr="00223467">
        <w:rPr>
          <w:sz w:val="22"/>
          <w:szCs w:val="22"/>
        </w:rPr>
        <w:t xml:space="preserve">The problem of the moral education. </w:t>
      </w:r>
      <w:r w:rsidRPr="00223467">
        <w:rPr>
          <w:i/>
          <w:sz w:val="22"/>
          <w:szCs w:val="22"/>
        </w:rPr>
        <w:t>Colloque européen ECER</w:t>
      </w:r>
      <w:r w:rsidRPr="00223467">
        <w:rPr>
          <w:sz w:val="22"/>
          <w:szCs w:val="22"/>
        </w:rPr>
        <w:t xml:space="preserve">, </w:t>
      </w:r>
      <w:r w:rsidRPr="00223467">
        <w:rPr>
          <w:i/>
          <w:color w:val="000000"/>
          <w:sz w:val="22"/>
          <w:szCs w:val="22"/>
        </w:rPr>
        <w:t>(Philosophy of education, network 13), </w:t>
      </w:r>
      <w:r w:rsidRPr="00223467">
        <w:rPr>
          <w:sz w:val="22"/>
          <w:szCs w:val="22"/>
        </w:rPr>
        <w:t>28-30 septembre à Vienne (Autriche).</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&amp; Quilio, S. (2011). « Penser les vertus épistémiques de l’action effective dans le cadre de l’action didactique conjointe ». </w:t>
      </w:r>
      <w:r w:rsidRPr="00223467">
        <w:rPr>
          <w:i/>
          <w:sz w:val="22"/>
          <w:szCs w:val="22"/>
          <w:lang w:val="fr-CH"/>
        </w:rPr>
        <w:t>Colloque international ARCD</w:t>
      </w:r>
      <w:r w:rsidRPr="00223467">
        <w:rPr>
          <w:sz w:val="22"/>
          <w:szCs w:val="22"/>
          <w:lang w:val="fr-CH"/>
        </w:rPr>
        <w:t>, 20-22 janvier 2011 à Lille</w:t>
      </w:r>
      <w:r w:rsidRPr="00223467">
        <w:rPr>
          <w:sz w:val="22"/>
          <w:szCs w:val="22"/>
        </w:rPr>
        <w:t xml:space="preserve"> (Symposium : jeux d'apprentissage, jeux épistémiques).</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(2011). « Pour une </w:t>
      </w:r>
      <w:r w:rsidRPr="00223467">
        <w:rPr>
          <w:i/>
          <w:sz w:val="22"/>
          <w:szCs w:val="22"/>
        </w:rPr>
        <w:t>logique de l’éducation</w:t>
      </w:r>
      <w:r w:rsidRPr="00223467">
        <w:rPr>
          <w:sz w:val="22"/>
          <w:szCs w:val="22"/>
        </w:rPr>
        <w:t xml:space="preserve"> (comment reconstruire la forme scolaire) ». </w:t>
      </w:r>
      <w:r w:rsidRPr="00223467">
        <w:rPr>
          <w:i/>
          <w:sz w:val="22"/>
          <w:szCs w:val="22"/>
        </w:rPr>
        <w:t xml:space="preserve">Colloque international AFIRSE « La recherche en éducation dans le monde », </w:t>
      </w:r>
      <w:r w:rsidRPr="00223467">
        <w:rPr>
          <w:sz w:val="22"/>
          <w:szCs w:val="22"/>
        </w:rPr>
        <w:t>14-17 juin 2011 à Paris</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(2011). « Freinet : sa résistance aux crises de la forme scolaire d'éducation » </w:t>
      </w:r>
      <w:r w:rsidRPr="00223467">
        <w:rPr>
          <w:i/>
          <w:sz w:val="22"/>
          <w:szCs w:val="22"/>
        </w:rPr>
        <w:t>Crise et/en éducation. Épreuves, controverses et enjeux nouveaux</w:t>
      </w:r>
      <w:r w:rsidRPr="00223467">
        <w:rPr>
          <w:sz w:val="22"/>
          <w:szCs w:val="22"/>
        </w:rPr>
        <w:t xml:space="preserve">. Colloque de l’AECSE, 28-29 octobre 2011 à Arras. </w:t>
      </w:r>
    </w:p>
    <w:p w:rsidR="00FE6F24" w:rsidRPr="00223467" w:rsidRDefault="00FE6F24" w:rsidP="00FE6F24">
      <w:pPr>
        <w:pStyle w:val="Corpsdetexte"/>
        <w:spacing w:after="40"/>
        <w:ind w:left="569" w:hanging="569"/>
        <w:jc w:val="both"/>
        <w:rPr>
          <w:sz w:val="22"/>
          <w:szCs w:val="22"/>
        </w:rPr>
      </w:pPr>
      <w:r w:rsidRPr="00223467">
        <w:rPr>
          <w:sz w:val="22"/>
          <w:szCs w:val="22"/>
        </w:rPr>
        <w:t xml:space="preserve">Go, H.L. (2012). Freinet, sa résistance et ses stratégies d'internationalisation. Colloque international ISCHE : Symposium « Constitution et stratégies de diffusion des savoirs de la </w:t>
      </w:r>
      <w:r w:rsidRPr="00223467">
        <w:rPr>
          <w:i/>
          <w:iCs/>
          <w:sz w:val="22"/>
          <w:szCs w:val="22"/>
        </w:rPr>
        <w:t>machine Freinet</w:t>
      </w:r>
      <w:r w:rsidRPr="00223467">
        <w:rPr>
          <w:sz w:val="22"/>
          <w:szCs w:val="22"/>
        </w:rPr>
        <w:t> ». 27-30 juin 2012 à Genève.</w:t>
      </w:r>
    </w:p>
    <w:p w:rsidR="00FE6F24" w:rsidRPr="00223467" w:rsidRDefault="00FE6F24" w:rsidP="00FE6F24">
      <w:pPr>
        <w:pStyle w:val="Corpsdetexte"/>
        <w:spacing w:after="40"/>
        <w:ind w:left="569" w:hanging="569"/>
        <w:jc w:val="both"/>
        <w:rPr>
          <w:sz w:val="22"/>
          <w:szCs w:val="22"/>
          <w:lang w:val="fr-CH"/>
        </w:rPr>
      </w:pPr>
      <w:r w:rsidRPr="00223467">
        <w:rPr>
          <w:b/>
          <w:sz w:val="22"/>
          <w:szCs w:val="22"/>
        </w:rPr>
        <w:t>Go, H.L.</w:t>
      </w:r>
      <w:r w:rsidRPr="00223467">
        <w:rPr>
          <w:sz w:val="22"/>
          <w:szCs w:val="22"/>
        </w:rPr>
        <w:t xml:space="preserve"> &amp; Riondet, X. (2013). Sens du savoir, et reconstruction politique de la forme scolaire d'éducation. </w:t>
      </w:r>
      <w:r w:rsidRPr="00223467">
        <w:rPr>
          <w:i/>
          <w:sz w:val="22"/>
          <w:szCs w:val="22"/>
          <w:lang w:val="fr-CH"/>
        </w:rPr>
        <w:t>Colloque international ARCD</w:t>
      </w:r>
      <w:r w:rsidRPr="00223467">
        <w:rPr>
          <w:sz w:val="22"/>
          <w:szCs w:val="22"/>
          <w:lang w:val="fr-CH"/>
        </w:rPr>
        <w:t xml:space="preserve">, 9-12 janvier 2013 à Marseille. </w:t>
      </w:r>
    </w:p>
    <w:p w:rsidR="00FE6F24" w:rsidRPr="00223467" w:rsidRDefault="00FE6F24" w:rsidP="00FE6F24">
      <w:pPr>
        <w:pStyle w:val="Corpsdetexte"/>
        <w:spacing w:after="40"/>
        <w:ind w:left="569" w:hanging="569"/>
        <w:jc w:val="both"/>
        <w:rPr>
          <w:rFonts w:eastAsia="AbadiMT-CondensedLight" w:cs="AbadiMT-CondensedLight"/>
          <w:color w:val="000000"/>
          <w:sz w:val="22"/>
          <w:szCs w:val="22"/>
          <w:lang w:val="fr-CH"/>
        </w:rPr>
      </w:pPr>
      <w:r w:rsidRPr="00223467">
        <w:rPr>
          <w:sz w:val="22"/>
          <w:szCs w:val="22"/>
          <w:lang w:val="fr-CH"/>
        </w:rPr>
        <w:t xml:space="preserve">Riondet, X. &amp; </w:t>
      </w:r>
      <w:r w:rsidRPr="00223467">
        <w:rPr>
          <w:b/>
          <w:bCs/>
          <w:sz w:val="22"/>
          <w:szCs w:val="22"/>
          <w:lang w:val="fr-CH"/>
        </w:rPr>
        <w:t>Go, H.L.</w:t>
      </w:r>
      <w:r w:rsidRPr="00223467">
        <w:rPr>
          <w:sz w:val="22"/>
          <w:szCs w:val="22"/>
          <w:lang w:val="fr-CH"/>
        </w:rPr>
        <w:t xml:space="preserve"> (2013). </w:t>
      </w:r>
      <w:r w:rsidRPr="00223467">
        <w:rPr>
          <w:i/>
          <w:iCs/>
          <w:sz w:val="22"/>
          <w:szCs w:val="22"/>
          <w:lang w:val="fr-CH"/>
        </w:rPr>
        <w:t>Faire ses classes à l’École Freinet : s</w:t>
      </w:r>
      <w:r w:rsidRPr="00223467">
        <w:rPr>
          <w:sz w:val="22"/>
          <w:szCs w:val="22"/>
          <w:lang w:val="fr-CH"/>
        </w:rPr>
        <w:t xml:space="preserve">ocialisation professionnelle et histoire d'une “identité“ praxéologique complexe. </w:t>
      </w:r>
      <w:r w:rsidRPr="00223467">
        <w:rPr>
          <w:i/>
          <w:iCs/>
          <w:sz w:val="22"/>
          <w:szCs w:val="22"/>
          <w:lang w:val="fr-CH"/>
        </w:rPr>
        <w:t>Colloque international ATRHE,</w:t>
      </w:r>
      <w:r w:rsidRPr="00223467">
        <w:rPr>
          <w:sz w:val="22"/>
          <w:szCs w:val="22"/>
          <w:lang w:val="fr-CH"/>
        </w:rPr>
        <w:t xml:space="preserve"> « </w:t>
      </w:r>
      <w:r w:rsidRPr="00223467">
        <w:rPr>
          <w:rFonts w:eastAsia="AbadiMT-CondensedLight" w:cs="AbadiMT-CondensedLight"/>
          <w:color w:val="000000"/>
          <w:sz w:val="22"/>
          <w:szCs w:val="22"/>
          <w:lang w:val="fr-CH"/>
        </w:rPr>
        <w:t>Éducation et identités : perspectives historiques », 22-23 mars 2013 à Genevilliers.</w:t>
      </w:r>
    </w:p>
    <w:p w:rsidR="00FE6F24" w:rsidRPr="00223467" w:rsidRDefault="00FE6F24" w:rsidP="00FE6F24">
      <w:pPr>
        <w:pStyle w:val="Corpsdetexte"/>
        <w:spacing w:after="40"/>
        <w:ind w:left="569" w:hanging="542"/>
        <w:jc w:val="both"/>
        <w:rPr>
          <w:rFonts w:eastAsia="AbadiMT-CondensedLight" w:cs="AbadiMT-CondensedLight"/>
          <w:color w:val="000000"/>
          <w:sz w:val="22"/>
          <w:szCs w:val="22"/>
          <w:lang w:val="fr-CH"/>
        </w:rPr>
      </w:pPr>
      <w:r w:rsidRPr="00223467">
        <w:rPr>
          <w:rFonts w:eastAsia="AbadiMT-CondensedLight" w:cs="AbadiMT-CondensedLight"/>
          <w:color w:val="000000"/>
          <w:sz w:val="22"/>
          <w:szCs w:val="22"/>
          <w:lang w:val="fr-CH"/>
        </w:rPr>
        <w:t xml:space="preserve">Go, H.L. (2013). Devenir professeur. </w:t>
      </w:r>
      <w:r w:rsidRPr="00223467">
        <w:rPr>
          <w:rFonts w:eastAsia="AbadiMT-CondensedLight" w:cs="AbadiMT-CondensedLight"/>
          <w:i/>
          <w:iCs/>
          <w:color w:val="000000"/>
          <w:sz w:val="22"/>
          <w:szCs w:val="22"/>
          <w:lang w:val="fr-CH"/>
        </w:rPr>
        <w:t>Colloque international CRIFPE</w:t>
      </w:r>
      <w:r w:rsidRPr="00223467">
        <w:rPr>
          <w:rFonts w:eastAsia="AbadiMT-CondensedLight" w:cs="AbadiMT-CondensedLight"/>
          <w:color w:val="000000"/>
          <w:sz w:val="22"/>
          <w:szCs w:val="22"/>
          <w:lang w:val="fr-CH"/>
        </w:rPr>
        <w:t>, « Enjeux actuels et futurs de la formation et de la profession enseignante », 2-3 mai 2013 à Montréal Canada. (absent au colloque pour raison de calendrier).</w:t>
      </w:r>
    </w:p>
    <w:p w:rsidR="00FE6F24" w:rsidRPr="00223467" w:rsidRDefault="00FE6F24" w:rsidP="00FE6F24">
      <w:pPr>
        <w:pStyle w:val="Corpsdetexte"/>
        <w:spacing w:after="40"/>
        <w:ind w:left="569" w:hanging="542"/>
        <w:jc w:val="both"/>
        <w:rPr>
          <w:rFonts w:eastAsia="TimesNewRomanPS-BoldMT" w:cs="TimesNewRomanPS-BoldMT"/>
          <w:sz w:val="22"/>
          <w:szCs w:val="22"/>
        </w:rPr>
      </w:pPr>
      <w:r w:rsidRPr="00223467">
        <w:rPr>
          <w:rFonts w:eastAsia="TimesNewRomanPS-BoldMT" w:cs="TimesNewRomanPS-BoldMT"/>
          <w:sz w:val="22"/>
          <w:szCs w:val="22"/>
        </w:rPr>
        <w:t xml:space="preserve">Go, H.L. (2013). Comment former à la pédagogie spécifique de l'École Freinet (Vence, 06), et que peuvent apporter à la formation (initiale et continue) les recherches sur cette pédagogie ? </w:t>
      </w:r>
      <w:r w:rsidRPr="00223467">
        <w:rPr>
          <w:rFonts w:eastAsia="TimesNewRomanPS-BoldMT" w:cs="TimesNewRomanPS-BoldMT"/>
          <w:i/>
          <w:iCs/>
          <w:sz w:val="22"/>
          <w:szCs w:val="22"/>
        </w:rPr>
        <w:t>Colloque</w:t>
      </w:r>
      <w:r w:rsidRPr="00223467">
        <w:rPr>
          <w:rFonts w:eastAsia="TimesNewRomanPS-BoldMT" w:cs="TimesNewRomanPS-BoldMT"/>
          <w:sz w:val="22"/>
          <w:szCs w:val="22"/>
        </w:rPr>
        <w:t xml:space="preserve"> </w:t>
      </w:r>
      <w:r w:rsidRPr="00223467">
        <w:rPr>
          <w:rFonts w:eastAsia="AbadiMT-CondensedLight" w:cs="AbadiMT-CondensedLight"/>
          <w:color w:val="000000"/>
          <w:sz w:val="22"/>
          <w:szCs w:val="22"/>
          <w:lang w:val="fr-CH"/>
        </w:rPr>
        <w:t xml:space="preserve">« Circulation des savoirs entre recherche et formation », </w:t>
      </w:r>
      <w:r w:rsidRPr="00223467">
        <w:rPr>
          <w:rFonts w:eastAsia="TimesNewRomanPS-BoldMT" w:cs="TimesNewRomanPS-BoldMT"/>
          <w:sz w:val="22"/>
          <w:szCs w:val="22"/>
        </w:rPr>
        <w:t>29-30 mai 2013 - Site IUFM de Saint-Germain-en-Laye. </w:t>
      </w:r>
    </w:p>
    <w:p w:rsidR="00FE6F24" w:rsidRPr="00223467" w:rsidRDefault="00FE6F24" w:rsidP="00FE6F24">
      <w:pPr>
        <w:autoSpaceDE w:val="0"/>
        <w:spacing w:after="40"/>
        <w:ind w:left="569" w:hanging="555"/>
        <w:jc w:val="both"/>
        <w:rPr>
          <w:rFonts w:eastAsia="ArialMT" w:cs="ArialMT"/>
          <w:color w:val="000000"/>
          <w:sz w:val="22"/>
          <w:szCs w:val="22"/>
        </w:rPr>
      </w:pPr>
      <w:r w:rsidRPr="00223467">
        <w:rPr>
          <w:rFonts w:eastAsia="TimesNewRomanPS-BoldMT" w:cs="TimesNewRomanPS-BoldMT"/>
          <w:sz w:val="22"/>
          <w:szCs w:val="22"/>
        </w:rPr>
        <w:t xml:space="preserve">Go, H.L. (2013). </w:t>
      </w:r>
      <w:r w:rsidRPr="00223467">
        <w:rPr>
          <w:rFonts w:eastAsia="ArialMT" w:cs="ArialMT"/>
          <w:color w:val="000000"/>
          <w:sz w:val="22"/>
          <w:szCs w:val="22"/>
        </w:rPr>
        <w:t xml:space="preserve">L'enfance vue comme résistance dans l'œuvre de Freinet. </w:t>
      </w:r>
      <w:r w:rsidRPr="00223467">
        <w:rPr>
          <w:rFonts w:eastAsia="ArialMT" w:cs="ArialMT"/>
          <w:i/>
          <w:iCs/>
          <w:color w:val="000000"/>
          <w:sz w:val="22"/>
          <w:szCs w:val="22"/>
        </w:rPr>
        <w:t>Colloque international ISCHE</w:t>
      </w:r>
      <w:r w:rsidRPr="00223467">
        <w:rPr>
          <w:rFonts w:eastAsia="ArialMT" w:cs="ArialMT"/>
          <w:color w:val="000000"/>
          <w:sz w:val="22"/>
          <w:szCs w:val="22"/>
        </w:rPr>
        <w:t xml:space="preserve"> : « Education and power : Historical Perspectives », 21-24 août à Riga en Lettonie </w:t>
      </w:r>
      <w:r w:rsidRPr="00223467">
        <w:rPr>
          <w:rFonts w:eastAsia="AbadiMT-CondensedLight" w:cs="AbadiMT-CondensedLight"/>
          <w:color w:val="000000"/>
          <w:sz w:val="22"/>
          <w:szCs w:val="22"/>
          <w:lang w:val="fr-CH"/>
        </w:rPr>
        <w:t>(absent au colloque pour raison de calendrier).</w:t>
      </w:r>
    </w:p>
    <w:p w:rsidR="00FE6F24" w:rsidRPr="00223467" w:rsidRDefault="00FE6F24" w:rsidP="00FE6F24">
      <w:pPr>
        <w:autoSpaceDE w:val="0"/>
        <w:spacing w:after="40"/>
        <w:ind w:left="569" w:hanging="555"/>
        <w:jc w:val="both"/>
        <w:rPr>
          <w:rFonts w:eastAsia="AbadiMT-CondensedLight" w:cs="AbadiMT-CondensedLight"/>
          <w:color w:val="000000"/>
          <w:sz w:val="22"/>
          <w:szCs w:val="22"/>
          <w:lang w:val="fr-CH"/>
        </w:rPr>
      </w:pPr>
      <w:r w:rsidRPr="00223467">
        <w:rPr>
          <w:rFonts w:eastAsia="ArialMT" w:cs="ArialMT"/>
          <w:color w:val="000000"/>
          <w:sz w:val="22"/>
          <w:szCs w:val="22"/>
        </w:rPr>
        <w:t xml:space="preserve">Go, H.L. (2013). </w:t>
      </w:r>
      <w:r w:rsidRPr="00223467">
        <w:rPr>
          <w:rFonts w:eastAsia="Arial-BoldMT" w:cs="Arial-BoldMT"/>
          <w:color w:val="000000"/>
          <w:sz w:val="22"/>
          <w:szCs w:val="22"/>
        </w:rPr>
        <w:t xml:space="preserve">Processus de création d'un collectif de pensée : l'Institut Freinet de Vence (1965-2012). </w:t>
      </w:r>
      <w:r w:rsidRPr="00223467">
        <w:rPr>
          <w:rFonts w:eastAsia="Arial-BoldMT" w:cs="Arial-BoldMT"/>
          <w:i/>
          <w:iCs/>
          <w:color w:val="000000"/>
          <w:sz w:val="22"/>
          <w:szCs w:val="22"/>
        </w:rPr>
        <w:t>Standing Working Group</w:t>
      </w:r>
      <w:r w:rsidRPr="00223467">
        <w:rPr>
          <w:rFonts w:eastAsia="Arial-BoldMT" w:cs="Arial-BoldMT"/>
          <w:color w:val="000000"/>
          <w:sz w:val="22"/>
          <w:szCs w:val="22"/>
        </w:rPr>
        <w:t xml:space="preserve"> « Pensée critique des enseignants » In : </w:t>
      </w:r>
      <w:r w:rsidRPr="00223467">
        <w:rPr>
          <w:rFonts w:eastAsia="ArialMT" w:cs="ArialMT"/>
          <w:i/>
          <w:iCs/>
          <w:color w:val="000000"/>
          <w:sz w:val="22"/>
          <w:szCs w:val="22"/>
        </w:rPr>
        <w:t>Colloque international ISCHE</w:t>
      </w:r>
      <w:r w:rsidRPr="00223467">
        <w:rPr>
          <w:rFonts w:eastAsia="ArialMT" w:cs="ArialMT"/>
          <w:color w:val="000000"/>
          <w:sz w:val="22"/>
          <w:szCs w:val="22"/>
        </w:rPr>
        <w:t xml:space="preserve">, 21-24 août à Riga en Lettonie </w:t>
      </w:r>
      <w:r w:rsidRPr="00223467">
        <w:rPr>
          <w:rFonts w:eastAsia="AbadiMT-CondensedLight" w:cs="AbadiMT-CondensedLight"/>
          <w:color w:val="000000"/>
          <w:sz w:val="22"/>
          <w:szCs w:val="22"/>
          <w:lang w:val="fr-CH"/>
        </w:rPr>
        <w:t>(absent au colloque pour raison de calendrier).</w:t>
      </w:r>
    </w:p>
    <w:p w:rsidR="00FE6F24" w:rsidRPr="00223467" w:rsidRDefault="00FE6F24" w:rsidP="00FE6F24">
      <w:pPr>
        <w:pStyle w:val="Paragraphedeliste"/>
        <w:spacing w:after="40" w:line="240" w:lineRule="auto"/>
        <w:ind w:left="567" w:hanging="567"/>
        <w:rPr>
          <w:rFonts w:ascii="Times New Roman" w:hAnsi="Times New Roman"/>
        </w:rPr>
      </w:pPr>
      <w:r w:rsidRPr="00223467">
        <w:rPr>
          <w:rFonts w:ascii="Times New Roman" w:hAnsi="Times New Roman"/>
        </w:rPr>
        <w:t>Go, H.L.</w:t>
      </w:r>
      <w:r w:rsidRPr="00223467">
        <w:rPr>
          <w:rFonts w:ascii="Times New Roman" w:hAnsi="Times New Roman"/>
          <w:b/>
        </w:rPr>
        <w:t xml:space="preserve"> </w:t>
      </w:r>
      <w:r w:rsidRPr="00223467">
        <w:rPr>
          <w:rFonts w:ascii="Times New Roman" w:hAnsi="Times New Roman"/>
        </w:rPr>
        <w:t>(2013).</w:t>
      </w:r>
      <w:r w:rsidRPr="00223467">
        <w:rPr>
          <w:rFonts w:ascii="Times New Roman" w:hAnsi="Times New Roman"/>
          <w:b/>
        </w:rPr>
        <w:t xml:space="preserve"> </w:t>
      </w:r>
      <w:r w:rsidRPr="00223467">
        <w:rPr>
          <w:rFonts w:ascii="Times New Roman" w:hAnsi="Times New Roman"/>
        </w:rPr>
        <w:t xml:space="preserve">Le </w:t>
      </w:r>
      <w:r w:rsidRPr="00223467">
        <w:rPr>
          <w:rFonts w:ascii="Times New Roman" w:hAnsi="Times New Roman"/>
          <w:i/>
        </w:rPr>
        <w:t>texte libre</w:t>
      </w:r>
      <w:r w:rsidRPr="00223467">
        <w:rPr>
          <w:rFonts w:ascii="Times New Roman" w:hAnsi="Times New Roman"/>
        </w:rPr>
        <w:t xml:space="preserve"> à l’École Freinet. Une institution didactique pour faire aimer (apprendre à) écrire et lire.</w:t>
      </w:r>
      <w:r w:rsidRPr="00223467">
        <w:rPr>
          <w:rFonts w:ascii="Times New Roman" w:hAnsi="Times New Roman"/>
          <w:b/>
        </w:rPr>
        <w:t xml:space="preserve"> </w:t>
      </w:r>
      <w:r w:rsidRPr="00223467">
        <w:rPr>
          <w:rFonts w:ascii="Times New Roman" w:hAnsi="Times New Roman"/>
          <w:bCs/>
          <w:i/>
        </w:rPr>
        <w:t>Congrès international AREF</w:t>
      </w:r>
      <w:r w:rsidRPr="00223467">
        <w:rPr>
          <w:rFonts w:ascii="Times New Roman" w:hAnsi="Times New Roman"/>
          <w:bCs/>
        </w:rPr>
        <w:t xml:space="preserve">, Montpellier, 27-30 août 2013. Symposium </w:t>
      </w:r>
      <w:r w:rsidRPr="00223467">
        <w:rPr>
          <w:rFonts w:ascii="Times New Roman" w:hAnsi="Times New Roman"/>
          <w:i/>
        </w:rPr>
        <w:t xml:space="preserve">Comment la question du rapport au savoir est-elle travaillée par les pédagogies différentes ? </w:t>
      </w:r>
      <w:r w:rsidRPr="00223467">
        <w:rPr>
          <w:rFonts w:ascii="Times New Roman" w:hAnsi="Times New Roman"/>
        </w:rPr>
        <w:t>(responsable et discutant : Bruno Robbes et Marie-Anne Hugon).</w:t>
      </w:r>
    </w:p>
    <w:p w:rsidR="00FE6F24" w:rsidRPr="00223467" w:rsidRDefault="00FE6F24" w:rsidP="00FE6F24">
      <w:pPr>
        <w:spacing w:after="40"/>
        <w:ind w:left="567" w:hanging="567"/>
        <w:jc w:val="both"/>
        <w:rPr>
          <w:rFonts w:eastAsia="ArialMT" w:cs="ArialMT"/>
          <w:color w:val="000000"/>
          <w:sz w:val="22"/>
          <w:szCs w:val="22"/>
        </w:rPr>
      </w:pPr>
      <w:r w:rsidRPr="00223467">
        <w:rPr>
          <w:rFonts w:eastAsia="ArialMT" w:cs="ArialMT"/>
          <w:color w:val="000000"/>
          <w:sz w:val="22"/>
          <w:szCs w:val="22"/>
        </w:rPr>
        <w:t xml:space="preserve">Go, H.L. (2013). </w:t>
      </w:r>
      <w:r w:rsidRPr="00223467">
        <w:rPr>
          <w:rFonts w:cs="Calibri"/>
          <w:sz w:val="22"/>
          <w:szCs w:val="28"/>
        </w:rPr>
        <w:t xml:space="preserve">Le problème de l'altération et de l'apprivoisement des techniques de l'Éducation Nouvelle : </w:t>
      </w:r>
      <w:r w:rsidRPr="00223467">
        <w:rPr>
          <w:rFonts w:cs="Calibri"/>
          <w:i/>
          <w:sz w:val="22"/>
          <w:szCs w:val="28"/>
        </w:rPr>
        <w:t>le cas de la “pédagogie Freinet”</w:t>
      </w:r>
      <w:r w:rsidRPr="00223467">
        <w:rPr>
          <w:rFonts w:cs="Calibri"/>
          <w:sz w:val="22"/>
          <w:szCs w:val="28"/>
        </w:rPr>
        <w:t xml:space="preserve"> </w:t>
      </w:r>
      <w:r w:rsidRPr="00223467">
        <w:rPr>
          <w:rFonts w:eastAsia="ArialMT" w:cs="ArialMT"/>
          <w:color w:val="000000"/>
          <w:sz w:val="22"/>
          <w:szCs w:val="22"/>
        </w:rPr>
        <w:t>In : Colloque international IDEKI 18-19 octobre à Nancy.</w:t>
      </w:r>
    </w:p>
    <w:p w:rsidR="00FE6F24" w:rsidRPr="00223467" w:rsidRDefault="00FE6F24" w:rsidP="00FE6F24">
      <w:pPr>
        <w:tabs>
          <w:tab w:val="left" w:pos="7230"/>
        </w:tabs>
        <w:spacing w:after="40"/>
        <w:ind w:left="567" w:right="60" w:hanging="567"/>
        <w:jc w:val="both"/>
        <w:rPr>
          <w:rFonts w:eastAsia="ArialMT" w:cs="ArialMT"/>
          <w:color w:val="000000"/>
          <w:sz w:val="22"/>
          <w:szCs w:val="22"/>
        </w:rPr>
      </w:pPr>
      <w:r w:rsidRPr="00223467">
        <w:rPr>
          <w:rFonts w:eastAsia="ArialMT" w:cs="ArialMT"/>
          <w:color w:val="000000"/>
          <w:sz w:val="22"/>
          <w:szCs w:val="22"/>
        </w:rPr>
        <w:t xml:space="preserve">Go, H.L. (2014). </w:t>
      </w:r>
      <w:r w:rsidRPr="00223467">
        <w:rPr>
          <w:rFonts w:eastAsia="Arial-BoldMT" w:cs="Arial-BoldMT"/>
          <w:color w:val="000000"/>
          <w:sz w:val="22"/>
          <w:szCs w:val="22"/>
        </w:rPr>
        <w:t xml:space="preserve">Les deux créations de l'Institut Freinet de Vence. </w:t>
      </w:r>
      <w:r w:rsidRPr="00223467">
        <w:rPr>
          <w:rFonts w:eastAsia="Arial-BoldMT" w:cs="Arial-BoldMT"/>
          <w:i/>
          <w:iCs/>
          <w:color w:val="000000"/>
          <w:sz w:val="22"/>
          <w:szCs w:val="22"/>
        </w:rPr>
        <w:t>Standing Working Group</w:t>
      </w:r>
      <w:r w:rsidRPr="00223467">
        <w:rPr>
          <w:rFonts w:eastAsia="Arial-BoldMT" w:cs="Arial-BoldMT"/>
          <w:color w:val="000000"/>
          <w:sz w:val="22"/>
          <w:szCs w:val="22"/>
        </w:rPr>
        <w:t xml:space="preserve"> « Pensée critique des enseignants » In : </w:t>
      </w:r>
      <w:r w:rsidRPr="00223467">
        <w:rPr>
          <w:rFonts w:eastAsia="ArialMT" w:cs="ArialMT"/>
          <w:i/>
          <w:iCs/>
          <w:color w:val="000000"/>
          <w:sz w:val="22"/>
          <w:szCs w:val="22"/>
        </w:rPr>
        <w:t>Colloque international ISCHE 36</w:t>
      </w:r>
      <w:r w:rsidRPr="00223467">
        <w:rPr>
          <w:rFonts w:eastAsia="ArialMT" w:cs="ArialMT"/>
          <w:color w:val="000000"/>
          <w:sz w:val="22"/>
          <w:szCs w:val="22"/>
        </w:rPr>
        <w:t>, 23-26 juillet à Londres (UK).</w:t>
      </w:r>
    </w:p>
    <w:p w:rsidR="00FE6F24" w:rsidRPr="00223467" w:rsidRDefault="00FE6F24" w:rsidP="00FE6F24">
      <w:pPr>
        <w:spacing w:after="40"/>
        <w:ind w:left="567" w:hanging="567"/>
        <w:jc w:val="both"/>
        <w:rPr>
          <w:rFonts w:eastAsia="ArialMT" w:cs="ArialMT"/>
          <w:color w:val="000000"/>
          <w:sz w:val="22"/>
          <w:szCs w:val="22"/>
        </w:rPr>
      </w:pPr>
      <w:r w:rsidRPr="00223467">
        <w:rPr>
          <w:rFonts w:eastAsia="ArialMT" w:cs="ArialMT"/>
          <w:b/>
          <w:color w:val="000000"/>
          <w:sz w:val="22"/>
          <w:szCs w:val="22"/>
        </w:rPr>
        <w:t>Go, H.L.</w:t>
      </w:r>
      <w:r w:rsidRPr="00223467">
        <w:rPr>
          <w:rFonts w:eastAsia="ArialMT" w:cs="ArialMT"/>
          <w:color w:val="000000"/>
          <w:sz w:val="22"/>
          <w:szCs w:val="22"/>
        </w:rPr>
        <w:t xml:space="preserve"> &amp; Riondet, X. (2014). </w:t>
      </w:r>
      <w:r w:rsidRPr="00223467">
        <w:rPr>
          <w:sz w:val="22"/>
          <w:szCs w:val="22"/>
        </w:rPr>
        <w:t xml:space="preserve">Celestin Freinet: from war to pacifism, from pacifism to resistance. </w:t>
      </w:r>
      <w:r w:rsidRPr="00223467">
        <w:rPr>
          <w:rFonts w:eastAsia="Arial-BoldMT" w:cs="Arial-BoldMT"/>
          <w:color w:val="000000"/>
          <w:sz w:val="22"/>
          <w:szCs w:val="22"/>
        </w:rPr>
        <w:t xml:space="preserve">In : </w:t>
      </w:r>
      <w:r w:rsidRPr="00223467">
        <w:rPr>
          <w:rFonts w:eastAsia="ArialMT" w:cs="ArialMT"/>
          <w:i/>
          <w:iCs/>
          <w:color w:val="000000"/>
          <w:sz w:val="22"/>
          <w:szCs w:val="22"/>
        </w:rPr>
        <w:t>Colloque international ISCHE 36</w:t>
      </w:r>
      <w:r w:rsidRPr="00223467">
        <w:rPr>
          <w:rFonts w:eastAsia="ArialMT" w:cs="ArialMT"/>
          <w:color w:val="000000"/>
          <w:sz w:val="22"/>
          <w:szCs w:val="22"/>
        </w:rPr>
        <w:t>, 23-26 juillet à Londres (UK) - Parallel Session 2N.</w:t>
      </w:r>
    </w:p>
    <w:p w:rsidR="00FE6F24" w:rsidRPr="00223467" w:rsidRDefault="00FE6F24" w:rsidP="00FE6F24">
      <w:pPr>
        <w:autoSpaceDE w:val="0"/>
        <w:ind w:left="567" w:hanging="567"/>
        <w:jc w:val="both"/>
        <w:rPr>
          <w:rFonts w:cs="Calibri"/>
          <w:sz w:val="22"/>
          <w:szCs w:val="28"/>
          <w:lang w:eastAsia="fr-FR"/>
        </w:rPr>
      </w:pPr>
      <w:r w:rsidRPr="00223467">
        <w:rPr>
          <w:rFonts w:eastAsia="ArialMT" w:cs="ArialMT"/>
          <w:color w:val="000000"/>
          <w:sz w:val="22"/>
          <w:szCs w:val="22"/>
        </w:rPr>
        <w:t xml:space="preserve">Go, H.L. (2015). </w:t>
      </w:r>
      <w:r w:rsidRPr="00223467">
        <w:rPr>
          <w:rFonts w:eastAsia="Calibri" w:cs="Calibri"/>
          <w:sz w:val="22"/>
        </w:rPr>
        <w:t xml:space="preserve">Le modèle de l'École Freinet de Vence : conditions de reconstruction de la forme scolaire </w:t>
      </w:r>
      <w:r w:rsidRPr="00223467">
        <w:rPr>
          <w:rFonts w:cs="Calibri"/>
          <w:sz w:val="22"/>
          <w:szCs w:val="28"/>
          <w:lang w:eastAsia="fr-FR"/>
        </w:rPr>
        <w:t xml:space="preserve">(responsable du Symposium : Reconstruction de la forme scolaire et engagement professionnel : L'expérience du Lieu d'Éducation Associé). </w:t>
      </w:r>
      <w:r w:rsidRPr="00223467">
        <w:rPr>
          <w:rFonts w:cs="Calibri"/>
          <w:i/>
          <w:sz w:val="22"/>
          <w:szCs w:val="28"/>
          <w:lang w:eastAsia="fr-FR"/>
        </w:rPr>
        <w:t>Colloque Conditions enseignantes et formes d'engagement</w:t>
      </w:r>
      <w:r w:rsidRPr="00223467">
        <w:rPr>
          <w:rFonts w:cs="Calibri"/>
          <w:sz w:val="22"/>
          <w:szCs w:val="28"/>
          <w:lang w:eastAsia="fr-FR"/>
        </w:rPr>
        <w:t>, Lyon, (9 janvier 2014).</w:t>
      </w:r>
    </w:p>
    <w:p w:rsidR="00FE6F24" w:rsidRPr="00223467" w:rsidRDefault="00FE6F24" w:rsidP="00FE6F24">
      <w:pPr>
        <w:autoSpaceDE w:val="0"/>
        <w:ind w:left="567" w:hanging="567"/>
        <w:jc w:val="both"/>
        <w:rPr>
          <w:rFonts w:cs="Calibri"/>
          <w:sz w:val="22"/>
          <w:szCs w:val="28"/>
          <w:lang w:eastAsia="fr-FR"/>
        </w:rPr>
      </w:pPr>
      <w:r w:rsidRPr="00223467">
        <w:rPr>
          <w:rFonts w:cs="Calibri"/>
          <w:sz w:val="22"/>
          <w:szCs w:val="28"/>
          <w:lang w:eastAsia="fr-FR"/>
        </w:rPr>
        <w:t xml:space="preserve">Go. H.L. (2015). Former les enseignants à une pédagogie de la bienveillance. </w:t>
      </w:r>
      <w:r w:rsidRPr="00223467">
        <w:rPr>
          <w:rFonts w:cs="Calibri"/>
          <w:i/>
          <w:sz w:val="22"/>
          <w:szCs w:val="28"/>
          <w:lang w:eastAsia="fr-FR"/>
        </w:rPr>
        <w:t>2e Colloque International en éducation, Enjeux actuels et futurs de la formation et de la profession enseignante</w:t>
      </w:r>
      <w:r w:rsidRPr="00223467">
        <w:rPr>
          <w:rFonts w:cs="Calibri"/>
          <w:sz w:val="22"/>
          <w:szCs w:val="28"/>
          <w:lang w:eastAsia="fr-FR"/>
        </w:rPr>
        <w:t>, Montréal (30 avril-1 mai 2015).</w:t>
      </w:r>
    </w:p>
    <w:p w:rsidR="00FE6F24" w:rsidRPr="00223467" w:rsidRDefault="00FE6F24" w:rsidP="00FE6F24">
      <w:pPr>
        <w:ind w:left="567" w:hanging="567"/>
        <w:jc w:val="both"/>
        <w:rPr>
          <w:rFonts w:eastAsia="Times New Roman" w:cs="Times"/>
          <w:bCs/>
          <w:color w:val="242424"/>
          <w:kern w:val="0"/>
          <w:sz w:val="22"/>
          <w:szCs w:val="44"/>
          <w:lang w:eastAsia="fr-FR" w:bidi="ar-SA"/>
        </w:rPr>
      </w:pPr>
      <w:r w:rsidRPr="00223467">
        <w:rPr>
          <w:bCs/>
          <w:sz w:val="22"/>
          <w:szCs w:val="22"/>
        </w:rPr>
        <w:t xml:space="preserve">Go, H.L. (2015). </w:t>
      </w:r>
      <w:r w:rsidRPr="00223467">
        <w:rPr>
          <w:sz w:val="22"/>
        </w:rPr>
        <w:t xml:space="preserve">Le problème de la transmission de valeurs en éducation scolaire. </w:t>
      </w:r>
      <w:r w:rsidRPr="00223467">
        <w:rPr>
          <w:i/>
          <w:sz w:val="22"/>
        </w:rPr>
        <w:t xml:space="preserve">Colloque international Sofphied : </w:t>
      </w:r>
      <w:r w:rsidRPr="00223467">
        <w:rPr>
          <w:rFonts w:eastAsia="Times New Roman" w:cs="Times"/>
          <w:bCs/>
          <w:i/>
          <w:color w:val="242424"/>
          <w:kern w:val="0"/>
          <w:sz w:val="22"/>
          <w:szCs w:val="44"/>
          <w:lang w:eastAsia="fr-FR" w:bidi="ar-SA"/>
        </w:rPr>
        <w:t>« Sens, usages, pertinence de l’idée de valeur en éducation »</w:t>
      </w:r>
      <w:r w:rsidRPr="00223467">
        <w:rPr>
          <w:rFonts w:eastAsia="Times New Roman" w:cs="Times"/>
          <w:bCs/>
          <w:color w:val="242424"/>
          <w:kern w:val="0"/>
          <w:sz w:val="22"/>
          <w:szCs w:val="44"/>
          <w:lang w:eastAsia="fr-FR" w:bidi="ar-SA"/>
        </w:rPr>
        <w:t>, Strasbourg, 18-19 juin 2015.</w:t>
      </w:r>
    </w:p>
    <w:p w:rsidR="00FE6F24" w:rsidRPr="00223467" w:rsidRDefault="00FE6F24" w:rsidP="00FE6F24">
      <w:pPr>
        <w:ind w:left="567" w:hanging="567"/>
        <w:jc w:val="both"/>
        <w:rPr>
          <w:rFonts w:cs="Calibri"/>
          <w:sz w:val="22"/>
          <w:szCs w:val="28"/>
          <w:lang w:eastAsia="fr-FR"/>
        </w:rPr>
      </w:pPr>
      <w:r w:rsidRPr="00223467">
        <w:rPr>
          <w:rFonts w:eastAsia="Calibri" w:cs="Calibri"/>
          <w:sz w:val="22"/>
        </w:rPr>
        <w:t xml:space="preserve">Go, H.L. (2015). </w:t>
      </w:r>
      <w:r w:rsidRPr="00223467">
        <w:rPr>
          <w:bCs/>
          <w:sz w:val="22"/>
        </w:rPr>
        <w:t xml:space="preserve">Le jeune Célestin Freinet : </w:t>
      </w:r>
      <w:r w:rsidRPr="00223467">
        <w:rPr>
          <w:bCs/>
          <w:i/>
          <w:iCs/>
          <w:sz w:val="22"/>
        </w:rPr>
        <w:t>processus de construction d'une pensée critique</w:t>
      </w:r>
      <w:r w:rsidRPr="00223467">
        <w:rPr>
          <w:bCs/>
          <w:iCs/>
          <w:sz w:val="22"/>
        </w:rPr>
        <w:t>.</w:t>
      </w:r>
      <w:r w:rsidRPr="00223467">
        <w:rPr>
          <w:bCs/>
          <w:i/>
          <w:iCs/>
          <w:sz w:val="22"/>
        </w:rPr>
        <w:t xml:space="preserve"> </w:t>
      </w:r>
      <w:r w:rsidRPr="00223467">
        <w:rPr>
          <w:rFonts w:eastAsia="ArialMT" w:cs="ArialMT"/>
          <w:i/>
          <w:iCs/>
          <w:color w:val="000000"/>
          <w:sz w:val="22"/>
          <w:szCs w:val="22"/>
        </w:rPr>
        <w:t>Colloque international ISCHE 37, SWG A. D. Robert,</w:t>
      </w:r>
      <w:r w:rsidRPr="00223467">
        <w:rPr>
          <w:rFonts w:eastAsia="ArialMT" w:cs="ArialMT"/>
          <w:iCs/>
          <w:color w:val="000000"/>
          <w:sz w:val="22"/>
          <w:szCs w:val="22"/>
        </w:rPr>
        <w:t xml:space="preserve"> 24-27 juin 2015</w:t>
      </w:r>
      <w:r w:rsidRPr="00223467">
        <w:rPr>
          <w:rFonts w:eastAsia="ArialMT" w:cs="ArialMT"/>
          <w:i/>
          <w:iCs/>
          <w:color w:val="000000"/>
          <w:sz w:val="22"/>
          <w:szCs w:val="22"/>
        </w:rPr>
        <w:t xml:space="preserve"> </w:t>
      </w:r>
      <w:r w:rsidRPr="00223467">
        <w:rPr>
          <w:rFonts w:eastAsia="ArialMT" w:cs="ArialMT"/>
          <w:iCs/>
          <w:color w:val="000000"/>
          <w:sz w:val="22"/>
          <w:szCs w:val="22"/>
        </w:rPr>
        <w:t>à Istambul (Turquie)</w:t>
      </w:r>
      <w:r w:rsidRPr="00223467">
        <w:rPr>
          <w:rFonts w:cs="Calibri"/>
          <w:sz w:val="22"/>
          <w:szCs w:val="28"/>
          <w:lang w:eastAsia="fr-FR"/>
        </w:rPr>
        <w:t>.</w:t>
      </w:r>
    </w:p>
    <w:p w:rsidR="00BD4CF6" w:rsidRDefault="00FE6F24" w:rsidP="00FE6F24">
      <w:pPr>
        <w:ind w:left="567" w:hanging="567"/>
        <w:jc w:val="both"/>
        <w:rPr>
          <w:rFonts w:eastAsia="ArialMT" w:cs="ArialMT"/>
          <w:color w:val="000000"/>
          <w:sz w:val="22"/>
          <w:szCs w:val="22"/>
        </w:rPr>
      </w:pPr>
      <w:r w:rsidRPr="00223467">
        <w:rPr>
          <w:rFonts w:cs="Calibri"/>
          <w:sz w:val="22"/>
          <w:szCs w:val="28"/>
          <w:lang w:eastAsia="fr-FR"/>
        </w:rPr>
        <w:t xml:space="preserve">Prot, F., </w:t>
      </w:r>
      <w:r w:rsidRPr="00223467">
        <w:rPr>
          <w:rFonts w:cs="Calibri"/>
          <w:b/>
          <w:sz w:val="22"/>
          <w:szCs w:val="28"/>
          <w:lang w:eastAsia="fr-FR"/>
        </w:rPr>
        <w:t>Go, H.L</w:t>
      </w:r>
      <w:r w:rsidRPr="00223467">
        <w:rPr>
          <w:rFonts w:cs="Calibri"/>
          <w:sz w:val="22"/>
          <w:szCs w:val="28"/>
          <w:lang w:eastAsia="fr-FR"/>
        </w:rPr>
        <w:t xml:space="preserve">. (2015). </w:t>
      </w:r>
      <w:r w:rsidRPr="00223467">
        <w:rPr>
          <w:sz w:val="22"/>
        </w:rPr>
        <w:t xml:space="preserve">Étude d’une institution didactique : le </w:t>
      </w:r>
      <w:r w:rsidRPr="00223467">
        <w:rPr>
          <w:i/>
          <w:sz w:val="22"/>
        </w:rPr>
        <w:t>texte libre</w:t>
      </w:r>
      <w:r w:rsidRPr="00223467">
        <w:rPr>
          <w:sz w:val="22"/>
        </w:rPr>
        <w:t xml:space="preserve">. Pour un processus d’apprentissage coopératif de la langue. </w:t>
      </w:r>
      <w:r w:rsidRPr="00223467">
        <w:rPr>
          <w:rFonts w:eastAsia="ArialMT" w:cs="ArialMT"/>
          <w:color w:val="000000"/>
          <w:sz w:val="22"/>
          <w:szCs w:val="22"/>
        </w:rPr>
        <w:t xml:space="preserve">In : Colloque international IDEKI </w:t>
      </w:r>
      <w:r w:rsidRPr="00223467">
        <w:rPr>
          <w:i/>
          <w:sz w:val="22"/>
          <w:szCs w:val="26"/>
          <w:lang w:val="en-GB" w:eastAsia="fr-FR"/>
        </w:rPr>
        <w:t>Didactiques, Métiers de l’humain et Intelligence collective. Nouveaux espaces et dispositifs en question, Nouveaux horizons en éducation, formation et en recherche : construction de savoirs et de dispositifs didactiques</w:t>
      </w:r>
      <w:r w:rsidRPr="00223467">
        <w:rPr>
          <w:i/>
          <w:sz w:val="20"/>
          <w:szCs w:val="26"/>
          <w:lang w:val="en-GB" w:eastAsia="fr-FR"/>
        </w:rPr>
        <w:t xml:space="preserve">, </w:t>
      </w:r>
      <w:r w:rsidRPr="00223467">
        <w:rPr>
          <w:rFonts w:eastAsia="ArialMT" w:cs="ArialMT"/>
          <w:color w:val="000000"/>
          <w:sz w:val="22"/>
          <w:szCs w:val="22"/>
        </w:rPr>
        <w:t>3-4 décembre à Colmar.</w:t>
      </w:r>
    </w:p>
    <w:p w:rsidR="00FE6F24" w:rsidRPr="00BD4CF6" w:rsidRDefault="00BD4CF6" w:rsidP="00FE6F24">
      <w:pPr>
        <w:ind w:left="567" w:hanging="567"/>
        <w:jc w:val="both"/>
        <w:rPr>
          <w:rFonts w:eastAsia="Times New Roman" w:cs="Times"/>
          <w:bCs/>
          <w:color w:val="242424"/>
          <w:kern w:val="0"/>
          <w:sz w:val="22"/>
          <w:szCs w:val="44"/>
          <w:lang w:eastAsia="fr-FR" w:bidi="ar-SA"/>
        </w:rPr>
      </w:pPr>
      <w:r>
        <w:rPr>
          <w:bCs/>
          <w:sz w:val="22"/>
          <w:szCs w:val="22"/>
        </w:rPr>
        <w:t>Go, H.L. (2016</w:t>
      </w:r>
      <w:r w:rsidRPr="00223467">
        <w:rPr>
          <w:bCs/>
          <w:sz w:val="22"/>
          <w:szCs w:val="22"/>
        </w:rPr>
        <w:t xml:space="preserve">). </w:t>
      </w:r>
      <w:r w:rsidRPr="00223467">
        <w:rPr>
          <w:sz w:val="22"/>
        </w:rPr>
        <w:t xml:space="preserve">Le </w:t>
      </w:r>
      <w:r w:rsidR="00E84BF7">
        <w:rPr>
          <w:sz w:val="22"/>
        </w:rPr>
        <w:t>sens de l'école chez Prairat</w:t>
      </w:r>
      <w:r w:rsidRPr="00223467">
        <w:rPr>
          <w:sz w:val="22"/>
        </w:rPr>
        <w:t xml:space="preserve">. </w:t>
      </w:r>
      <w:r w:rsidRPr="00223467">
        <w:rPr>
          <w:i/>
          <w:sz w:val="22"/>
        </w:rPr>
        <w:t xml:space="preserve">Colloque international Sofphied : </w:t>
      </w:r>
      <w:r w:rsidRPr="00223467">
        <w:rPr>
          <w:rFonts w:eastAsia="Times New Roman" w:cs="Times"/>
          <w:bCs/>
          <w:i/>
          <w:color w:val="242424"/>
          <w:kern w:val="0"/>
          <w:sz w:val="22"/>
          <w:szCs w:val="44"/>
          <w:lang w:eastAsia="fr-FR" w:bidi="ar-SA"/>
        </w:rPr>
        <w:t xml:space="preserve">« </w:t>
      </w:r>
      <w:r w:rsidR="008466A2">
        <w:rPr>
          <w:rFonts w:eastAsia="Times New Roman" w:cs="Times"/>
          <w:bCs/>
          <w:i/>
          <w:color w:val="242424"/>
          <w:kern w:val="0"/>
          <w:sz w:val="22"/>
          <w:szCs w:val="44"/>
          <w:lang w:eastAsia="fr-FR" w:bidi="ar-SA"/>
        </w:rPr>
        <w:t>Éthique et politiques éducatives</w:t>
      </w:r>
      <w:r w:rsidRPr="00223467">
        <w:rPr>
          <w:rFonts w:eastAsia="Times New Roman" w:cs="Times"/>
          <w:bCs/>
          <w:i/>
          <w:color w:val="242424"/>
          <w:kern w:val="0"/>
          <w:sz w:val="22"/>
          <w:szCs w:val="44"/>
          <w:lang w:eastAsia="fr-FR" w:bidi="ar-SA"/>
        </w:rPr>
        <w:t xml:space="preserve"> »</w:t>
      </w:r>
      <w:r w:rsidRPr="00223467">
        <w:rPr>
          <w:rFonts w:eastAsia="Times New Roman" w:cs="Times"/>
          <w:bCs/>
          <w:color w:val="242424"/>
          <w:kern w:val="0"/>
          <w:sz w:val="22"/>
          <w:szCs w:val="44"/>
          <w:lang w:eastAsia="fr-FR" w:bidi="ar-SA"/>
        </w:rPr>
        <w:t xml:space="preserve">, </w:t>
      </w:r>
      <w:r w:rsidR="008E7FBE">
        <w:rPr>
          <w:rFonts w:eastAsia="Times New Roman" w:cs="Times"/>
          <w:bCs/>
          <w:color w:val="242424"/>
          <w:kern w:val="0"/>
          <w:sz w:val="22"/>
          <w:szCs w:val="44"/>
          <w:lang w:eastAsia="fr-FR" w:bidi="ar-SA"/>
        </w:rPr>
        <w:t xml:space="preserve">Nancy, </w:t>
      </w:r>
      <w:r w:rsidRPr="00223467">
        <w:rPr>
          <w:rFonts w:eastAsia="Times New Roman" w:cs="Times"/>
          <w:bCs/>
          <w:color w:val="242424"/>
          <w:kern w:val="0"/>
          <w:sz w:val="22"/>
          <w:szCs w:val="44"/>
          <w:lang w:eastAsia="fr-FR" w:bidi="ar-SA"/>
        </w:rPr>
        <w:t>9</w:t>
      </w:r>
      <w:r w:rsidR="008E7FBE">
        <w:rPr>
          <w:rFonts w:eastAsia="Times New Roman" w:cs="Times"/>
          <w:bCs/>
          <w:color w:val="242424"/>
          <w:kern w:val="0"/>
          <w:sz w:val="22"/>
          <w:szCs w:val="44"/>
          <w:lang w:eastAsia="fr-FR" w:bidi="ar-SA"/>
        </w:rPr>
        <w:t>-10 juin 2016</w:t>
      </w:r>
      <w:r w:rsidRPr="00223467">
        <w:rPr>
          <w:rFonts w:eastAsia="Times New Roman" w:cs="Times"/>
          <w:bCs/>
          <w:color w:val="242424"/>
          <w:kern w:val="0"/>
          <w:sz w:val="22"/>
          <w:szCs w:val="44"/>
          <w:lang w:eastAsia="fr-FR" w:bidi="ar-SA"/>
        </w:rPr>
        <w:t>.</w:t>
      </w:r>
    </w:p>
    <w:p w:rsidR="00FE6F24" w:rsidRPr="00223467" w:rsidRDefault="00FE6F24" w:rsidP="00FE6F24">
      <w:pPr>
        <w:ind w:left="567" w:hanging="567"/>
        <w:jc w:val="both"/>
        <w:rPr>
          <w:sz w:val="22"/>
        </w:rPr>
      </w:pPr>
      <w:r w:rsidRPr="00223467">
        <w:rPr>
          <w:rFonts w:cs="Calibri"/>
          <w:sz w:val="22"/>
          <w:szCs w:val="28"/>
          <w:lang w:eastAsia="fr-FR"/>
        </w:rPr>
        <w:t xml:space="preserve">Prot, F., </w:t>
      </w:r>
      <w:r w:rsidRPr="00223467">
        <w:rPr>
          <w:rFonts w:cs="Calibri"/>
          <w:b/>
          <w:sz w:val="22"/>
          <w:szCs w:val="28"/>
          <w:lang w:eastAsia="fr-FR"/>
        </w:rPr>
        <w:t>Go, H.L</w:t>
      </w:r>
      <w:r w:rsidRPr="00223467">
        <w:rPr>
          <w:rFonts w:cs="Calibri"/>
          <w:sz w:val="22"/>
          <w:szCs w:val="28"/>
          <w:lang w:eastAsia="fr-FR"/>
        </w:rPr>
        <w:t xml:space="preserve">. (2016). </w:t>
      </w:r>
      <w:r w:rsidRPr="00223467">
        <w:rPr>
          <w:sz w:val="22"/>
        </w:rPr>
        <w:t xml:space="preserve">La bienveillance dans la pratique du professeur en formation : le cas de la méthode naturelle de lecture à l'École Freinet. In : </w:t>
      </w:r>
      <w:r w:rsidRPr="00223467">
        <w:rPr>
          <w:rFonts w:cs="Calibri"/>
          <w:sz w:val="22"/>
          <w:szCs w:val="28"/>
          <w:lang w:eastAsia="fr-FR"/>
        </w:rPr>
        <w:t xml:space="preserve">Symposium « </w:t>
      </w:r>
      <w:r w:rsidRPr="00223467">
        <w:rPr>
          <w:rFonts w:cs="Verdana"/>
          <w:color w:val="343434"/>
          <w:sz w:val="22"/>
          <w:szCs w:val="26"/>
          <w:lang w:eastAsia="fr-FR"/>
        </w:rPr>
        <w:t>Le dispositif LéA (Lieu d'Éducation Associé) comme programme d'innovation coopératif  pour des pédagogies de la bienveillance »</w:t>
      </w:r>
      <w:r w:rsidRPr="00223467">
        <w:rPr>
          <w:rFonts w:cs="Calibri"/>
          <w:sz w:val="22"/>
          <w:szCs w:val="28"/>
          <w:lang w:eastAsia="fr-FR"/>
        </w:rPr>
        <w:t xml:space="preserve"> / </w:t>
      </w:r>
      <w:r w:rsidRPr="00223467">
        <w:rPr>
          <w:i/>
          <w:sz w:val="22"/>
        </w:rPr>
        <w:t xml:space="preserve">Colloque international AREF, </w:t>
      </w:r>
      <w:r w:rsidRPr="00223467">
        <w:rPr>
          <w:rFonts w:eastAsia="Times New Roman" w:cs="Verdana"/>
          <w:bCs/>
          <w:i/>
          <w:iCs/>
          <w:color w:val="343434"/>
          <w:kern w:val="0"/>
          <w:sz w:val="22"/>
          <w:szCs w:val="36"/>
          <w:lang w:eastAsia="fr-FR" w:bidi="ar-SA"/>
        </w:rPr>
        <w:t xml:space="preserve">A quelles questions cherchons-nous réponse ? </w:t>
      </w:r>
      <w:r w:rsidRPr="00223467">
        <w:rPr>
          <w:sz w:val="22"/>
        </w:rPr>
        <w:t>Mons (Belgique), 6 juillet 2016.</w:t>
      </w:r>
    </w:p>
    <w:p w:rsidR="00FE6F24" w:rsidRPr="00223467" w:rsidRDefault="00FE6F24" w:rsidP="00FE6F24">
      <w:pPr>
        <w:ind w:left="567" w:hanging="567"/>
        <w:jc w:val="both"/>
        <w:rPr>
          <w:sz w:val="22"/>
        </w:rPr>
      </w:pPr>
      <w:r w:rsidRPr="00223467">
        <w:rPr>
          <w:rFonts w:cs="Calibri"/>
          <w:sz w:val="22"/>
          <w:szCs w:val="28"/>
          <w:lang w:eastAsia="fr-FR"/>
        </w:rPr>
        <w:t xml:space="preserve">Go, H.L. (2016). </w:t>
      </w:r>
      <w:r w:rsidRPr="00223467">
        <w:rPr>
          <w:sz w:val="22"/>
        </w:rPr>
        <w:t xml:space="preserve">Le visage : un instrument de l'action éducative ? </w:t>
      </w:r>
      <w:r w:rsidRPr="00223467">
        <w:rPr>
          <w:i/>
          <w:sz w:val="22"/>
        </w:rPr>
        <w:t xml:space="preserve">Colloque international AREF, </w:t>
      </w:r>
      <w:r w:rsidRPr="00223467">
        <w:rPr>
          <w:rFonts w:eastAsia="Times New Roman" w:cs="Verdana"/>
          <w:bCs/>
          <w:i/>
          <w:iCs/>
          <w:color w:val="343434"/>
          <w:kern w:val="0"/>
          <w:sz w:val="22"/>
          <w:szCs w:val="36"/>
          <w:lang w:eastAsia="fr-FR" w:bidi="ar-SA"/>
        </w:rPr>
        <w:t xml:space="preserve">À quelles questions cherchons-nous réponse ? </w:t>
      </w:r>
      <w:r w:rsidRPr="00223467">
        <w:rPr>
          <w:sz w:val="22"/>
        </w:rPr>
        <w:t>Mons (Belgique), 4 juillet 2016.</w:t>
      </w:r>
    </w:p>
    <w:p w:rsidR="00FE6F24" w:rsidRPr="00223467" w:rsidRDefault="00FE6F24" w:rsidP="00FE6F24">
      <w:pPr>
        <w:ind w:left="567" w:hanging="567"/>
        <w:jc w:val="both"/>
        <w:rPr>
          <w:rFonts w:cs="Arial"/>
          <w:b/>
          <w:i/>
          <w:szCs w:val="22"/>
          <w:lang w:eastAsia="fr-CH"/>
        </w:rPr>
      </w:pPr>
      <w:r w:rsidRPr="00223467">
        <w:rPr>
          <w:rFonts w:cs="Calibri"/>
          <w:sz w:val="22"/>
          <w:szCs w:val="28"/>
          <w:lang w:eastAsia="fr-FR"/>
        </w:rPr>
        <w:t xml:space="preserve">Go, H.L. (2016). </w:t>
      </w:r>
      <w:r w:rsidRPr="00223467">
        <w:rPr>
          <w:rFonts w:cs="Arial"/>
          <w:bCs/>
          <w:sz w:val="22"/>
          <w:szCs w:val="22"/>
          <w:lang w:eastAsia="fr-CH"/>
        </w:rPr>
        <w:t xml:space="preserve">Pédagogie et politique dans l'œuvre engagée d'Élise et Célestin Freinet. Colloque international </w:t>
      </w:r>
      <w:r w:rsidRPr="00223467">
        <w:rPr>
          <w:rFonts w:cs="Arial"/>
          <w:bCs/>
          <w:i/>
          <w:sz w:val="22"/>
          <w:szCs w:val="22"/>
          <w:lang w:eastAsia="fr-CH"/>
        </w:rPr>
        <w:t>La pédagogie à l'épreuve de la question sociale</w:t>
      </w:r>
      <w:r w:rsidRPr="00223467">
        <w:rPr>
          <w:rFonts w:cs="Arial"/>
          <w:bCs/>
          <w:sz w:val="22"/>
          <w:szCs w:val="22"/>
          <w:lang w:eastAsia="fr-CH"/>
        </w:rPr>
        <w:t>, Centre Pestalozzi, 27-28 octobre 2016, Yverdon (Suisse).</w:t>
      </w:r>
      <w:r w:rsidRPr="00223467">
        <w:rPr>
          <w:rFonts w:cs="Arial"/>
          <w:sz w:val="22"/>
          <w:szCs w:val="22"/>
          <w:lang w:eastAsia="fr-CH"/>
        </w:rPr>
        <w:t> </w:t>
      </w:r>
    </w:p>
    <w:p w:rsidR="00FE6F24" w:rsidRPr="00223467" w:rsidRDefault="00FE6F24" w:rsidP="00FE6F24">
      <w:pPr>
        <w:ind w:left="567" w:hanging="567"/>
        <w:jc w:val="both"/>
        <w:rPr>
          <w:rFonts w:eastAsia="Times New Roman"/>
          <w:i/>
          <w:sz w:val="22"/>
          <w:lang w:eastAsia="fr-FR"/>
        </w:rPr>
      </w:pPr>
      <w:r w:rsidRPr="00223467">
        <w:rPr>
          <w:rFonts w:cs="Calibri"/>
          <w:sz w:val="22"/>
          <w:szCs w:val="28"/>
          <w:lang w:eastAsia="fr-FR"/>
        </w:rPr>
        <w:t xml:space="preserve">Go, H.L. (2016). </w:t>
      </w:r>
      <w:r w:rsidRPr="00223467">
        <w:rPr>
          <w:rFonts w:eastAsia="Times New Roman"/>
          <w:bCs/>
          <w:sz w:val="22"/>
          <w:lang w:eastAsia="fr-FR"/>
        </w:rPr>
        <w:t xml:space="preserve">Freinet, créateur d'un mouvement pédagogique de masse : raisons et problèmes. Colloque international </w:t>
      </w:r>
      <w:r w:rsidRPr="00223467">
        <w:rPr>
          <w:rFonts w:eastAsia="Times New Roman"/>
          <w:bCs/>
          <w:i/>
          <w:sz w:val="22"/>
          <w:lang w:eastAsia="fr-FR"/>
        </w:rPr>
        <w:t>La pédagogie Freinet, actualité d'une histoire en devenir,</w:t>
      </w:r>
      <w:r w:rsidRPr="00223467">
        <w:rPr>
          <w:rFonts w:eastAsia="Times New Roman"/>
          <w:bCs/>
          <w:sz w:val="22"/>
          <w:lang w:eastAsia="fr-FR"/>
        </w:rPr>
        <w:t xml:space="preserve"> CIEP de Sèvres, 11-12 novembre 2016.</w:t>
      </w:r>
      <w:r w:rsidRPr="00223467">
        <w:rPr>
          <w:rFonts w:eastAsia="Times New Roman"/>
          <w:bCs/>
          <w:i/>
          <w:sz w:val="22"/>
          <w:lang w:eastAsia="fr-FR"/>
        </w:rPr>
        <w:t xml:space="preserve"> </w:t>
      </w:r>
    </w:p>
    <w:p w:rsidR="00FE6F24" w:rsidRPr="00223467" w:rsidRDefault="00FE6F24" w:rsidP="00FE6F24">
      <w:pPr>
        <w:ind w:left="567" w:hanging="567"/>
        <w:jc w:val="both"/>
        <w:rPr>
          <w:sz w:val="22"/>
        </w:rPr>
      </w:pPr>
      <w:r w:rsidRPr="00223467">
        <w:rPr>
          <w:rFonts w:cs="Calibri"/>
          <w:sz w:val="22"/>
          <w:szCs w:val="28"/>
          <w:lang w:eastAsia="fr-FR"/>
        </w:rPr>
        <w:t xml:space="preserve">Go, H.L. (2016). </w:t>
      </w:r>
      <w:r w:rsidRPr="00223467">
        <w:rPr>
          <w:sz w:val="22"/>
        </w:rPr>
        <w:t xml:space="preserve">Pour une </w:t>
      </w:r>
      <w:r w:rsidRPr="00223467">
        <w:rPr>
          <w:i/>
          <w:sz w:val="22"/>
        </w:rPr>
        <w:t>éducation intégrale</w:t>
      </w:r>
      <w:r w:rsidRPr="00223467">
        <w:rPr>
          <w:sz w:val="22"/>
        </w:rPr>
        <w:t xml:space="preserve"> : un défi libertaire ? </w:t>
      </w:r>
      <w:r w:rsidRPr="00223467">
        <w:rPr>
          <w:i/>
          <w:sz w:val="22"/>
        </w:rPr>
        <w:t>Le défi libertaire</w:t>
      </w:r>
      <w:r w:rsidRPr="00223467">
        <w:rPr>
          <w:sz w:val="22"/>
        </w:rPr>
        <w:t xml:space="preserve"> / Colloque international à la FLSH de Limoges, 24/25 novembre 2016.</w:t>
      </w:r>
    </w:p>
    <w:p w:rsidR="00FE6F24" w:rsidRPr="00223467" w:rsidRDefault="00FE6F24" w:rsidP="00FE6F24">
      <w:pPr>
        <w:ind w:left="567" w:hanging="567"/>
        <w:jc w:val="both"/>
        <w:rPr>
          <w:sz w:val="22"/>
        </w:rPr>
      </w:pPr>
      <w:r w:rsidRPr="00223467">
        <w:rPr>
          <w:sz w:val="22"/>
        </w:rPr>
        <w:t xml:space="preserve">Gégout, P., </w:t>
      </w:r>
      <w:r w:rsidRPr="00223467">
        <w:rPr>
          <w:b/>
          <w:sz w:val="22"/>
        </w:rPr>
        <w:t>Go, H.L.</w:t>
      </w:r>
      <w:r w:rsidRPr="00223467">
        <w:rPr>
          <w:sz w:val="22"/>
        </w:rPr>
        <w:t xml:space="preserve"> (2017). Programmes scolaires et qualité de vie : Dewey et Freinet. Symposium LéAColloque international </w:t>
      </w:r>
      <w:r w:rsidRPr="00223467">
        <w:rPr>
          <w:i/>
          <w:sz w:val="22"/>
        </w:rPr>
        <w:t>La qualité de vie à l'école</w:t>
      </w:r>
      <w:r w:rsidRPr="00223467">
        <w:rPr>
          <w:sz w:val="22"/>
        </w:rPr>
        <w:t>, Université de Nantes, 1-2 juin 2017.</w:t>
      </w:r>
    </w:p>
    <w:p w:rsidR="00FE6F24" w:rsidRPr="00223467" w:rsidRDefault="00FE6F24" w:rsidP="00FE6F24">
      <w:pPr>
        <w:ind w:left="284" w:hanging="284"/>
        <w:jc w:val="both"/>
        <w:rPr>
          <w:sz w:val="22"/>
        </w:rPr>
      </w:pPr>
      <w:r w:rsidRPr="00223467">
        <w:rPr>
          <w:iCs/>
          <w:color w:val="0E0E0E"/>
          <w:sz w:val="22"/>
          <w:szCs w:val="32"/>
          <w:lang w:eastAsia="fr-FR"/>
        </w:rPr>
        <w:t xml:space="preserve">Go, H.L. (2017). </w:t>
      </w:r>
      <w:r w:rsidRPr="00223467">
        <w:rPr>
          <w:sz w:val="22"/>
        </w:rPr>
        <w:t xml:space="preserve">Itinéraire de construction d'une pensée pédagogique : le jeune Célestin Freinet. Symposium Histoire de l'éducation. </w:t>
      </w:r>
      <w:r w:rsidRPr="00223467">
        <w:rPr>
          <w:i/>
          <w:sz w:val="22"/>
        </w:rPr>
        <w:t>Colloque REF</w:t>
      </w:r>
      <w:r w:rsidRPr="00223467">
        <w:rPr>
          <w:sz w:val="22"/>
        </w:rPr>
        <w:t>, CNAM, 4-5 juillet, Paris.</w:t>
      </w:r>
    </w:p>
    <w:p w:rsidR="00FE6F24" w:rsidRPr="00223467" w:rsidRDefault="00FE6F24" w:rsidP="00FE6F24">
      <w:pPr>
        <w:ind w:left="284" w:hanging="284"/>
        <w:jc w:val="both"/>
        <w:rPr>
          <w:sz w:val="22"/>
        </w:rPr>
      </w:pPr>
      <w:r w:rsidRPr="00223467">
        <w:rPr>
          <w:b/>
          <w:sz w:val="22"/>
        </w:rPr>
        <w:t>Go, H.L.</w:t>
      </w:r>
      <w:r w:rsidRPr="00223467">
        <w:rPr>
          <w:sz w:val="22"/>
        </w:rPr>
        <w:t xml:space="preserve">, Riondet, X., Mole, F. (2017). Les relations Freinet-Ferrière dans la construction d'un internationalisme éducatif divergent. </w:t>
      </w:r>
      <w:r w:rsidRPr="00223467">
        <w:rPr>
          <w:i/>
          <w:sz w:val="22"/>
        </w:rPr>
        <w:t xml:space="preserve">Colloque </w:t>
      </w:r>
      <w:r w:rsidRPr="00223467">
        <w:rPr>
          <w:rFonts w:eastAsia="Times New Roman" w:cs="Calibri"/>
          <w:i/>
          <w:kern w:val="0"/>
          <w:sz w:val="22"/>
          <w:szCs w:val="30"/>
          <w:lang w:eastAsia="fr-FR" w:bidi="ar-SA"/>
        </w:rPr>
        <w:t>Genève, une plateforme de l'internationalisme éducatif au 20e siècle</w:t>
      </w:r>
      <w:r w:rsidRPr="00223467">
        <w:rPr>
          <w:sz w:val="22"/>
        </w:rPr>
        <w:t>, Genève, 14-15 septembre, Unimail Genève.</w:t>
      </w:r>
    </w:p>
    <w:p w:rsidR="00FE6F24" w:rsidRPr="00223467" w:rsidRDefault="00FE6F24" w:rsidP="00FE6F24">
      <w:pPr>
        <w:pStyle w:val="NormalWeb"/>
        <w:spacing w:beforeLines="0" w:after="2"/>
        <w:ind w:left="567" w:hanging="567"/>
        <w:rPr>
          <w:rFonts w:ascii="Times New Roman" w:hAnsi="Times New Roman"/>
          <w:sz w:val="22"/>
          <w:szCs w:val="32"/>
          <w:lang w:val="en-US"/>
        </w:rPr>
      </w:pPr>
      <w:r w:rsidRPr="00223467">
        <w:rPr>
          <w:rFonts w:ascii="Times New Roman" w:hAnsi="Times New Roman"/>
          <w:sz w:val="22"/>
        </w:rPr>
        <w:t xml:space="preserve">Go, H.L. (2019). </w:t>
      </w:r>
      <w:r w:rsidRPr="00223467">
        <w:rPr>
          <w:rFonts w:ascii="Times New Roman" w:hAnsi="Times New Roman"/>
          <w:sz w:val="22"/>
          <w:szCs w:val="32"/>
          <w:lang w:val="en-US"/>
        </w:rPr>
        <w:t xml:space="preserve">TACD : la question du désir du professeur. </w:t>
      </w:r>
      <w:r w:rsidRPr="00223467">
        <w:rPr>
          <w:rFonts w:ascii="Times New Roman" w:hAnsi="Times New Roman"/>
          <w:i/>
          <w:sz w:val="22"/>
          <w:szCs w:val="32"/>
          <w:lang w:val="en-US"/>
        </w:rPr>
        <w:t>Premier Congrès International de la TACD : La TACD en questions, questions à la TACD</w:t>
      </w:r>
      <w:r w:rsidRPr="00223467">
        <w:rPr>
          <w:rFonts w:ascii="Times New Roman" w:hAnsi="Times New Roman"/>
          <w:sz w:val="22"/>
          <w:szCs w:val="32"/>
          <w:lang w:val="en-US"/>
        </w:rPr>
        <w:t>, Espé de Bretagne-UBO, Rennes, 25-27 juin 2019.</w:t>
      </w:r>
    </w:p>
    <w:p w:rsidR="00FE6F24" w:rsidRPr="00223467" w:rsidRDefault="00FE6F24" w:rsidP="00FE6F24">
      <w:pPr>
        <w:pStyle w:val="NormalWeb"/>
        <w:spacing w:beforeLines="0" w:after="2"/>
        <w:ind w:left="567" w:hanging="567"/>
        <w:jc w:val="both"/>
        <w:rPr>
          <w:rFonts w:ascii="Times New Roman" w:hAnsi="Times New Roman"/>
          <w:lang w:val="en-US"/>
        </w:rPr>
      </w:pPr>
      <w:r w:rsidRPr="00223467">
        <w:rPr>
          <w:rFonts w:ascii="Times New Roman" w:hAnsi="Times New Roman"/>
          <w:b/>
          <w:sz w:val="22"/>
        </w:rPr>
        <w:t>Go, H.L.</w:t>
      </w:r>
      <w:r w:rsidRPr="00223467">
        <w:rPr>
          <w:rFonts w:ascii="Times New Roman" w:hAnsi="Times New Roman"/>
          <w:sz w:val="22"/>
        </w:rPr>
        <w:t xml:space="preserve">, Prot, F.M. (2019). Conférenciers invités </w:t>
      </w:r>
      <w:r w:rsidRPr="00223467">
        <w:rPr>
          <w:rFonts w:ascii="Times New Roman" w:hAnsi="Times New Roman"/>
          <w:sz w:val="22"/>
          <w:szCs w:val="32"/>
          <w:lang w:val="en-US"/>
        </w:rPr>
        <w:t xml:space="preserve">(Conférence plénière). Le cas de Gaël revisité. </w:t>
      </w:r>
      <w:r w:rsidRPr="00223467">
        <w:rPr>
          <w:rFonts w:ascii="Times New Roman" w:hAnsi="Times New Roman"/>
          <w:i/>
          <w:sz w:val="22"/>
          <w:szCs w:val="32"/>
          <w:lang w:val="en-US"/>
        </w:rPr>
        <w:t>Premier Congrès International de la TACD : La TACD en questions, questions à la TACD</w:t>
      </w:r>
      <w:r w:rsidRPr="00223467">
        <w:rPr>
          <w:rFonts w:ascii="Times New Roman" w:hAnsi="Times New Roman"/>
          <w:sz w:val="22"/>
          <w:szCs w:val="32"/>
          <w:lang w:val="en-US"/>
        </w:rPr>
        <w:t>, Espé de Bretagne-UBO, Rennes, 25-27 juin 2019.</w:t>
      </w:r>
    </w:p>
    <w:p w:rsidR="00FE6F24" w:rsidRPr="00223467" w:rsidRDefault="00FE6F24" w:rsidP="00FE6F24">
      <w:pPr>
        <w:pStyle w:val="NormalWeb"/>
        <w:spacing w:beforeLines="0" w:after="2"/>
        <w:ind w:left="567" w:hanging="567"/>
        <w:jc w:val="both"/>
        <w:rPr>
          <w:rFonts w:ascii="Times New Roman" w:hAnsi="Times New Roman"/>
          <w:sz w:val="22"/>
          <w:lang w:val="en-US"/>
        </w:rPr>
      </w:pPr>
      <w:r w:rsidRPr="00223467">
        <w:rPr>
          <w:rFonts w:ascii="Times New Roman" w:hAnsi="Times New Roman"/>
          <w:sz w:val="22"/>
          <w:lang w:val="en-US"/>
        </w:rPr>
        <w:t xml:space="preserve">Go, H.L. (2019). École pour tous et pédagogies alternatives : quelles contradictions ? Conférencier invité. </w:t>
      </w:r>
      <w:r w:rsidRPr="00223467">
        <w:rPr>
          <w:rFonts w:ascii="Times New Roman" w:hAnsi="Times New Roman"/>
          <w:i/>
          <w:sz w:val="22"/>
          <w:lang w:val="en-US"/>
        </w:rPr>
        <w:t>Biennales Durkheim-Mauss, Festival international de sociologie</w:t>
      </w:r>
      <w:r w:rsidRPr="00223467">
        <w:rPr>
          <w:rFonts w:ascii="Times New Roman" w:hAnsi="Times New Roman"/>
          <w:sz w:val="22"/>
          <w:lang w:val="en-US"/>
        </w:rPr>
        <w:t xml:space="preserve">, </w:t>
      </w:r>
      <w:r w:rsidRPr="00223467">
        <w:rPr>
          <w:rFonts w:ascii="Times New Roman" w:hAnsi="Times New Roman"/>
          <w:i/>
          <w:sz w:val="22"/>
          <w:lang w:val="en-US"/>
        </w:rPr>
        <w:t xml:space="preserve">L'éducation dans et hors la classe : structures, acteurs, pratiques, </w:t>
      </w:r>
      <w:r w:rsidRPr="00223467">
        <w:rPr>
          <w:rFonts w:ascii="Times New Roman" w:hAnsi="Times New Roman"/>
          <w:sz w:val="22"/>
          <w:lang w:val="en-US"/>
        </w:rPr>
        <w:t>Épinal, 16-18 octobre 2019.</w:t>
      </w:r>
    </w:p>
    <w:p w:rsidR="00FE6F24" w:rsidRPr="00223467" w:rsidRDefault="00FE6F24" w:rsidP="00FE6F24">
      <w:pPr>
        <w:pStyle w:val="NormalWeb"/>
        <w:spacing w:beforeLines="0" w:after="2"/>
        <w:ind w:left="567" w:hanging="567"/>
        <w:jc w:val="both"/>
        <w:rPr>
          <w:rFonts w:ascii="Times New Roman" w:hAnsi="Times New Roman"/>
          <w:sz w:val="22"/>
          <w:lang w:val="en-US"/>
        </w:rPr>
      </w:pPr>
      <w:r w:rsidRPr="00223467">
        <w:rPr>
          <w:rFonts w:ascii="Times New Roman" w:hAnsi="Times New Roman"/>
          <w:sz w:val="22"/>
          <w:lang w:val="en-US"/>
        </w:rPr>
        <w:t xml:space="preserve">Go, H.L. (2020). Une expérience d'éducation nouvelle : les pionniers de l'École Freinet. Conférencier invité. </w:t>
      </w:r>
      <w:r w:rsidRPr="00223467">
        <w:rPr>
          <w:rFonts w:ascii="Times New Roman" w:hAnsi="Times New Roman"/>
          <w:i/>
          <w:sz w:val="22"/>
          <w:lang w:val="en-US"/>
        </w:rPr>
        <w:t>Journées d'étude sur Freinet, Université de Tsuru (Japon)</w:t>
      </w:r>
      <w:r w:rsidRPr="00223467">
        <w:rPr>
          <w:rFonts w:ascii="Times New Roman" w:hAnsi="Times New Roman"/>
          <w:sz w:val="22"/>
          <w:lang w:val="en-US"/>
        </w:rPr>
        <w:t>, 27-31 janvier 2020.</w:t>
      </w:r>
    </w:p>
    <w:p w:rsidR="00FE6F24" w:rsidRPr="00223467" w:rsidRDefault="00FE6F24" w:rsidP="00FE6F24">
      <w:pPr>
        <w:pStyle w:val="NormalWeb"/>
        <w:spacing w:beforeLines="0" w:after="2"/>
        <w:ind w:left="567" w:hanging="567"/>
        <w:jc w:val="both"/>
        <w:rPr>
          <w:rFonts w:ascii="Times New Roman" w:hAnsi="Times New Roman"/>
          <w:sz w:val="22"/>
          <w:lang w:val="en-US"/>
        </w:rPr>
      </w:pPr>
      <w:r w:rsidRPr="00223467">
        <w:rPr>
          <w:rFonts w:ascii="Times New Roman" w:hAnsi="Times New Roman"/>
          <w:b/>
          <w:sz w:val="22"/>
          <w:lang w:val="en-US"/>
        </w:rPr>
        <w:t>Go, H.L.</w:t>
      </w:r>
      <w:r w:rsidRPr="00223467">
        <w:rPr>
          <w:rFonts w:ascii="Times New Roman" w:hAnsi="Times New Roman"/>
          <w:sz w:val="22"/>
          <w:lang w:val="en-US"/>
        </w:rPr>
        <w:t xml:space="preserve">, Prot, F.M. (2021). </w:t>
      </w:r>
      <w:r w:rsidRPr="00223467">
        <w:rPr>
          <w:rFonts w:ascii="Times New Roman" w:hAnsi="Times New Roman"/>
          <w:sz w:val="22"/>
        </w:rPr>
        <w:t xml:space="preserve">Conférenciers invités </w:t>
      </w:r>
      <w:r w:rsidRPr="00223467">
        <w:rPr>
          <w:rFonts w:ascii="Times New Roman" w:hAnsi="Times New Roman"/>
          <w:sz w:val="22"/>
          <w:szCs w:val="32"/>
          <w:lang w:val="en-US"/>
        </w:rPr>
        <w:t>(Conférence plénière).</w:t>
      </w:r>
      <w:r w:rsidR="00F80E59">
        <w:rPr>
          <w:rFonts w:ascii="Times New Roman" w:hAnsi="Times New Roman"/>
          <w:sz w:val="22"/>
          <w:szCs w:val="32"/>
          <w:lang w:val="en-US"/>
        </w:rPr>
        <w:t xml:space="preserve"> Reconstruire la forme scolaire. </w:t>
      </w:r>
      <w:r w:rsidR="00F80E59" w:rsidRPr="00223467">
        <w:rPr>
          <w:rFonts w:ascii="Times New Roman" w:hAnsi="Times New Roman"/>
          <w:i/>
          <w:sz w:val="22"/>
          <w:lang w:val="en-US"/>
        </w:rPr>
        <w:t>Deuxième Congrès international de la TACD : Pour une reconstruction de la forme scolaire d'éducation</w:t>
      </w:r>
      <w:r w:rsidR="00F80E59" w:rsidRPr="00223467">
        <w:rPr>
          <w:rFonts w:ascii="Times New Roman" w:hAnsi="Times New Roman"/>
          <w:sz w:val="22"/>
          <w:lang w:val="en-US"/>
        </w:rPr>
        <w:t>, Université de Lorraine, 29-30 juin 2021</w:t>
      </w:r>
      <w:r w:rsidR="00F80E59">
        <w:rPr>
          <w:rFonts w:ascii="Times New Roman" w:hAnsi="Times New Roman"/>
          <w:sz w:val="22"/>
          <w:lang w:val="en-US"/>
        </w:rPr>
        <w:t>.</w:t>
      </w:r>
    </w:p>
    <w:p w:rsidR="00C34B51" w:rsidRDefault="00FE6F24" w:rsidP="00FE6F24">
      <w:pPr>
        <w:pStyle w:val="NormalWeb"/>
        <w:spacing w:beforeLines="0" w:after="2"/>
        <w:ind w:left="567" w:hanging="567"/>
        <w:jc w:val="both"/>
        <w:rPr>
          <w:rFonts w:ascii="Times New Roman" w:hAnsi="Times New Roman"/>
          <w:sz w:val="22"/>
          <w:lang w:val="en-US"/>
        </w:rPr>
      </w:pPr>
      <w:r w:rsidRPr="00223467">
        <w:rPr>
          <w:rFonts w:ascii="Times New Roman" w:hAnsi="Times New Roman"/>
          <w:sz w:val="22"/>
          <w:lang w:val="en-US"/>
        </w:rPr>
        <w:t xml:space="preserve">Go, H.L. (2021). La place de la générosité comme valeur dans l'action du professeur. </w:t>
      </w:r>
      <w:r w:rsidRPr="00223467">
        <w:rPr>
          <w:rFonts w:ascii="Times New Roman" w:hAnsi="Times New Roman"/>
          <w:i/>
          <w:sz w:val="22"/>
          <w:lang w:val="en-US"/>
        </w:rPr>
        <w:t>Deuxième Congrès international de la TACD : Pour une reconstruction de la forme scolaire d'éducation</w:t>
      </w:r>
      <w:r w:rsidRPr="00223467">
        <w:rPr>
          <w:rFonts w:ascii="Times New Roman" w:hAnsi="Times New Roman"/>
          <w:sz w:val="22"/>
          <w:lang w:val="en-US"/>
        </w:rPr>
        <w:t>, Université de Lorraine, 29-30 juin 2021.</w:t>
      </w:r>
    </w:p>
    <w:p w:rsidR="00FE6F24" w:rsidRPr="00223467" w:rsidRDefault="00C34B51" w:rsidP="00FE6F24">
      <w:pPr>
        <w:pStyle w:val="NormalWeb"/>
        <w:spacing w:beforeLines="0" w:after="2"/>
        <w:ind w:left="567" w:hanging="567"/>
        <w:jc w:val="both"/>
        <w:rPr>
          <w:rFonts w:ascii="Times New Roman" w:hAnsi="Times New Roman"/>
          <w:sz w:val="22"/>
          <w:lang w:val="en-US"/>
        </w:rPr>
      </w:pPr>
      <w:r>
        <w:rPr>
          <w:rFonts w:ascii="Times New Roman" w:hAnsi="Times New Roman"/>
          <w:sz w:val="22"/>
          <w:lang w:val="en-US"/>
        </w:rPr>
        <w:t xml:space="preserve">Go, H.L. (2023). Humanisation et coopération. Pour une démocratisation de la forme scolaire. </w:t>
      </w:r>
      <w:r w:rsidRPr="00C34B51">
        <w:rPr>
          <w:rFonts w:ascii="Times New Roman" w:hAnsi="Times New Roman"/>
          <w:i/>
          <w:sz w:val="22"/>
          <w:lang w:val="en-US"/>
        </w:rPr>
        <w:t>Colloque international de la Sofphied</w:t>
      </w:r>
      <w:r>
        <w:rPr>
          <w:rFonts w:ascii="Times New Roman" w:hAnsi="Times New Roman"/>
          <w:sz w:val="22"/>
          <w:lang w:val="en-US"/>
        </w:rPr>
        <w:t>, Université Bordeaux-Montaigne, 14-16 juin 2023.</w:t>
      </w:r>
    </w:p>
    <w:p w:rsidR="00FE6F24" w:rsidRPr="00223467" w:rsidRDefault="00FE6F24" w:rsidP="00FE6F24">
      <w:pPr>
        <w:pStyle w:val="Corpsdetexte"/>
        <w:spacing w:after="40"/>
        <w:rPr>
          <w:rFonts w:cs="Calibri"/>
          <w:sz w:val="22"/>
          <w:szCs w:val="28"/>
          <w:lang w:eastAsia="fr-FR"/>
        </w:rPr>
      </w:pPr>
    </w:p>
    <w:p w:rsidR="00FE6F24" w:rsidRPr="00223467" w:rsidRDefault="00FE6F24" w:rsidP="00FE6F24">
      <w:pPr>
        <w:pStyle w:val="Corpsdetexte"/>
        <w:spacing w:after="40"/>
        <w:jc w:val="both"/>
        <w:rPr>
          <w:b/>
        </w:rPr>
      </w:pP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4.8. Colloques nationaux, Journées d’études</w:t>
      </w:r>
      <w:r w:rsidR="001C510B">
        <w:rPr>
          <w:b/>
          <w:color w:val="365F91"/>
          <w:sz w:val="22"/>
        </w:rPr>
        <w:t>, séminaires</w:t>
      </w:r>
      <w:r w:rsidRPr="00223467">
        <w:rPr>
          <w:b/>
          <w:color w:val="365F91"/>
          <w:sz w:val="22"/>
        </w:rPr>
        <w:t xml:space="preserve"> </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ind w:left="567" w:hanging="556"/>
        <w:jc w:val="both"/>
        <w:rPr>
          <w:sz w:val="22"/>
          <w:szCs w:val="22"/>
        </w:rPr>
      </w:pPr>
      <w:r w:rsidRPr="00223467">
        <w:rPr>
          <w:sz w:val="22"/>
          <w:szCs w:val="22"/>
        </w:rPr>
        <w:t xml:space="preserve">Go, H.L. (2008) : Pour une problématologie morale dans l’action éducative : grammaire d’une institution didactique, In : </w:t>
      </w:r>
      <w:r w:rsidRPr="00223467">
        <w:rPr>
          <w:i/>
          <w:sz w:val="22"/>
          <w:szCs w:val="22"/>
        </w:rPr>
        <w:t>Symposium du CRÉAD</w:t>
      </w:r>
      <w:r w:rsidRPr="00223467">
        <w:rPr>
          <w:sz w:val="22"/>
          <w:szCs w:val="22"/>
        </w:rPr>
        <w:t xml:space="preserve"> (Vendredi 21 mars 2008 à Rennes) </w:t>
      </w:r>
      <w:r w:rsidRPr="00223467">
        <w:rPr>
          <w:i/>
          <w:sz w:val="22"/>
          <w:szCs w:val="22"/>
        </w:rPr>
        <w:t>Wittgenstein et l’éducation</w:t>
      </w:r>
      <w:r w:rsidRPr="00223467">
        <w:rPr>
          <w:sz w:val="22"/>
          <w:szCs w:val="22"/>
        </w:rPr>
        <w:t xml:space="preserve"> </w:t>
      </w:r>
      <w:r w:rsidRPr="00223467">
        <w:rPr>
          <w:i/>
          <w:sz w:val="22"/>
          <w:szCs w:val="22"/>
          <w:u w:val="single"/>
        </w:rPr>
        <w:t>Autres participants</w:t>
      </w:r>
      <w:r w:rsidRPr="00223467">
        <w:rPr>
          <w:i/>
          <w:sz w:val="22"/>
          <w:szCs w:val="22"/>
        </w:rPr>
        <w:t xml:space="preserve"> : </w:t>
      </w:r>
      <w:r w:rsidRPr="00223467">
        <w:rPr>
          <w:sz w:val="22"/>
          <w:szCs w:val="22"/>
        </w:rPr>
        <w:t>Sandra Laugier, Université de Picardie, Michel Le Du, Université de Strasbourg, Emmanuel Allais, Université de Picardie, Gérard Sensevy, Université Bretagne Occidentale</w:t>
      </w:r>
    </w:p>
    <w:p w:rsidR="00FE6F24" w:rsidRPr="00223467" w:rsidRDefault="00FE6F24" w:rsidP="00FE6F24">
      <w:pPr>
        <w:pStyle w:val="Corpsdetexte"/>
        <w:spacing w:after="40"/>
        <w:ind w:left="569" w:hanging="555"/>
        <w:jc w:val="both"/>
        <w:rPr>
          <w:sz w:val="22"/>
          <w:szCs w:val="22"/>
        </w:rPr>
      </w:pPr>
      <w:r w:rsidRPr="00223467">
        <w:rPr>
          <w:sz w:val="22"/>
          <w:szCs w:val="22"/>
        </w:rPr>
        <w:t xml:space="preserve">Go, H.L. (2009) : Symposium du CREAD (UBO-IUFM de Bretagne, Rennes) </w:t>
      </w:r>
      <w:r w:rsidRPr="00223467">
        <w:rPr>
          <w:i/>
          <w:sz w:val="22"/>
          <w:szCs w:val="22"/>
        </w:rPr>
        <w:t>Efficacité et équité en éducation</w:t>
      </w:r>
      <w:r w:rsidRPr="00223467">
        <w:rPr>
          <w:sz w:val="22"/>
          <w:szCs w:val="22"/>
        </w:rPr>
        <w:t>, mars 2009. Communication : « Les formes de l’attention » (&amp; préparation d’un ouvrage collectif  Jeux de savoirs, 2011, PUR).</w:t>
      </w:r>
    </w:p>
    <w:p w:rsidR="00FE6F24" w:rsidRPr="00223467" w:rsidRDefault="00FE6F24" w:rsidP="00FE6F24">
      <w:pPr>
        <w:pStyle w:val="Corpsdetexte"/>
        <w:spacing w:after="40"/>
        <w:ind w:left="569" w:hanging="555"/>
        <w:jc w:val="both"/>
        <w:rPr>
          <w:color w:val="000000"/>
          <w:sz w:val="22"/>
          <w:szCs w:val="22"/>
        </w:rPr>
      </w:pPr>
      <w:r w:rsidRPr="00223467">
        <w:rPr>
          <w:sz w:val="22"/>
          <w:szCs w:val="22"/>
        </w:rPr>
        <w:t xml:space="preserve">Go, H.L. (2011) : Conférences au CRDP de Lorraine (avec Eirick Prairat, Bruno Robbes, et Stéphanie Rubi) </w:t>
      </w:r>
      <w:r w:rsidRPr="00223467">
        <w:rPr>
          <w:i/>
          <w:sz w:val="22"/>
          <w:szCs w:val="22"/>
        </w:rPr>
        <w:t>L’autorité éducative</w:t>
      </w:r>
      <w:r w:rsidRPr="00223467">
        <w:rPr>
          <w:sz w:val="22"/>
          <w:szCs w:val="22"/>
        </w:rPr>
        <w:t xml:space="preserve">, 11 janvier 2011. Conférence : </w:t>
      </w:r>
      <w:r w:rsidRPr="00223467">
        <w:rPr>
          <w:i/>
          <w:color w:val="000000"/>
          <w:sz w:val="22"/>
          <w:szCs w:val="22"/>
        </w:rPr>
        <w:t>Les conditions et le sens de l'autorité éducative :</w:t>
      </w:r>
      <w:r w:rsidRPr="00223467">
        <w:rPr>
          <w:sz w:val="22"/>
          <w:szCs w:val="22"/>
        </w:rPr>
        <w:t xml:space="preserve"> </w:t>
      </w:r>
      <w:r w:rsidRPr="00223467">
        <w:rPr>
          <w:i/>
          <w:color w:val="000000"/>
          <w:sz w:val="22"/>
          <w:szCs w:val="22"/>
        </w:rPr>
        <w:t>quelques principes pour la pratique</w:t>
      </w:r>
      <w:r w:rsidRPr="00223467">
        <w:rPr>
          <w:color w:val="000000"/>
          <w:sz w:val="22"/>
          <w:szCs w:val="22"/>
        </w:rPr>
        <w:t>, (300 inscrits).</w:t>
      </w:r>
    </w:p>
    <w:p w:rsidR="00FE6F24" w:rsidRPr="00223467" w:rsidRDefault="00FE6F24" w:rsidP="00FE6F24">
      <w:pPr>
        <w:pStyle w:val="Corpsdetexte"/>
        <w:spacing w:after="40"/>
        <w:ind w:left="569" w:hanging="555"/>
        <w:jc w:val="both"/>
        <w:rPr>
          <w:sz w:val="22"/>
          <w:szCs w:val="22"/>
        </w:rPr>
      </w:pPr>
      <w:r w:rsidRPr="00223467">
        <w:rPr>
          <w:sz w:val="22"/>
          <w:szCs w:val="22"/>
        </w:rPr>
        <w:t xml:space="preserve">Go, H.L. (2011) : Comment les normes éducatives de la collectivité scolaire peuvent-elles autoriser l'élève à </w:t>
      </w:r>
      <w:r w:rsidRPr="00223467">
        <w:rPr>
          <w:i/>
          <w:sz w:val="22"/>
          <w:szCs w:val="22"/>
        </w:rPr>
        <w:t>agir de soi-même</w:t>
      </w:r>
      <w:r w:rsidRPr="00223467">
        <w:rPr>
          <w:sz w:val="22"/>
          <w:szCs w:val="22"/>
        </w:rPr>
        <w:t xml:space="preserve"> ? (Sorbonne, Paris) Cinquièmes rencontres de la Sofphied </w:t>
      </w:r>
      <w:r w:rsidRPr="00223467">
        <w:rPr>
          <w:i/>
          <w:sz w:val="22"/>
          <w:szCs w:val="22"/>
        </w:rPr>
        <w:t>L'individu et le collectif : une question philosophique pour l'éducation</w:t>
      </w:r>
      <w:r w:rsidRPr="00223467">
        <w:rPr>
          <w:sz w:val="22"/>
          <w:szCs w:val="22"/>
        </w:rPr>
        <w:t>, 26, 27, 28 mai 2011.</w:t>
      </w:r>
    </w:p>
    <w:p w:rsidR="00FE6F24" w:rsidRPr="00223467" w:rsidRDefault="00FE6F24" w:rsidP="00FE6F24">
      <w:pPr>
        <w:pStyle w:val="Corpsdetexte"/>
        <w:spacing w:after="40"/>
        <w:ind w:left="569" w:hanging="555"/>
        <w:jc w:val="both"/>
        <w:rPr>
          <w:sz w:val="22"/>
          <w:szCs w:val="22"/>
        </w:rPr>
      </w:pPr>
      <w:r w:rsidRPr="00223467">
        <w:rPr>
          <w:b/>
          <w:bCs/>
          <w:sz w:val="22"/>
          <w:szCs w:val="22"/>
        </w:rPr>
        <w:t>Go, H.L.</w:t>
      </w:r>
      <w:r w:rsidRPr="00223467">
        <w:rPr>
          <w:sz w:val="22"/>
          <w:szCs w:val="22"/>
        </w:rPr>
        <w:t xml:space="preserve"> &amp; Riondet, X. (2011). Valeur et émancipation. </w:t>
      </w:r>
      <w:r w:rsidRPr="00223467">
        <w:rPr>
          <w:i/>
          <w:sz w:val="22"/>
          <w:szCs w:val="22"/>
        </w:rPr>
        <w:t>Colloque Du mot au concept : « valeur »</w:t>
      </w:r>
      <w:r w:rsidRPr="00223467">
        <w:rPr>
          <w:sz w:val="22"/>
          <w:szCs w:val="22"/>
        </w:rPr>
        <w:t>. 30 juin-1 juillet 2011, Grenoble.</w:t>
      </w:r>
    </w:p>
    <w:p w:rsidR="00FE6F24" w:rsidRPr="00223467" w:rsidRDefault="00FE6F24" w:rsidP="00FE6F24">
      <w:pPr>
        <w:pStyle w:val="Corpsdetexte"/>
        <w:spacing w:after="40"/>
        <w:ind w:left="569" w:hanging="555"/>
        <w:jc w:val="both"/>
        <w:rPr>
          <w:sz w:val="22"/>
          <w:szCs w:val="22"/>
        </w:rPr>
      </w:pPr>
      <w:r w:rsidRPr="00223467">
        <w:rPr>
          <w:sz w:val="22"/>
          <w:szCs w:val="22"/>
        </w:rPr>
        <w:t>Go, H.L. (2011). Pour une reconstruction de la forme scolaire</w:t>
      </w:r>
      <w:r w:rsidRPr="00223467">
        <w:rPr>
          <w:i/>
          <w:sz w:val="22"/>
          <w:szCs w:val="22"/>
        </w:rPr>
        <w:t>. Séminaire doctoral EAD du CRÉAD</w:t>
      </w:r>
      <w:r w:rsidRPr="00223467">
        <w:rPr>
          <w:sz w:val="22"/>
          <w:szCs w:val="22"/>
        </w:rPr>
        <w:t xml:space="preserve"> (IUFM de Rennes), 30 septembre 2011.  &amp; (9 janvier 2012) Organisation d’une Journée d’études équipe « Normes et valeurs » du LISEC : </w:t>
      </w:r>
      <w:r w:rsidRPr="00223467">
        <w:rPr>
          <w:i/>
          <w:sz w:val="22"/>
          <w:szCs w:val="22"/>
        </w:rPr>
        <w:t>Dewey et l’éducation</w:t>
      </w:r>
      <w:r w:rsidRPr="00223467">
        <w:rPr>
          <w:sz w:val="22"/>
          <w:szCs w:val="22"/>
        </w:rPr>
        <w:t>, en partenariat avec le laboratoire de philosophie Nancy 2.</w:t>
      </w:r>
    </w:p>
    <w:p w:rsidR="00FE6F24" w:rsidRPr="00223467" w:rsidRDefault="00FE6F24" w:rsidP="00FE6F24">
      <w:pPr>
        <w:pStyle w:val="Corpsdetexte"/>
        <w:spacing w:after="40"/>
        <w:ind w:left="569" w:hanging="555"/>
        <w:jc w:val="both"/>
        <w:rPr>
          <w:sz w:val="22"/>
          <w:szCs w:val="22"/>
        </w:rPr>
      </w:pPr>
      <w:r w:rsidRPr="00223467">
        <w:rPr>
          <w:sz w:val="22"/>
          <w:szCs w:val="22"/>
        </w:rPr>
        <w:t xml:space="preserve">Go, H.L. (2012). Membre du Comité scientifique de la manifestation </w:t>
      </w:r>
      <w:r w:rsidRPr="00223467">
        <w:rPr>
          <w:i/>
          <w:sz w:val="22"/>
          <w:szCs w:val="22"/>
        </w:rPr>
        <w:t>Avatars de Rousseau</w:t>
      </w:r>
      <w:r w:rsidRPr="00223467">
        <w:rPr>
          <w:sz w:val="22"/>
          <w:szCs w:val="22"/>
        </w:rPr>
        <w:t>, de la Bibliothèque de Grenoble, 5 avril - 5 juillet 2012.</w:t>
      </w:r>
    </w:p>
    <w:p w:rsidR="00FE6F24" w:rsidRPr="00223467" w:rsidRDefault="00FE6F24" w:rsidP="00FE6F24">
      <w:pPr>
        <w:pStyle w:val="Corpsdetexte"/>
        <w:spacing w:after="40"/>
        <w:ind w:left="569" w:hanging="555"/>
        <w:jc w:val="both"/>
        <w:rPr>
          <w:sz w:val="22"/>
          <w:szCs w:val="22"/>
        </w:rPr>
      </w:pPr>
      <w:r w:rsidRPr="00223467">
        <w:rPr>
          <w:sz w:val="22"/>
          <w:szCs w:val="22"/>
        </w:rPr>
        <w:t xml:space="preserve">Go, H.L. (2012). </w:t>
      </w:r>
      <w:r w:rsidRPr="00223467">
        <w:rPr>
          <w:bCs/>
          <w:color w:val="000000"/>
          <w:sz w:val="22"/>
        </w:rPr>
        <w:t>Rousseau, l'éducation nouvelle, et le cas exemplaire de Freinet. Communication à la Bibliothèque de Grenoble, avril 2012.</w:t>
      </w:r>
    </w:p>
    <w:p w:rsidR="00FE6F24" w:rsidRPr="00223467" w:rsidRDefault="00FE6F24" w:rsidP="00FE6F24">
      <w:pPr>
        <w:pStyle w:val="Corpsdetexte"/>
        <w:spacing w:after="40"/>
        <w:ind w:left="569" w:hanging="555"/>
        <w:jc w:val="both"/>
        <w:rPr>
          <w:sz w:val="22"/>
          <w:szCs w:val="22"/>
        </w:rPr>
      </w:pPr>
      <w:r w:rsidRPr="00223467">
        <w:rPr>
          <w:sz w:val="22"/>
          <w:szCs w:val="22"/>
        </w:rPr>
        <w:t xml:space="preserve">Go, H.L. (2012). Un </w:t>
      </w:r>
      <w:r w:rsidRPr="00223467">
        <w:rPr>
          <w:i/>
          <w:iCs/>
          <w:sz w:val="22"/>
          <w:szCs w:val="22"/>
        </w:rPr>
        <w:t>pattern</w:t>
      </w:r>
      <w:r w:rsidRPr="00223467">
        <w:rPr>
          <w:sz w:val="22"/>
          <w:szCs w:val="22"/>
        </w:rPr>
        <w:t xml:space="preserve"> pour les pédagogies alternatives. </w:t>
      </w:r>
      <w:r w:rsidRPr="00223467">
        <w:rPr>
          <w:i/>
          <w:iCs/>
          <w:sz w:val="22"/>
          <w:szCs w:val="22"/>
        </w:rPr>
        <w:t xml:space="preserve">Séminaire AFIRSE </w:t>
      </w:r>
      <w:r w:rsidRPr="00223467">
        <w:rPr>
          <w:i/>
          <w:sz w:val="22"/>
          <w:szCs w:val="22"/>
        </w:rPr>
        <w:t>« Présence et avenir des pédagogies nouvelles »</w:t>
      </w:r>
      <w:r w:rsidRPr="00223467">
        <w:rPr>
          <w:i/>
          <w:iCs/>
          <w:sz w:val="22"/>
          <w:szCs w:val="22"/>
        </w:rPr>
        <w:t xml:space="preserve"> </w:t>
      </w:r>
      <w:r w:rsidRPr="00223467">
        <w:rPr>
          <w:iCs/>
          <w:sz w:val="22"/>
          <w:szCs w:val="22"/>
        </w:rPr>
        <w:t>19-20 novembre 2012 à Tours</w:t>
      </w:r>
      <w:r w:rsidRPr="00223467">
        <w:rPr>
          <w:sz w:val="22"/>
          <w:szCs w:val="22"/>
        </w:rPr>
        <w:t xml:space="preserve"> (Université Rabelais).</w:t>
      </w:r>
    </w:p>
    <w:p w:rsidR="00FE6F24" w:rsidRPr="00223467" w:rsidRDefault="00FE6F24" w:rsidP="00FE6F24">
      <w:pPr>
        <w:autoSpaceDE w:val="0"/>
        <w:spacing w:after="40"/>
        <w:ind w:left="567" w:hanging="567"/>
        <w:jc w:val="both"/>
        <w:rPr>
          <w:sz w:val="22"/>
          <w:szCs w:val="22"/>
        </w:rPr>
      </w:pPr>
      <w:r w:rsidRPr="00223467">
        <w:rPr>
          <w:sz w:val="22"/>
          <w:szCs w:val="22"/>
        </w:rPr>
        <w:t xml:space="preserve">Go, H.L. (2013). </w:t>
      </w:r>
      <w:r w:rsidRPr="00223467">
        <w:rPr>
          <w:rFonts w:eastAsia="TimesNewRomanPS-BoldMT" w:cs="TimesNewRomanPS-BoldMT"/>
          <w:bCs/>
          <w:sz w:val="22"/>
        </w:rPr>
        <w:t>Comment former à la pédagogie spécifique de l'École Freinet, et que peuvent apporter à la formation (initiale et continue) les recherches sur cette pédagogie ?</w:t>
      </w:r>
      <w:r w:rsidRPr="00223467">
        <w:rPr>
          <w:sz w:val="22"/>
          <w:szCs w:val="22"/>
        </w:rPr>
        <w:t xml:space="preserve"> </w:t>
      </w:r>
      <w:r w:rsidRPr="00223467">
        <w:rPr>
          <w:i/>
          <w:sz w:val="22"/>
          <w:szCs w:val="22"/>
        </w:rPr>
        <w:t xml:space="preserve">Colloque interlabos : "Circulation des savoirs entre recherche et formation" (université de Cergy-Pontoise), </w:t>
      </w:r>
      <w:r w:rsidRPr="00223467">
        <w:rPr>
          <w:sz w:val="22"/>
          <w:szCs w:val="22"/>
        </w:rPr>
        <w:t>29-30 mai à Saint-Germain en Laye.</w:t>
      </w:r>
    </w:p>
    <w:p w:rsidR="00FE6F24" w:rsidRPr="00223467" w:rsidRDefault="00FE6F24" w:rsidP="00FE6F24">
      <w:pPr>
        <w:autoSpaceDE w:val="0"/>
        <w:spacing w:after="40"/>
        <w:ind w:left="567" w:hanging="567"/>
        <w:jc w:val="both"/>
        <w:rPr>
          <w:rFonts w:eastAsia="TimesNewRomanPS-BoldMT" w:cs="TimesNewRomanPS-BoldMT"/>
          <w:bCs/>
          <w:sz w:val="22"/>
        </w:rPr>
      </w:pPr>
      <w:r w:rsidRPr="00223467">
        <w:rPr>
          <w:sz w:val="22"/>
          <w:szCs w:val="22"/>
        </w:rPr>
        <w:t xml:space="preserve">Go, H.L. (2013). Sous la figure, l'Obscur. </w:t>
      </w:r>
      <w:r w:rsidRPr="00223467">
        <w:rPr>
          <w:i/>
          <w:sz w:val="22"/>
          <w:szCs w:val="22"/>
        </w:rPr>
        <w:t xml:space="preserve">Colloque - Du mot au concept : figure, </w:t>
      </w:r>
      <w:r w:rsidRPr="00223467">
        <w:rPr>
          <w:sz w:val="22"/>
          <w:szCs w:val="22"/>
        </w:rPr>
        <w:t xml:space="preserve">4-5 juillet 2013 à Grenoble. </w:t>
      </w:r>
      <w:r w:rsidRPr="00223467">
        <w:rPr>
          <w:rFonts w:eastAsia="Times New Roman" w:cs="Calibri"/>
          <w:kern w:val="0"/>
          <w:sz w:val="20"/>
          <w:szCs w:val="30"/>
          <w:lang w:eastAsia="fr-FR" w:bidi="ar-SA"/>
        </w:rPr>
        <w:t>(absent au colloque pour raison de calendrier).</w:t>
      </w:r>
    </w:p>
    <w:p w:rsidR="00FE6F24" w:rsidRPr="00223467" w:rsidRDefault="00FE6F24" w:rsidP="00FE6F24">
      <w:pPr>
        <w:spacing w:after="40"/>
        <w:ind w:left="567" w:hanging="567"/>
        <w:jc w:val="both"/>
        <w:rPr>
          <w:sz w:val="22"/>
        </w:rPr>
      </w:pPr>
      <w:r w:rsidRPr="00223467">
        <w:rPr>
          <w:rFonts w:eastAsia="Times New Roman" w:cs="Calibri"/>
          <w:kern w:val="0"/>
          <w:sz w:val="22"/>
          <w:szCs w:val="30"/>
          <w:lang w:eastAsia="fr-FR" w:bidi="ar-SA"/>
        </w:rPr>
        <w:t xml:space="preserve">Go, H.L. (2013). L'éducation nouvelle et les écoles expérimentales. </w:t>
      </w:r>
      <w:r w:rsidRPr="00223467">
        <w:rPr>
          <w:i/>
          <w:sz w:val="22"/>
        </w:rPr>
        <w:t>AFIRSE section française. « Présence et avenir des pédagogies nouvelles 2 »</w:t>
      </w:r>
      <w:r w:rsidRPr="00223467">
        <w:rPr>
          <w:sz w:val="22"/>
        </w:rPr>
        <w:t xml:space="preserve"> — </w:t>
      </w:r>
      <w:r w:rsidRPr="00223467">
        <w:rPr>
          <w:i/>
          <w:sz w:val="22"/>
        </w:rPr>
        <w:t>Séminaire Tours 2013</w:t>
      </w:r>
      <w:r w:rsidRPr="00223467">
        <w:rPr>
          <w:sz w:val="22"/>
        </w:rPr>
        <w:t xml:space="preserve"> (11 et 12 XII).</w:t>
      </w:r>
    </w:p>
    <w:p w:rsidR="00FE6F24" w:rsidRPr="00223467" w:rsidRDefault="00FE6F24" w:rsidP="00FE6F24">
      <w:pPr>
        <w:spacing w:after="40"/>
        <w:ind w:left="567" w:hanging="567"/>
        <w:jc w:val="both"/>
        <w:rPr>
          <w:rFonts w:eastAsia="Times New Roman" w:cs="Calibri"/>
          <w:kern w:val="0"/>
          <w:sz w:val="22"/>
          <w:szCs w:val="28"/>
          <w:lang w:eastAsia="fr-FR" w:bidi="ar-SA"/>
        </w:rPr>
      </w:pPr>
      <w:r w:rsidRPr="00223467">
        <w:rPr>
          <w:sz w:val="22"/>
        </w:rPr>
        <w:t xml:space="preserve">Go, H.L. (2014). </w:t>
      </w:r>
      <w:r w:rsidRPr="00223467">
        <w:rPr>
          <w:rFonts w:eastAsia="Times New Roman" w:cs="Calibri"/>
          <w:kern w:val="0"/>
          <w:sz w:val="22"/>
          <w:szCs w:val="28"/>
          <w:lang w:eastAsia="fr-FR" w:bidi="ar-SA"/>
        </w:rPr>
        <w:t>L'œuvre éducative d'Élise et Célestin Freinet. Conférence à Humboldt-Universität / Institut für Erziehungswissenschaften, Berlin (7 mai 2014).</w:t>
      </w:r>
    </w:p>
    <w:p w:rsidR="00FE6F24" w:rsidRPr="00223467" w:rsidRDefault="00FE6F24" w:rsidP="00FE6F24">
      <w:pPr>
        <w:tabs>
          <w:tab w:val="left" w:pos="7230"/>
        </w:tabs>
        <w:spacing w:after="40"/>
        <w:ind w:left="567" w:right="60" w:hanging="567"/>
        <w:jc w:val="both"/>
        <w:rPr>
          <w:rFonts w:cs="Calibri"/>
          <w:sz w:val="22"/>
          <w:szCs w:val="28"/>
        </w:rPr>
      </w:pPr>
      <w:r w:rsidRPr="00223467">
        <w:rPr>
          <w:sz w:val="22"/>
        </w:rPr>
        <w:t xml:space="preserve">Go, H.L. (2014). Conférence au </w:t>
      </w:r>
      <w:r w:rsidRPr="00223467">
        <w:rPr>
          <w:rFonts w:cs="Calibri"/>
          <w:sz w:val="22"/>
          <w:szCs w:val="28"/>
        </w:rPr>
        <w:t xml:space="preserve">Congrès national de la </w:t>
      </w:r>
      <w:r w:rsidRPr="00223467">
        <w:rPr>
          <w:rFonts w:cs="Calibri"/>
          <w:i/>
          <w:sz w:val="22"/>
          <w:szCs w:val="28"/>
        </w:rPr>
        <w:t>Société des études de la pédagogie Freinet au Japon</w:t>
      </w:r>
      <w:r w:rsidRPr="00223467">
        <w:rPr>
          <w:rFonts w:cs="Calibri"/>
          <w:sz w:val="22"/>
          <w:szCs w:val="28"/>
        </w:rPr>
        <w:t>, université d'Osaka/Amagasaki (Japon), 2 août 2014.</w:t>
      </w:r>
    </w:p>
    <w:p w:rsidR="00FE6F24" w:rsidRPr="00223467" w:rsidRDefault="00FE6F24" w:rsidP="00FE6F24">
      <w:pPr>
        <w:tabs>
          <w:tab w:val="left" w:pos="7230"/>
        </w:tabs>
        <w:spacing w:after="40"/>
        <w:ind w:left="567" w:right="60" w:hanging="567"/>
        <w:jc w:val="both"/>
        <w:rPr>
          <w:rFonts w:cs="Calibri"/>
          <w:sz w:val="22"/>
          <w:szCs w:val="28"/>
        </w:rPr>
      </w:pPr>
      <w:r w:rsidRPr="00223467">
        <w:rPr>
          <w:sz w:val="22"/>
        </w:rPr>
        <w:t xml:space="preserve">Go, H.L. (2014). Conférence au </w:t>
      </w:r>
      <w:r w:rsidRPr="00223467">
        <w:rPr>
          <w:rFonts w:cs="Calibri"/>
          <w:sz w:val="22"/>
          <w:szCs w:val="28"/>
        </w:rPr>
        <w:t xml:space="preserve">Congrès national de la </w:t>
      </w:r>
      <w:r w:rsidRPr="00223467">
        <w:rPr>
          <w:rFonts w:cs="Calibri"/>
          <w:i/>
          <w:sz w:val="22"/>
          <w:szCs w:val="28"/>
        </w:rPr>
        <w:t>Société des études de la pédagogie Freinet au Japon</w:t>
      </w:r>
      <w:r w:rsidRPr="00223467">
        <w:rPr>
          <w:rFonts w:cs="Calibri"/>
          <w:sz w:val="22"/>
          <w:szCs w:val="28"/>
        </w:rPr>
        <w:t>, Sayama (Japon), 6 août 2014.</w:t>
      </w:r>
    </w:p>
    <w:p w:rsidR="00FE6F24" w:rsidRPr="00223467" w:rsidRDefault="00FE6F24" w:rsidP="00FE6F24">
      <w:pPr>
        <w:ind w:left="567" w:hanging="567"/>
        <w:jc w:val="both"/>
        <w:rPr>
          <w:sz w:val="22"/>
          <w:szCs w:val="22"/>
        </w:rPr>
      </w:pPr>
      <w:r w:rsidRPr="00223467">
        <w:rPr>
          <w:sz w:val="22"/>
          <w:szCs w:val="22"/>
        </w:rPr>
        <w:t xml:space="preserve">Go, H.L. (2014). </w:t>
      </w:r>
      <w:r w:rsidRPr="00223467">
        <w:rPr>
          <w:bCs/>
          <w:sz w:val="22"/>
        </w:rPr>
        <w:t xml:space="preserve">Pour une transdisciplinarité à l'école, </w:t>
      </w:r>
      <w:r w:rsidRPr="00223467">
        <w:rPr>
          <w:bCs/>
          <w:i/>
          <w:iCs/>
          <w:sz w:val="22"/>
        </w:rPr>
        <w:t>la pédagogie de l'enquête</w:t>
      </w:r>
      <w:r w:rsidRPr="00223467">
        <w:rPr>
          <w:sz w:val="22"/>
          <w:szCs w:val="22"/>
        </w:rPr>
        <w:t xml:space="preserve">. </w:t>
      </w:r>
      <w:r w:rsidRPr="00223467">
        <w:rPr>
          <w:i/>
          <w:iCs/>
          <w:sz w:val="22"/>
          <w:szCs w:val="22"/>
        </w:rPr>
        <w:t xml:space="preserve">Séminaire AFIRSE </w:t>
      </w:r>
      <w:r w:rsidRPr="00223467">
        <w:rPr>
          <w:i/>
          <w:sz w:val="22"/>
          <w:szCs w:val="22"/>
        </w:rPr>
        <w:t>« La transdisciplinarité »</w:t>
      </w:r>
      <w:r w:rsidRPr="00223467">
        <w:rPr>
          <w:sz w:val="22"/>
          <w:szCs w:val="22"/>
        </w:rPr>
        <w:t>, Université Rabelais, Tours,</w:t>
      </w:r>
      <w:r w:rsidRPr="00223467">
        <w:rPr>
          <w:i/>
          <w:iCs/>
          <w:sz w:val="22"/>
          <w:szCs w:val="22"/>
        </w:rPr>
        <w:t xml:space="preserve"> </w:t>
      </w:r>
      <w:r w:rsidRPr="00223467">
        <w:rPr>
          <w:iCs/>
          <w:sz w:val="22"/>
          <w:szCs w:val="22"/>
        </w:rPr>
        <w:t>15-16 décembre 2014</w:t>
      </w:r>
      <w:r w:rsidRPr="00223467">
        <w:rPr>
          <w:sz w:val="22"/>
          <w:szCs w:val="22"/>
        </w:rPr>
        <w:t>.</w:t>
      </w:r>
    </w:p>
    <w:p w:rsidR="00FE6F24" w:rsidRPr="00223467" w:rsidRDefault="00FE6F24" w:rsidP="00FE6F24">
      <w:pPr>
        <w:ind w:left="567" w:hanging="567"/>
        <w:jc w:val="both"/>
        <w:rPr>
          <w:bCs/>
          <w:sz w:val="22"/>
          <w:szCs w:val="22"/>
        </w:rPr>
      </w:pPr>
      <w:r w:rsidRPr="00223467">
        <w:rPr>
          <w:sz w:val="22"/>
          <w:szCs w:val="22"/>
        </w:rPr>
        <w:t xml:space="preserve">Go, H.L. (2015). </w:t>
      </w:r>
      <w:r w:rsidRPr="00223467">
        <w:rPr>
          <w:bCs/>
          <w:sz w:val="22"/>
          <w:szCs w:val="22"/>
        </w:rPr>
        <w:t>La (difficile) question des vertus</w:t>
      </w:r>
      <w:r w:rsidRPr="00223467">
        <w:rPr>
          <w:bCs/>
          <w:i/>
          <w:iCs/>
          <w:sz w:val="22"/>
          <w:szCs w:val="22"/>
        </w:rPr>
        <w:t xml:space="preserve"> </w:t>
      </w:r>
      <w:r w:rsidRPr="00223467">
        <w:rPr>
          <w:bCs/>
          <w:sz w:val="22"/>
          <w:szCs w:val="22"/>
        </w:rPr>
        <w:t>professorales :</w:t>
      </w:r>
      <w:r w:rsidRPr="00223467">
        <w:rPr>
          <w:sz w:val="22"/>
          <w:szCs w:val="22"/>
        </w:rPr>
        <w:t xml:space="preserve"> </w:t>
      </w:r>
      <w:r w:rsidRPr="00223467">
        <w:rPr>
          <w:bCs/>
          <w:sz w:val="22"/>
          <w:szCs w:val="22"/>
        </w:rPr>
        <w:t xml:space="preserve">bienveillance et exigence en pédagogie. </w:t>
      </w:r>
      <w:r w:rsidRPr="00223467">
        <w:rPr>
          <w:bCs/>
          <w:i/>
          <w:sz w:val="22"/>
          <w:szCs w:val="22"/>
        </w:rPr>
        <w:t>Journée nationale de l'Innovation</w:t>
      </w:r>
      <w:r w:rsidRPr="00223467">
        <w:rPr>
          <w:bCs/>
          <w:sz w:val="22"/>
          <w:szCs w:val="22"/>
        </w:rPr>
        <w:t>, Paris, 8 avril 2015.</w:t>
      </w:r>
    </w:p>
    <w:p w:rsidR="00FE6F24" w:rsidRPr="00223467" w:rsidRDefault="00FE6F24" w:rsidP="00645E96">
      <w:pPr>
        <w:autoSpaceDE w:val="0"/>
        <w:autoSpaceDN w:val="0"/>
        <w:adjustRightInd w:val="0"/>
        <w:ind w:left="567" w:hanging="567"/>
        <w:jc w:val="both"/>
        <w:rPr>
          <w:rFonts w:cs="Times"/>
          <w:color w:val="0E0E0E"/>
          <w:sz w:val="22"/>
          <w:szCs w:val="32"/>
          <w:lang w:eastAsia="fr-FR"/>
        </w:rPr>
      </w:pPr>
      <w:r w:rsidRPr="00223467">
        <w:rPr>
          <w:color w:val="0E0E0E"/>
          <w:sz w:val="22"/>
          <w:szCs w:val="32"/>
          <w:lang w:eastAsia="fr-FR"/>
        </w:rPr>
        <w:t xml:space="preserve">Go, H.L., Levet, A., Kœssler, N., Riondet, X., Gégout, P. (2015). Innover pour une école bienveillante, le LéA École Freinet. </w:t>
      </w:r>
      <w:r w:rsidRPr="00223467">
        <w:rPr>
          <w:i/>
          <w:color w:val="0E0E0E"/>
          <w:sz w:val="22"/>
          <w:szCs w:val="32"/>
          <w:lang w:eastAsia="fr-FR"/>
        </w:rPr>
        <w:t>5e Rencontre Nationale des LéA</w:t>
      </w:r>
      <w:r w:rsidRPr="00223467">
        <w:rPr>
          <w:color w:val="0E0E0E"/>
          <w:sz w:val="22"/>
          <w:szCs w:val="32"/>
          <w:lang w:eastAsia="fr-FR"/>
        </w:rPr>
        <w:t>, IFÉ-ENS Lyon : 13 mai 2015.</w:t>
      </w:r>
    </w:p>
    <w:p w:rsidR="00FE6F24" w:rsidRPr="00223467" w:rsidRDefault="00FE6F24" w:rsidP="00645E96">
      <w:pPr>
        <w:tabs>
          <w:tab w:val="left" w:pos="567"/>
        </w:tabs>
        <w:ind w:left="567" w:hanging="567"/>
        <w:jc w:val="both"/>
        <w:rPr>
          <w:rFonts w:cs="Calibri"/>
          <w:sz w:val="22"/>
          <w:szCs w:val="30"/>
        </w:rPr>
      </w:pPr>
      <w:r w:rsidRPr="00223467">
        <w:rPr>
          <w:rFonts w:eastAsia="Times New Roman" w:cs="Times"/>
          <w:bCs/>
          <w:color w:val="242424"/>
          <w:kern w:val="0"/>
          <w:sz w:val="22"/>
          <w:szCs w:val="44"/>
          <w:lang w:eastAsia="fr-FR" w:bidi="ar-SA"/>
        </w:rPr>
        <w:t xml:space="preserve">Go, H.L. (2015). </w:t>
      </w:r>
      <w:r w:rsidRPr="00223467">
        <w:rPr>
          <w:rFonts w:cs="Calibri"/>
          <w:sz w:val="22"/>
          <w:szCs w:val="30"/>
        </w:rPr>
        <w:t xml:space="preserve">Philosophie et didactique : </w:t>
      </w:r>
      <w:r w:rsidRPr="00223467">
        <w:rPr>
          <w:rFonts w:cs="Calibri"/>
          <w:i/>
          <w:sz w:val="22"/>
          <w:szCs w:val="30"/>
        </w:rPr>
        <w:t>à propos d'éducation scolaire</w:t>
      </w:r>
      <w:r w:rsidRPr="00223467">
        <w:rPr>
          <w:rFonts w:cs="Calibri"/>
          <w:sz w:val="22"/>
          <w:szCs w:val="30"/>
        </w:rPr>
        <w:t xml:space="preserve">. 2e Journée ARCD / </w:t>
      </w:r>
      <w:r w:rsidRPr="00223467">
        <w:rPr>
          <w:rFonts w:cs="Calibri"/>
          <w:i/>
          <w:sz w:val="22"/>
          <w:szCs w:val="30"/>
        </w:rPr>
        <w:t>Éducation et didactique</w:t>
      </w:r>
      <w:r w:rsidRPr="00223467">
        <w:rPr>
          <w:rFonts w:cs="Calibri"/>
          <w:sz w:val="22"/>
          <w:szCs w:val="30"/>
        </w:rPr>
        <w:t>. ENS Lyon, 17 novembre 2015.</w:t>
      </w:r>
    </w:p>
    <w:p w:rsidR="00FE6F24" w:rsidRPr="00223467" w:rsidRDefault="00FE6F24" w:rsidP="00645E96">
      <w:pPr>
        <w:autoSpaceDE w:val="0"/>
        <w:autoSpaceDN w:val="0"/>
        <w:adjustRightInd w:val="0"/>
        <w:ind w:left="567" w:hanging="567"/>
        <w:jc w:val="both"/>
        <w:rPr>
          <w:rFonts w:cs="Times"/>
          <w:color w:val="0E0E0E"/>
          <w:sz w:val="22"/>
          <w:szCs w:val="32"/>
          <w:lang w:eastAsia="fr-FR"/>
        </w:rPr>
      </w:pPr>
      <w:r w:rsidRPr="00223467">
        <w:rPr>
          <w:rFonts w:cs="Calibri"/>
          <w:sz w:val="22"/>
          <w:szCs w:val="30"/>
        </w:rPr>
        <w:t>Go, H.L. (2016).</w:t>
      </w:r>
      <w:r w:rsidRPr="00223467">
        <w:rPr>
          <w:color w:val="0E0E0E"/>
          <w:sz w:val="22"/>
          <w:szCs w:val="32"/>
          <w:lang w:eastAsia="fr-FR"/>
        </w:rPr>
        <w:t>Construction d'une théorie de l'</w:t>
      </w:r>
      <w:r w:rsidRPr="00223467">
        <w:rPr>
          <w:i/>
          <w:color w:val="0E0E0E"/>
          <w:sz w:val="22"/>
          <w:szCs w:val="32"/>
          <w:lang w:eastAsia="fr-FR"/>
        </w:rPr>
        <w:t>art enfantin</w:t>
      </w:r>
      <w:r w:rsidRPr="00223467">
        <w:rPr>
          <w:color w:val="0E0E0E"/>
          <w:sz w:val="22"/>
          <w:szCs w:val="32"/>
          <w:lang w:eastAsia="fr-FR"/>
        </w:rPr>
        <w:t xml:space="preserve">, le LéA École Freinet. </w:t>
      </w:r>
      <w:r w:rsidRPr="00223467">
        <w:rPr>
          <w:i/>
          <w:color w:val="0E0E0E"/>
          <w:sz w:val="22"/>
          <w:szCs w:val="32"/>
          <w:lang w:eastAsia="fr-FR"/>
        </w:rPr>
        <w:t>6e Rencontre Nationale des LéA</w:t>
      </w:r>
      <w:r w:rsidRPr="00223467">
        <w:rPr>
          <w:color w:val="0E0E0E"/>
          <w:sz w:val="22"/>
          <w:szCs w:val="32"/>
          <w:lang w:eastAsia="fr-FR"/>
        </w:rPr>
        <w:t>, IFÉ-ENS Lyon : 24 mai 2016.</w:t>
      </w:r>
    </w:p>
    <w:p w:rsidR="00FE6F24" w:rsidRPr="00223467" w:rsidRDefault="00FE6F24" w:rsidP="00645E96">
      <w:pPr>
        <w:pStyle w:val="NormalWeb"/>
        <w:spacing w:before="2" w:after="2"/>
        <w:ind w:left="567" w:hanging="567"/>
        <w:jc w:val="both"/>
        <w:rPr>
          <w:rFonts w:ascii="Times New Roman" w:hAnsi="Times New Roman"/>
          <w:sz w:val="22"/>
        </w:rPr>
      </w:pPr>
      <w:r w:rsidRPr="00223467">
        <w:rPr>
          <w:rFonts w:ascii="Times New Roman" w:hAnsi="Times New Roman" w:cs="Calibri"/>
          <w:sz w:val="22"/>
          <w:szCs w:val="30"/>
        </w:rPr>
        <w:t xml:space="preserve">Go, H.L. (2016). (Conférence) </w:t>
      </w:r>
      <w:r w:rsidRPr="00223467">
        <w:rPr>
          <w:rFonts w:ascii="Times New Roman" w:hAnsi="Times New Roman"/>
          <w:sz w:val="22"/>
        </w:rPr>
        <w:t>L'éthique du soin : des valeurs pour inspirer une pratique humaniste.</w:t>
      </w:r>
      <w:r w:rsidRPr="00223467">
        <w:rPr>
          <w:rFonts w:ascii="Times New Roman" w:hAnsi="Times New Roman"/>
          <w:b/>
          <w:sz w:val="22"/>
        </w:rPr>
        <w:t xml:space="preserve"> </w:t>
      </w:r>
      <w:r w:rsidRPr="00223467">
        <w:rPr>
          <w:rFonts w:ascii="Times New Roman" w:hAnsi="Times New Roman" w:cs="Calibri"/>
          <w:i/>
          <w:sz w:val="22"/>
          <w:szCs w:val="30"/>
        </w:rPr>
        <w:t xml:space="preserve">Colloque </w:t>
      </w:r>
      <w:r w:rsidRPr="00223467">
        <w:rPr>
          <w:rFonts w:ascii="Times New Roman" w:hAnsi="Times New Roman" w:cs="Times"/>
          <w:bCs/>
          <w:i/>
          <w:color w:val="242424"/>
          <w:sz w:val="22"/>
          <w:szCs w:val="44"/>
        </w:rPr>
        <w:t xml:space="preserve">« </w:t>
      </w:r>
      <w:r w:rsidRPr="00223467">
        <w:rPr>
          <w:rFonts w:ascii="Times New Roman" w:hAnsi="Times New Roman" w:cs="Calibri"/>
          <w:i/>
          <w:sz w:val="22"/>
          <w:szCs w:val="30"/>
        </w:rPr>
        <w:t xml:space="preserve">La pratique humaniste </w:t>
      </w:r>
      <w:r w:rsidRPr="00223467">
        <w:rPr>
          <w:rFonts w:ascii="Times New Roman" w:hAnsi="Times New Roman" w:cs="Times"/>
          <w:bCs/>
          <w:i/>
          <w:color w:val="242424"/>
          <w:sz w:val="22"/>
          <w:szCs w:val="44"/>
        </w:rPr>
        <w:t>»</w:t>
      </w:r>
      <w:r w:rsidRPr="00223467">
        <w:rPr>
          <w:rFonts w:ascii="Times New Roman" w:hAnsi="Times New Roman" w:cs="Calibri"/>
          <w:sz w:val="22"/>
          <w:szCs w:val="30"/>
        </w:rPr>
        <w:t>, IFAS. Nancy, 2 juin 2016.</w:t>
      </w:r>
    </w:p>
    <w:p w:rsidR="00FE6F24" w:rsidRPr="00223467" w:rsidRDefault="00FE6F24" w:rsidP="00645E96">
      <w:pPr>
        <w:pStyle w:val="En-tte"/>
        <w:tabs>
          <w:tab w:val="clear" w:pos="4536"/>
          <w:tab w:val="clear" w:pos="9072"/>
        </w:tabs>
        <w:ind w:left="567" w:right="-1" w:hanging="567"/>
        <w:jc w:val="both"/>
        <w:rPr>
          <w:rFonts w:cs="Times"/>
          <w:bCs/>
          <w:color w:val="242424"/>
          <w:sz w:val="22"/>
          <w:szCs w:val="44"/>
        </w:rPr>
      </w:pPr>
      <w:r w:rsidRPr="00223467">
        <w:rPr>
          <w:rFonts w:cs="Calibri"/>
          <w:sz w:val="22"/>
          <w:szCs w:val="28"/>
          <w:lang w:eastAsia="fr-FR"/>
        </w:rPr>
        <w:t xml:space="preserve">Go, H.L. (2016). Freinet : la pédagogie d'un révolutionnaire. </w:t>
      </w:r>
      <w:r w:rsidRPr="00223467">
        <w:rPr>
          <w:rFonts w:cs="Calibri"/>
          <w:i/>
          <w:sz w:val="22"/>
          <w:szCs w:val="28"/>
          <w:lang w:eastAsia="fr-FR"/>
        </w:rPr>
        <w:t xml:space="preserve">Symposium de l'AFIRSE, </w:t>
      </w:r>
      <w:r w:rsidRPr="00223467">
        <w:rPr>
          <w:rFonts w:cs="Times"/>
          <w:bCs/>
          <w:i/>
          <w:color w:val="242424"/>
          <w:sz w:val="22"/>
          <w:szCs w:val="44"/>
        </w:rPr>
        <w:t xml:space="preserve">« </w:t>
      </w:r>
      <w:r w:rsidRPr="00223467">
        <w:rPr>
          <w:i/>
          <w:sz w:val="22"/>
          <w:szCs w:val="22"/>
        </w:rPr>
        <w:t>Coopération, éducation, formation : pour relever les défis du XXIe siècle</w:t>
      </w:r>
      <w:r w:rsidRPr="00223467">
        <w:rPr>
          <w:sz w:val="22"/>
          <w:szCs w:val="22"/>
        </w:rPr>
        <w:t xml:space="preserve"> </w:t>
      </w:r>
      <w:r w:rsidRPr="00223467">
        <w:rPr>
          <w:rFonts w:cs="Times"/>
          <w:bCs/>
          <w:i/>
          <w:color w:val="242424"/>
          <w:sz w:val="22"/>
          <w:szCs w:val="44"/>
        </w:rPr>
        <w:t>»</w:t>
      </w:r>
      <w:r w:rsidRPr="00223467">
        <w:rPr>
          <w:rFonts w:cs="Times"/>
          <w:bCs/>
          <w:color w:val="242424"/>
          <w:sz w:val="22"/>
          <w:szCs w:val="44"/>
        </w:rPr>
        <w:t>, Université Rabelais, Tours, 5-6 décembre 2016.</w:t>
      </w:r>
    </w:p>
    <w:p w:rsidR="00FE6F24" w:rsidRPr="00223467" w:rsidRDefault="00FE6F24" w:rsidP="00645E96">
      <w:pPr>
        <w:ind w:left="567" w:hanging="567"/>
        <w:jc w:val="both"/>
        <w:rPr>
          <w:iCs/>
          <w:color w:val="0E0E0E"/>
          <w:sz w:val="22"/>
          <w:szCs w:val="32"/>
          <w:lang w:eastAsia="fr-FR"/>
        </w:rPr>
      </w:pPr>
      <w:r w:rsidRPr="00223467">
        <w:rPr>
          <w:sz w:val="22"/>
        </w:rPr>
        <w:t xml:space="preserve">Go, H.L. (2017). Claude Tresmontant et l'École Freinet. </w:t>
      </w:r>
      <w:r w:rsidRPr="00223467">
        <w:rPr>
          <w:i/>
          <w:sz w:val="22"/>
        </w:rPr>
        <w:t>Colloque national</w:t>
      </w:r>
      <w:r w:rsidRPr="00223467">
        <w:rPr>
          <w:sz w:val="22"/>
        </w:rPr>
        <w:t xml:space="preserve"> </w:t>
      </w:r>
      <w:r w:rsidRPr="00223467">
        <w:rPr>
          <w:i/>
          <w:iCs/>
          <w:color w:val="0E0E0E"/>
          <w:sz w:val="22"/>
          <w:szCs w:val="32"/>
          <w:lang w:eastAsia="fr-FR"/>
        </w:rPr>
        <w:t>« La vérité ne fait pas violence »</w:t>
      </w:r>
      <w:r w:rsidRPr="00223467">
        <w:rPr>
          <w:iCs/>
          <w:color w:val="0E0E0E"/>
          <w:sz w:val="22"/>
          <w:szCs w:val="32"/>
          <w:lang w:eastAsia="fr-FR"/>
        </w:rPr>
        <w:t>, ENS Ulm, Paris, 13-14 mai 2017.</w:t>
      </w:r>
    </w:p>
    <w:p w:rsidR="00FE6F24" w:rsidRPr="00223467" w:rsidRDefault="00FE6F24" w:rsidP="00645E96">
      <w:pPr>
        <w:ind w:left="567" w:hanging="567"/>
        <w:jc w:val="both"/>
        <w:rPr>
          <w:rFonts w:cs="Times"/>
          <w:bCs/>
          <w:color w:val="242424"/>
          <w:sz w:val="22"/>
          <w:szCs w:val="44"/>
        </w:rPr>
      </w:pPr>
      <w:r w:rsidRPr="00223467">
        <w:rPr>
          <w:iCs/>
          <w:color w:val="0E0E0E"/>
          <w:sz w:val="22"/>
          <w:szCs w:val="32"/>
          <w:lang w:eastAsia="fr-FR"/>
        </w:rPr>
        <w:t xml:space="preserve">Go, H.L. (2017). La pédagogie de l'École Freinet. </w:t>
      </w:r>
      <w:r w:rsidRPr="00223467">
        <w:rPr>
          <w:i/>
          <w:iCs/>
          <w:color w:val="0E0E0E"/>
          <w:sz w:val="22"/>
          <w:szCs w:val="32"/>
          <w:lang w:eastAsia="fr-FR"/>
        </w:rPr>
        <w:t xml:space="preserve">Colloque </w:t>
      </w:r>
      <w:r w:rsidRPr="00223467">
        <w:rPr>
          <w:rFonts w:cs="Times"/>
          <w:bCs/>
          <w:i/>
          <w:color w:val="242424"/>
          <w:sz w:val="22"/>
          <w:szCs w:val="44"/>
        </w:rPr>
        <w:t xml:space="preserve">« </w:t>
      </w:r>
      <w:r w:rsidRPr="00223467">
        <w:rPr>
          <w:rFonts w:eastAsia="Times New Roman" w:cs="Arial"/>
          <w:bCs/>
          <w:i/>
          <w:kern w:val="0"/>
          <w:sz w:val="22"/>
          <w:szCs w:val="26"/>
          <w:lang w:eastAsia="fr-FR" w:bidi="ar-SA"/>
        </w:rPr>
        <w:t xml:space="preserve">Coopérer pour apprendre - Célestin Freinet 1896-1966 </w:t>
      </w:r>
      <w:r w:rsidRPr="00223467">
        <w:rPr>
          <w:rFonts w:cs="Times"/>
          <w:bCs/>
          <w:i/>
          <w:color w:val="242424"/>
          <w:sz w:val="22"/>
          <w:szCs w:val="44"/>
        </w:rPr>
        <w:t xml:space="preserve">», </w:t>
      </w:r>
      <w:r w:rsidRPr="00223467">
        <w:rPr>
          <w:rFonts w:cs="Times"/>
          <w:bCs/>
          <w:color w:val="242424"/>
          <w:sz w:val="22"/>
          <w:szCs w:val="44"/>
        </w:rPr>
        <w:t>ESPÉ d'Épinal, 24 mai 2017.</w:t>
      </w:r>
    </w:p>
    <w:p w:rsidR="00916034" w:rsidRPr="00223467" w:rsidRDefault="00FE6F24" w:rsidP="00645E96">
      <w:pPr>
        <w:ind w:left="567" w:hanging="567"/>
        <w:jc w:val="both"/>
        <w:rPr>
          <w:rFonts w:cs="Times"/>
          <w:bCs/>
          <w:color w:val="242424"/>
          <w:sz w:val="22"/>
          <w:szCs w:val="44"/>
        </w:rPr>
      </w:pPr>
      <w:r w:rsidRPr="00223467">
        <w:rPr>
          <w:rFonts w:cs="Times"/>
          <w:bCs/>
          <w:color w:val="242424"/>
          <w:sz w:val="22"/>
          <w:szCs w:val="44"/>
        </w:rPr>
        <w:t xml:space="preserve">Go, H.L. (2019). L'école de la République est-elle hospitalière ? Conférencier invité. </w:t>
      </w:r>
      <w:r w:rsidRPr="00223467">
        <w:rPr>
          <w:rFonts w:cs="Times"/>
          <w:bCs/>
          <w:i/>
          <w:color w:val="242424"/>
          <w:sz w:val="22"/>
          <w:szCs w:val="44"/>
        </w:rPr>
        <w:t>Université d'été de l'INSHEA, L'école inclusive, pour qui, pour quoi ?</w:t>
      </w:r>
      <w:r w:rsidRPr="00223467">
        <w:rPr>
          <w:rFonts w:cs="Times"/>
          <w:bCs/>
          <w:color w:val="242424"/>
          <w:sz w:val="22"/>
          <w:szCs w:val="44"/>
        </w:rPr>
        <w:t xml:space="preserve"> Sèvres, 8-10 juillet 2019.</w:t>
      </w:r>
    </w:p>
    <w:p w:rsidR="00A76D85" w:rsidRPr="00223467" w:rsidRDefault="00A76D85" w:rsidP="00645E96">
      <w:pPr>
        <w:ind w:left="567" w:right="-1" w:hanging="567"/>
        <w:jc w:val="both"/>
        <w:rPr>
          <w:rFonts w:cs="Times"/>
          <w:bCs/>
          <w:color w:val="242424"/>
          <w:sz w:val="22"/>
          <w:szCs w:val="44"/>
        </w:rPr>
      </w:pPr>
      <w:r w:rsidRPr="00223467">
        <w:rPr>
          <w:rFonts w:cs="Times"/>
          <w:bCs/>
          <w:color w:val="242424"/>
          <w:sz w:val="22"/>
          <w:szCs w:val="44"/>
        </w:rPr>
        <w:t xml:space="preserve">Go, H.L. (2021). Pédagogie de l'Art Enfantin. (Conférencier invité). </w:t>
      </w:r>
      <w:r w:rsidRPr="00223467">
        <w:rPr>
          <w:rFonts w:cs="Times"/>
          <w:bCs/>
          <w:i/>
          <w:color w:val="242424"/>
          <w:sz w:val="22"/>
          <w:szCs w:val="44"/>
        </w:rPr>
        <w:t>Journées d'étude du DU Montessori</w:t>
      </w:r>
      <w:r w:rsidRPr="00223467">
        <w:rPr>
          <w:rFonts w:cs="Times"/>
          <w:bCs/>
          <w:color w:val="242424"/>
          <w:sz w:val="22"/>
          <w:szCs w:val="44"/>
        </w:rPr>
        <w:t xml:space="preserve"> de l'Université Catholique de Nantes. Annecy, 30-31 octobre 2021.</w:t>
      </w:r>
    </w:p>
    <w:p w:rsidR="001C510B" w:rsidRDefault="00916034" w:rsidP="00645E96">
      <w:pPr>
        <w:ind w:left="567" w:right="-1" w:hanging="567"/>
        <w:jc w:val="both"/>
        <w:rPr>
          <w:color w:val="000000"/>
          <w:sz w:val="22"/>
          <w:szCs w:val="14"/>
          <w:lang w:val="en-US" w:eastAsia="fr-FR"/>
        </w:rPr>
      </w:pPr>
      <w:r w:rsidRPr="00223467">
        <w:rPr>
          <w:rFonts w:cs="Times"/>
          <w:bCs/>
          <w:color w:val="242424"/>
          <w:sz w:val="22"/>
          <w:szCs w:val="44"/>
        </w:rPr>
        <w:t xml:space="preserve">Go, H.L. (2021). Pédagogie, coopération, émancipation. (Conférencier invité). </w:t>
      </w:r>
      <w:r w:rsidR="000D3658" w:rsidRPr="00223467">
        <w:rPr>
          <w:sz w:val="22"/>
        </w:rPr>
        <w:t xml:space="preserve">Journée d'étude </w:t>
      </w:r>
      <w:r w:rsidR="000D3658" w:rsidRPr="00223467">
        <w:rPr>
          <w:i/>
          <w:color w:val="000000"/>
          <w:sz w:val="22"/>
          <w:szCs w:val="14"/>
          <w:lang w:val="en-US" w:eastAsia="fr-FR"/>
        </w:rPr>
        <w:t xml:space="preserve">Coopération et émancipation en éducation. </w:t>
      </w:r>
      <w:r w:rsidR="000D3658" w:rsidRPr="00223467">
        <w:rPr>
          <w:color w:val="000000"/>
          <w:sz w:val="22"/>
          <w:szCs w:val="14"/>
          <w:lang w:val="en-US" w:eastAsia="fr-FR"/>
        </w:rPr>
        <w:t>CREAD /</w:t>
      </w:r>
      <w:r w:rsidR="000D3658" w:rsidRPr="00223467">
        <w:rPr>
          <w:i/>
          <w:color w:val="000000"/>
          <w:sz w:val="22"/>
          <w:szCs w:val="14"/>
          <w:lang w:val="en-US" w:eastAsia="fr-FR"/>
        </w:rPr>
        <w:t xml:space="preserve"> </w:t>
      </w:r>
      <w:r w:rsidR="000D3658" w:rsidRPr="00223467">
        <w:rPr>
          <w:color w:val="000000"/>
          <w:sz w:val="22"/>
          <w:szCs w:val="14"/>
          <w:lang w:val="en-US" w:eastAsia="fr-FR"/>
        </w:rPr>
        <w:t>Programme de recherche “Recherches Coopératives et collaboratives” (PRT6)</w:t>
      </w:r>
      <w:r w:rsidR="000D3658" w:rsidRPr="00223467">
        <w:rPr>
          <w:i/>
          <w:color w:val="000000"/>
          <w:sz w:val="22"/>
          <w:szCs w:val="14"/>
          <w:lang w:val="en-US" w:eastAsia="fr-FR"/>
        </w:rPr>
        <w:t xml:space="preserve">. </w:t>
      </w:r>
      <w:r w:rsidR="000D3658" w:rsidRPr="00223467">
        <w:rPr>
          <w:color w:val="000000"/>
          <w:sz w:val="22"/>
          <w:szCs w:val="14"/>
          <w:lang w:val="en-US" w:eastAsia="fr-FR"/>
        </w:rPr>
        <w:t>Université Rennes 2, INSPE de Bretagne – Université de Bretagne Occidentale</w:t>
      </w:r>
      <w:r w:rsidR="001C510B">
        <w:rPr>
          <w:color w:val="000000"/>
          <w:sz w:val="22"/>
          <w:szCs w:val="14"/>
          <w:lang w:val="en-US" w:eastAsia="fr-FR"/>
        </w:rPr>
        <w:t>, 25 novembre 2021</w:t>
      </w:r>
      <w:r w:rsidR="000D3658" w:rsidRPr="00223467">
        <w:rPr>
          <w:color w:val="000000"/>
          <w:sz w:val="22"/>
          <w:szCs w:val="14"/>
          <w:lang w:val="en-US" w:eastAsia="fr-FR"/>
        </w:rPr>
        <w:t>.</w:t>
      </w:r>
    </w:p>
    <w:p w:rsidR="008A72FF" w:rsidRDefault="001C510B" w:rsidP="00645E96">
      <w:pPr>
        <w:ind w:left="567" w:right="-1" w:hanging="567"/>
        <w:jc w:val="both"/>
        <w:rPr>
          <w:color w:val="000000"/>
          <w:sz w:val="22"/>
          <w:szCs w:val="14"/>
          <w:lang w:val="en-US" w:eastAsia="fr-FR"/>
        </w:rPr>
      </w:pPr>
      <w:r>
        <w:rPr>
          <w:color w:val="000000"/>
          <w:sz w:val="22"/>
          <w:szCs w:val="14"/>
          <w:lang w:val="en-US" w:eastAsia="fr-FR"/>
        </w:rPr>
        <w:t xml:space="preserve">Go, H.L. (2022). </w:t>
      </w:r>
      <w:r w:rsidR="003F41A9">
        <w:rPr>
          <w:color w:val="000000"/>
          <w:sz w:val="22"/>
          <w:szCs w:val="14"/>
          <w:lang w:val="en-US" w:eastAsia="fr-FR"/>
        </w:rPr>
        <w:t>L'enquête philosophique</w:t>
      </w:r>
      <w:r>
        <w:rPr>
          <w:color w:val="000000"/>
          <w:sz w:val="22"/>
          <w:szCs w:val="14"/>
          <w:lang w:val="en-US" w:eastAsia="fr-FR"/>
        </w:rPr>
        <w:t xml:space="preserve">. </w:t>
      </w:r>
      <w:r w:rsidR="004A169B">
        <w:rPr>
          <w:color w:val="000000"/>
          <w:sz w:val="22"/>
          <w:szCs w:val="14"/>
          <w:lang w:val="en-US" w:eastAsia="fr-FR"/>
        </w:rPr>
        <w:t xml:space="preserve">Séminaire </w:t>
      </w:r>
      <w:r w:rsidR="004A169B" w:rsidRPr="004A169B">
        <w:rPr>
          <w:i/>
          <w:color w:val="000000"/>
          <w:sz w:val="22"/>
          <w:szCs w:val="14"/>
          <w:lang w:val="en-US" w:eastAsia="fr-FR"/>
        </w:rPr>
        <w:t>Méthodologie de la recherche</w:t>
      </w:r>
      <w:r w:rsidR="004A169B">
        <w:rPr>
          <w:color w:val="000000"/>
          <w:sz w:val="22"/>
          <w:szCs w:val="14"/>
          <w:lang w:val="en-US" w:eastAsia="fr-FR"/>
        </w:rPr>
        <w:t xml:space="preserve">. </w:t>
      </w:r>
      <w:r>
        <w:rPr>
          <w:color w:val="000000"/>
          <w:sz w:val="22"/>
          <w:szCs w:val="14"/>
          <w:lang w:val="en-US" w:eastAsia="fr-FR"/>
        </w:rPr>
        <w:t>Conférence à l'ISP-Faculté d'éducation. Institut Catholique de Paris, 9 mars 2022.</w:t>
      </w:r>
    </w:p>
    <w:p w:rsidR="00FB1ED4" w:rsidRDefault="0062486A" w:rsidP="00645E96">
      <w:pPr>
        <w:ind w:left="567" w:right="-1" w:hanging="567"/>
        <w:jc w:val="both"/>
        <w:rPr>
          <w:color w:val="000000"/>
          <w:sz w:val="22"/>
          <w:szCs w:val="14"/>
          <w:lang w:val="en-US" w:eastAsia="fr-FR"/>
        </w:rPr>
      </w:pPr>
      <w:r>
        <w:rPr>
          <w:color w:val="000000"/>
          <w:sz w:val="22"/>
          <w:szCs w:val="14"/>
          <w:lang w:val="en-US" w:eastAsia="fr-FR"/>
        </w:rPr>
        <w:t>Go, H.L. (2022). La vie se prépare par la vie</w:t>
      </w:r>
      <w:r w:rsidR="008A72FF">
        <w:rPr>
          <w:color w:val="000000"/>
          <w:sz w:val="22"/>
          <w:szCs w:val="14"/>
          <w:lang w:val="en-US" w:eastAsia="fr-FR"/>
        </w:rPr>
        <w:t>.</w:t>
      </w:r>
      <w:r>
        <w:rPr>
          <w:color w:val="000000"/>
          <w:sz w:val="22"/>
          <w:szCs w:val="14"/>
          <w:lang w:val="en-US" w:eastAsia="fr-FR"/>
        </w:rPr>
        <w:t xml:space="preserve"> Conférence au Goe</w:t>
      </w:r>
      <w:r w:rsidR="00071417">
        <w:rPr>
          <w:color w:val="000000"/>
          <w:sz w:val="22"/>
          <w:szCs w:val="14"/>
          <w:lang w:val="en-US" w:eastAsia="fr-FR"/>
        </w:rPr>
        <w:t>theanum Institut de Bâle, Dornach, Suisse,</w:t>
      </w:r>
      <w:r w:rsidR="00991B45">
        <w:rPr>
          <w:color w:val="000000"/>
          <w:sz w:val="22"/>
          <w:szCs w:val="14"/>
          <w:lang w:val="en-US" w:eastAsia="fr-FR"/>
        </w:rPr>
        <w:t xml:space="preserve"> 3 mai 2022.</w:t>
      </w:r>
    </w:p>
    <w:p w:rsidR="004A6F4F" w:rsidRDefault="00FB1ED4" w:rsidP="00645E96">
      <w:pPr>
        <w:ind w:left="567" w:right="-1" w:hanging="567"/>
        <w:jc w:val="both"/>
        <w:rPr>
          <w:color w:val="000000"/>
          <w:sz w:val="22"/>
          <w:szCs w:val="14"/>
          <w:lang w:val="en-US" w:eastAsia="fr-FR"/>
        </w:rPr>
      </w:pPr>
      <w:r>
        <w:rPr>
          <w:color w:val="000000"/>
          <w:sz w:val="22"/>
          <w:szCs w:val="14"/>
          <w:lang w:val="en-US" w:eastAsia="fr-FR"/>
        </w:rPr>
        <w:t>Go, H.L. (2022). Le mal-vivre à l'école, un mal endémique</w:t>
      </w:r>
      <w:r w:rsidR="0016559C">
        <w:rPr>
          <w:color w:val="000000"/>
          <w:sz w:val="22"/>
          <w:szCs w:val="14"/>
          <w:lang w:val="en-US" w:eastAsia="fr-FR"/>
        </w:rPr>
        <w:t>. Communica</w:t>
      </w:r>
      <w:r w:rsidR="00140D8A">
        <w:rPr>
          <w:color w:val="000000"/>
          <w:sz w:val="22"/>
          <w:szCs w:val="14"/>
          <w:lang w:val="en-US" w:eastAsia="fr-FR"/>
        </w:rPr>
        <w:t xml:space="preserve">tion d'ouverture. Journée d'étude </w:t>
      </w:r>
      <w:r w:rsidR="00140D8A" w:rsidRPr="00140D8A">
        <w:rPr>
          <w:i/>
          <w:color w:val="000000"/>
          <w:sz w:val="22"/>
          <w:szCs w:val="14"/>
          <w:lang w:val="en-US" w:eastAsia="fr-FR"/>
        </w:rPr>
        <w:t>Mal-vivre à l'école : une réalité à interroger</w:t>
      </w:r>
      <w:r w:rsidR="00140D8A">
        <w:rPr>
          <w:color w:val="000000"/>
          <w:sz w:val="22"/>
          <w:szCs w:val="14"/>
          <w:lang w:val="en-US" w:eastAsia="fr-FR"/>
        </w:rPr>
        <w:t>. INSPE de Lorraine, Maxeville, 12 octobre 2022.</w:t>
      </w:r>
    </w:p>
    <w:p w:rsidR="00D6198C" w:rsidRPr="0016559C" w:rsidRDefault="004A6F4F" w:rsidP="00645E96">
      <w:pPr>
        <w:ind w:left="567" w:right="-1" w:hanging="567"/>
        <w:jc w:val="both"/>
        <w:rPr>
          <w:i/>
          <w:color w:val="000000"/>
          <w:sz w:val="22"/>
          <w:szCs w:val="14"/>
          <w:lang w:val="en-US" w:eastAsia="fr-FR"/>
        </w:rPr>
      </w:pPr>
      <w:r>
        <w:rPr>
          <w:color w:val="000000"/>
          <w:sz w:val="22"/>
          <w:szCs w:val="14"/>
          <w:lang w:val="en-US" w:eastAsia="fr-FR"/>
        </w:rPr>
        <w:t xml:space="preserve">Go, H.L. (2022). Élise et Célestin Freinet : matérialisme et pédagogie. </w:t>
      </w:r>
      <w:r w:rsidR="0016559C">
        <w:rPr>
          <w:sz w:val="22"/>
          <w:szCs w:val="17"/>
          <w:lang w:val="en-US" w:eastAsia="fr-FR"/>
        </w:rPr>
        <w:t>Table ronde :</w:t>
      </w:r>
      <w:r w:rsidR="0016559C" w:rsidRPr="004A6F4F">
        <w:rPr>
          <w:sz w:val="22"/>
          <w:szCs w:val="17"/>
          <w:lang w:val="en-US" w:eastAsia="fr-FR"/>
        </w:rPr>
        <w:t xml:space="preserve"> Les visées subversives des Freinet : d’un espace d’origine à des situations de transfert (l'exemple du Portugal)</w:t>
      </w:r>
      <w:r w:rsidR="00321E7B">
        <w:rPr>
          <w:sz w:val="22"/>
          <w:szCs w:val="17"/>
          <w:lang w:val="en-US" w:eastAsia="fr-FR"/>
        </w:rPr>
        <w:t>.</w:t>
      </w:r>
      <w:r w:rsidRPr="004A6F4F">
        <w:rPr>
          <w:sz w:val="22"/>
          <w:szCs w:val="27"/>
          <w:lang w:val="en-US" w:eastAsia="fr-FR"/>
        </w:rPr>
        <w:t xml:space="preserve">SWG / </w:t>
      </w:r>
      <w:r w:rsidRPr="004A6F4F">
        <w:rPr>
          <w:i/>
          <w:sz w:val="22"/>
          <w:szCs w:val="27"/>
          <w:lang w:val="en-US" w:eastAsia="fr-FR"/>
        </w:rPr>
        <w:t>Réformisme(s), Progressisme(s), Conservatisme (s) en éducation : quelles argumentations critiques ?</w:t>
      </w:r>
      <w:r w:rsidRPr="004A6F4F">
        <w:rPr>
          <w:sz w:val="22"/>
          <w:szCs w:val="27"/>
          <w:lang w:val="en-US" w:eastAsia="fr-FR"/>
        </w:rPr>
        <w:t xml:space="preserve"> Universtié Jean Monnet à Saint-Étienne</w:t>
      </w:r>
      <w:r>
        <w:rPr>
          <w:i/>
          <w:color w:val="000000"/>
          <w:sz w:val="22"/>
          <w:szCs w:val="14"/>
          <w:lang w:val="en-US" w:eastAsia="fr-FR"/>
        </w:rPr>
        <w:t xml:space="preserve">. </w:t>
      </w:r>
      <w:r w:rsidRPr="004A6F4F">
        <w:rPr>
          <w:sz w:val="22"/>
          <w:szCs w:val="27"/>
          <w:lang w:val="en-US" w:eastAsia="fr-FR"/>
        </w:rPr>
        <w:t>Laboratoire Éducation, Culture, Politiques (Université Lumière Lyon 2) EA 4571</w:t>
      </w:r>
      <w:r w:rsidR="0016559C">
        <w:rPr>
          <w:sz w:val="22"/>
          <w:szCs w:val="17"/>
          <w:lang w:val="en-US" w:eastAsia="fr-FR"/>
        </w:rPr>
        <w:t xml:space="preserve">, </w:t>
      </w:r>
      <w:r w:rsidR="0016559C" w:rsidRPr="004A6F4F">
        <w:rPr>
          <w:sz w:val="22"/>
          <w:szCs w:val="27"/>
          <w:lang w:val="en-US" w:eastAsia="fr-FR"/>
        </w:rPr>
        <w:t xml:space="preserve">22 octobre 2022 </w:t>
      </w:r>
    </w:p>
    <w:p w:rsidR="00AD0A81" w:rsidRDefault="00D6198C" w:rsidP="00645E96">
      <w:pPr>
        <w:ind w:left="567" w:hanging="567"/>
        <w:jc w:val="both"/>
        <w:rPr>
          <w:rFonts w:eastAsia="Times New Roman" w:cs="Times New Roman"/>
          <w:kern w:val="0"/>
          <w:sz w:val="22"/>
          <w:lang w:val="en-US" w:eastAsia="fr-FR" w:bidi="ar-SA"/>
        </w:rPr>
      </w:pPr>
      <w:r>
        <w:rPr>
          <w:sz w:val="22"/>
          <w:szCs w:val="17"/>
          <w:lang w:val="en-US" w:eastAsia="fr-FR"/>
        </w:rPr>
        <w:t xml:space="preserve">Go, H.L. (2022). Table ronde : </w:t>
      </w:r>
      <w:r>
        <w:rPr>
          <w:rFonts w:eastAsia="Times New Roman" w:cs="Times New Roman"/>
          <w:kern w:val="0"/>
          <w:sz w:val="22"/>
          <w:lang w:val="en-US" w:eastAsia="fr-FR" w:bidi="ar-SA"/>
        </w:rPr>
        <w:t>L</w:t>
      </w:r>
      <w:r w:rsidRPr="00D6198C">
        <w:rPr>
          <w:rFonts w:eastAsia="Times New Roman" w:cs="Times New Roman"/>
          <w:kern w:val="0"/>
          <w:sz w:val="22"/>
          <w:lang w:val="en-US" w:eastAsia="fr-FR" w:bidi="ar-SA"/>
        </w:rPr>
        <w:t>a place de la Nature dans les pédagogies alternatives fin XIXe-dé</w:t>
      </w:r>
      <w:r>
        <w:rPr>
          <w:rFonts w:eastAsia="Times New Roman" w:cs="Times New Roman"/>
          <w:kern w:val="0"/>
          <w:sz w:val="22"/>
          <w:lang w:val="en-US" w:eastAsia="fr-FR" w:bidi="ar-SA"/>
        </w:rPr>
        <w:t>but XXI</w:t>
      </w:r>
      <w:r w:rsidRPr="00D6198C">
        <w:rPr>
          <w:rFonts w:eastAsia="Times New Roman" w:cs="Times New Roman"/>
          <w:kern w:val="0"/>
          <w:sz w:val="22"/>
          <w:lang w:val="en-US" w:eastAsia="fr-FR" w:bidi="ar-SA"/>
        </w:rPr>
        <w:t>e siè</w:t>
      </w:r>
      <w:r w:rsidR="009A040D">
        <w:rPr>
          <w:rFonts w:eastAsia="Times New Roman" w:cs="Times New Roman"/>
          <w:kern w:val="0"/>
          <w:sz w:val="22"/>
          <w:lang w:val="en-US" w:eastAsia="fr-FR" w:bidi="ar-SA"/>
        </w:rPr>
        <w:t xml:space="preserve">cle, </w:t>
      </w:r>
      <w:r w:rsidR="0016559C">
        <w:rPr>
          <w:rFonts w:eastAsia="Times New Roman" w:cs="Times New Roman"/>
          <w:kern w:val="0"/>
          <w:sz w:val="22"/>
          <w:lang w:val="en-US" w:eastAsia="fr-FR" w:bidi="ar-SA"/>
        </w:rPr>
        <w:t>a</w:t>
      </w:r>
      <w:r w:rsidRPr="00D6198C">
        <w:rPr>
          <w:rFonts w:eastAsia="Times New Roman" w:cs="Times New Roman"/>
          <w:kern w:val="0"/>
          <w:sz w:val="22"/>
          <w:lang w:val="en-US" w:eastAsia="fr-FR" w:bidi="ar-SA"/>
        </w:rPr>
        <w:t>vec F</w:t>
      </w:r>
      <w:r>
        <w:rPr>
          <w:rFonts w:eastAsia="Times New Roman" w:cs="Times New Roman"/>
          <w:kern w:val="0"/>
          <w:sz w:val="22"/>
          <w:lang w:val="en-US" w:eastAsia="fr-FR" w:bidi="ar-SA"/>
        </w:rPr>
        <w:t>abienne</w:t>
      </w:r>
      <w:r w:rsidRPr="00D6198C">
        <w:rPr>
          <w:rFonts w:ascii="Calibri" w:eastAsia="Times New Roman" w:hAnsi="Calibri" w:cs="Times New Roman"/>
          <w:kern w:val="0"/>
          <w:lang w:val="en-US" w:eastAsia="fr-FR" w:bidi="ar-SA"/>
        </w:rPr>
        <w:t xml:space="preserve"> </w:t>
      </w:r>
      <w:r>
        <w:rPr>
          <w:rFonts w:eastAsia="Times New Roman" w:cs="Times New Roman"/>
          <w:kern w:val="0"/>
          <w:sz w:val="22"/>
          <w:lang w:val="en-US" w:eastAsia="fr-FR" w:bidi="ar-SA"/>
        </w:rPr>
        <w:t>Serina-Karsky, Laurent</w:t>
      </w:r>
      <w:r w:rsidRPr="00D6198C">
        <w:rPr>
          <w:rFonts w:eastAsia="Times New Roman" w:cs="Times New Roman"/>
          <w:kern w:val="0"/>
          <w:sz w:val="22"/>
          <w:lang w:val="en-US" w:eastAsia="fr-FR" w:bidi="ar-SA"/>
        </w:rPr>
        <w:t xml:space="preserve"> Gutierrez, Corine Martel (animation Sylvain Wagnon).</w:t>
      </w:r>
      <w:r w:rsidR="009A040D">
        <w:rPr>
          <w:rFonts w:eastAsia="Times New Roman" w:cs="Times New Roman"/>
          <w:kern w:val="0"/>
          <w:sz w:val="22"/>
          <w:lang w:val="en-US" w:eastAsia="fr-FR" w:bidi="ar-SA"/>
        </w:rPr>
        <w:t xml:space="preserve"> Journée d'étude de l'ATRHE, Université Sorbonne-</w:t>
      </w:r>
      <w:r w:rsidR="0016559C">
        <w:rPr>
          <w:rFonts w:eastAsia="Times New Roman" w:cs="Times New Roman"/>
          <w:kern w:val="0"/>
          <w:sz w:val="22"/>
          <w:lang w:val="en-US" w:eastAsia="fr-FR" w:bidi="ar-SA"/>
        </w:rPr>
        <w:t xml:space="preserve">Paris V, 10 décembre 2022. </w:t>
      </w:r>
    </w:p>
    <w:p w:rsidR="00A12B4B" w:rsidRDefault="00AD0A81" w:rsidP="00645E96">
      <w:pPr>
        <w:ind w:left="567" w:hanging="567"/>
        <w:jc w:val="both"/>
        <w:rPr>
          <w:rFonts w:cstheme="minorHAnsi"/>
          <w:bCs/>
          <w:color w:val="0D0D0D" w:themeColor="text1" w:themeTint="F2"/>
          <w:sz w:val="22"/>
          <w:szCs w:val="30"/>
        </w:rPr>
      </w:pPr>
      <w:r w:rsidRPr="00DC0593">
        <w:rPr>
          <w:rFonts w:eastAsia="Times New Roman" w:cs="Times New Roman"/>
          <w:kern w:val="0"/>
          <w:sz w:val="22"/>
          <w:lang w:val="en-US" w:eastAsia="fr-FR" w:bidi="ar-SA"/>
        </w:rPr>
        <w:t xml:space="preserve">Go, H.L., Prot, F.M. (2024). </w:t>
      </w:r>
      <w:r w:rsidR="00DC0593" w:rsidRPr="00DC0593">
        <w:rPr>
          <w:rFonts w:eastAsia="Times New Roman" w:cs="Calibri"/>
          <w:color w:val="000000"/>
          <w:kern w:val="0"/>
          <w:sz w:val="22"/>
          <w:lang w:eastAsia="fr-FR"/>
        </w:rPr>
        <w:t xml:space="preserve">Théories et concepts à connotation scientifique mobilisés dans l'évolution, matérielle et symbolique, de la forme scolaire en vue de sa démocratisation (incluant lieux, espaces, architecture ...). Projet de recherche RT CNRS Axe 6 </w:t>
      </w:r>
      <w:r w:rsidR="00DC0593" w:rsidRPr="00DC0593">
        <w:rPr>
          <w:rFonts w:cstheme="minorHAnsi"/>
          <w:sz w:val="22"/>
        </w:rPr>
        <w:t>«</w:t>
      </w:r>
      <w:r w:rsidR="00DC0593">
        <w:rPr>
          <w:rFonts w:cstheme="minorHAnsi"/>
          <w:sz w:val="22"/>
        </w:rPr>
        <w:t xml:space="preserve"> Vers une éducation dé</w:t>
      </w:r>
      <w:r w:rsidR="00DC0593" w:rsidRPr="00DC0593">
        <w:rPr>
          <w:rFonts w:cstheme="minorHAnsi"/>
          <w:sz w:val="22"/>
        </w:rPr>
        <w:t>m</w:t>
      </w:r>
      <w:r w:rsidR="00DC0593">
        <w:rPr>
          <w:rFonts w:cstheme="minorHAnsi"/>
          <w:sz w:val="22"/>
        </w:rPr>
        <w:t>ocratique. Histoire et actualité</w:t>
      </w:r>
      <w:r w:rsidR="00DC0593" w:rsidRPr="00DC0593">
        <w:rPr>
          <w:rFonts w:cstheme="minorHAnsi"/>
          <w:sz w:val="22"/>
        </w:rPr>
        <w:t xml:space="preserve">s des discours et des pratiques ». </w:t>
      </w:r>
      <w:r w:rsidR="00DC0593" w:rsidRPr="00DC0593">
        <w:rPr>
          <w:rFonts w:eastAsia="Times New Roman" w:cs="Calibri"/>
          <w:color w:val="000000"/>
          <w:kern w:val="0"/>
          <w:sz w:val="22"/>
          <w:lang w:eastAsia="fr-FR"/>
        </w:rPr>
        <w:t xml:space="preserve">Colloque </w:t>
      </w:r>
      <w:r w:rsidR="00DC0593" w:rsidRPr="00DC0593">
        <w:rPr>
          <w:rFonts w:cstheme="minorHAnsi"/>
          <w:bCs/>
          <w:i/>
          <w:color w:val="0D0D0D" w:themeColor="text1" w:themeTint="F2"/>
          <w:sz w:val="22"/>
          <w:szCs w:val="30"/>
        </w:rPr>
        <w:t>Paradigmes scientifiques et politiques de démocratisation éducative</w:t>
      </w:r>
      <w:r w:rsidR="00DC0593">
        <w:rPr>
          <w:rFonts w:cstheme="minorHAnsi"/>
          <w:bCs/>
          <w:color w:val="0D0D0D" w:themeColor="text1" w:themeTint="F2"/>
          <w:sz w:val="22"/>
          <w:szCs w:val="30"/>
        </w:rPr>
        <w:t>, Université Lyon 2.</w:t>
      </w:r>
    </w:p>
    <w:p w:rsidR="00D6198C" w:rsidRPr="00DC0593" w:rsidRDefault="00A12B4B" w:rsidP="00645E96">
      <w:pPr>
        <w:ind w:left="567" w:hanging="567"/>
        <w:jc w:val="both"/>
        <w:rPr>
          <w:rFonts w:eastAsia="Times New Roman" w:cs="Times New Roman"/>
          <w:kern w:val="0"/>
          <w:sz w:val="22"/>
          <w:lang w:val="en-US" w:eastAsia="fr-FR" w:bidi="ar-SA"/>
        </w:rPr>
      </w:pPr>
      <w:r w:rsidRPr="00DC0593">
        <w:rPr>
          <w:rFonts w:eastAsia="Times New Roman" w:cs="Times New Roman"/>
          <w:kern w:val="0"/>
          <w:sz w:val="22"/>
          <w:lang w:val="en-US" w:eastAsia="fr-FR" w:bidi="ar-SA"/>
        </w:rPr>
        <w:t>Go, H.L., Prot, F.M. (</w:t>
      </w:r>
      <w:r w:rsidR="009736F1">
        <w:rPr>
          <w:rFonts w:eastAsia="Times New Roman" w:cs="Times New Roman"/>
          <w:kern w:val="0"/>
          <w:sz w:val="22"/>
          <w:lang w:val="en-US" w:eastAsia="fr-FR" w:bidi="ar-SA"/>
        </w:rPr>
        <w:t xml:space="preserve">en préparation : </w:t>
      </w:r>
      <w:r w:rsidRPr="00DC0593">
        <w:rPr>
          <w:rFonts w:eastAsia="Times New Roman" w:cs="Times New Roman"/>
          <w:kern w:val="0"/>
          <w:sz w:val="22"/>
          <w:lang w:val="en-US" w:eastAsia="fr-FR" w:bidi="ar-SA"/>
        </w:rPr>
        <w:t>2024).</w:t>
      </w:r>
      <w:r>
        <w:rPr>
          <w:rFonts w:eastAsia="Times New Roman" w:cs="Times New Roman"/>
          <w:kern w:val="0"/>
          <w:sz w:val="22"/>
          <w:lang w:val="en-US" w:eastAsia="fr-FR" w:bidi="ar-SA"/>
        </w:rPr>
        <w:t xml:space="preserve"> Actualité de l'École Freinet. Célébration des 90 ans de l'École Freinet à Vence. Séminaire de recherche, 17-18-19 octobre </w:t>
      </w:r>
      <w:r w:rsidRPr="00DC0593">
        <w:rPr>
          <w:rFonts w:eastAsia="Times New Roman" w:cs="Times New Roman"/>
          <w:kern w:val="0"/>
          <w:sz w:val="22"/>
          <w:lang w:val="en-US" w:eastAsia="fr-FR" w:bidi="ar-SA"/>
        </w:rPr>
        <w:t>2024</w:t>
      </w:r>
      <w:r>
        <w:rPr>
          <w:rFonts w:eastAsia="Times New Roman" w:cs="Times New Roman"/>
          <w:kern w:val="0"/>
          <w:sz w:val="22"/>
          <w:lang w:val="en-US" w:eastAsia="fr-FR" w:bidi="ar-SA"/>
        </w:rPr>
        <w:t>.</w:t>
      </w:r>
    </w:p>
    <w:p w:rsidR="00D6198C" w:rsidRPr="00D6198C" w:rsidRDefault="00D6198C" w:rsidP="00645E96">
      <w:pPr>
        <w:ind w:left="567" w:hanging="567"/>
        <w:jc w:val="both"/>
        <w:rPr>
          <w:rFonts w:eastAsia="Times New Roman" w:cs="Times New Roman"/>
          <w:kern w:val="0"/>
          <w:sz w:val="22"/>
          <w:lang w:val="en-US" w:eastAsia="fr-FR" w:bidi="ar-SA"/>
        </w:rPr>
      </w:pPr>
    </w:p>
    <w:p w:rsidR="00FE6F24" w:rsidRPr="00223467" w:rsidRDefault="00FE6F24" w:rsidP="00FE6F24">
      <w:pPr>
        <w:tabs>
          <w:tab w:val="left" w:pos="7230"/>
        </w:tabs>
        <w:spacing w:after="40"/>
        <w:ind w:right="60"/>
        <w:jc w:val="both"/>
        <w:rPr>
          <w:sz w:val="22"/>
        </w:rPr>
      </w:pPr>
    </w:p>
    <w:p w:rsidR="00FE6F24" w:rsidRPr="00223467" w:rsidRDefault="00FE6F24" w:rsidP="00FE6F24">
      <w:pPr>
        <w:pStyle w:val="Corpsdetexte"/>
        <w:pBdr>
          <w:bottom w:val="single" w:sz="4" w:space="1" w:color="auto"/>
        </w:pBdr>
        <w:spacing w:after="40"/>
        <w:jc w:val="both"/>
        <w:rPr>
          <w:b/>
          <w:color w:val="365F91"/>
          <w:sz w:val="22"/>
        </w:rPr>
      </w:pPr>
      <w:r w:rsidRPr="00223467">
        <w:rPr>
          <w:b/>
          <w:color w:val="365F91"/>
          <w:sz w:val="22"/>
        </w:rPr>
        <w:t>4.9. Autres Communications / valorisation de la recherche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IUFM académie de Nice, Nice, 16 novembre 2005 : « Mise en intrigue d’une révolution en pédagogie : l’école expérimentale de Vence ».</w:t>
      </w:r>
    </w:p>
    <w:p w:rsidR="00FE6F24" w:rsidRPr="00223467" w:rsidRDefault="00FE6F24" w:rsidP="00FE6F24">
      <w:pPr>
        <w:pStyle w:val="Corpsdetexte"/>
        <w:spacing w:after="40"/>
        <w:ind w:right="13"/>
        <w:jc w:val="both"/>
        <w:rPr>
          <w:sz w:val="22"/>
        </w:rPr>
      </w:pPr>
      <w:r w:rsidRPr="00223467">
        <w:rPr>
          <w:sz w:val="22"/>
        </w:rPr>
        <w:t>- IUFM académie de Nice, centre de Draguignan, 27 février 2006 : « Comment analyser une réunion de coopérative ? »</w:t>
      </w:r>
    </w:p>
    <w:p w:rsidR="00FE6F24" w:rsidRPr="00223467" w:rsidRDefault="00FE6F24" w:rsidP="00FE6F24">
      <w:pPr>
        <w:pStyle w:val="Corpsdetexte"/>
        <w:spacing w:after="40"/>
        <w:ind w:right="11"/>
        <w:jc w:val="both"/>
        <w:rPr>
          <w:sz w:val="22"/>
        </w:rPr>
      </w:pPr>
      <w:r w:rsidRPr="00223467">
        <w:rPr>
          <w:sz w:val="22"/>
        </w:rPr>
        <w:t>- Centre de Recherches en Éducation, Apprentissages, et Didactique, Rennes, 11 avril 2006 : « Reconstruire la forme scolaire avec des institutions du sens ».</w:t>
      </w:r>
    </w:p>
    <w:p w:rsidR="00FE6F24" w:rsidRPr="00223467" w:rsidRDefault="00FE6F24" w:rsidP="00FE6F24">
      <w:pPr>
        <w:pStyle w:val="Corpsdetexte"/>
        <w:spacing w:after="0"/>
        <w:jc w:val="both"/>
        <w:rPr>
          <w:sz w:val="22"/>
        </w:rPr>
      </w:pPr>
      <w:r w:rsidRPr="00223467">
        <w:rPr>
          <w:sz w:val="22"/>
        </w:rPr>
        <w:t xml:space="preserve">- Conférence, 11e Journée des droits de l’enfant, Institut des droits de l’enfant à Nice (avocats et magistrats) </w:t>
      </w:r>
      <w:r w:rsidRPr="00223467">
        <w:rPr>
          <w:i/>
          <w:sz w:val="22"/>
        </w:rPr>
        <w:t xml:space="preserve">Droits et libertés de l’enfant, le chemin vers l’autonomie. </w:t>
      </w:r>
      <w:r w:rsidRPr="00223467">
        <w:rPr>
          <w:sz w:val="22"/>
        </w:rPr>
        <w:t xml:space="preserve">Vendredi 23 novembre 2007 : « L’organisation d’une pédagogie </w:t>
      </w:r>
      <w:r w:rsidRPr="00223467">
        <w:rPr>
          <w:i/>
          <w:sz w:val="22"/>
        </w:rPr>
        <w:t>humanisante</w:t>
      </w:r>
      <w:r w:rsidRPr="00223467">
        <w:rPr>
          <w:sz w:val="22"/>
        </w:rPr>
        <w:t xml:space="preserve"> à l’école Freinet de Vence ».</w:t>
      </w:r>
    </w:p>
    <w:p w:rsidR="00FE6F24" w:rsidRPr="00223467" w:rsidRDefault="00FE6F24" w:rsidP="00FE6F24">
      <w:pPr>
        <w:pStyle w:val="Corpsdetexte"/>
        <w:spacing w:after="40"/>
        <w:jc w:val="both"/>
        <w:rPr>
          <w:sz w:val="22"/>
        </w:rPr>
      </w:pPr>
      <w:r w:rsidRPr="00223467">
        <w:rPr>
          <w:sz w:val="22"/>
        </w:rPr>
        <w:t>- Conférence à l’IRTS de Nancy, mercredi 24 septembre 2008 : « pédagogie et construction du sujet »</w:t>
      </w:r>
    </w:p>
    <w:p w:rsidR="00FE6F24" w:rsidRPr="00223467" w:rsidRDefault="00FE6F24" w:rsidP="00FE6F24">
      <w:pPr>
        <w:pStyle w:val="Corpsdetexte"/>
        <w:spacing w:after="40"/>
        <w:jc w:val="both"/>
        <w:rPr>
          <w:sz w:val="22"/>
        </w:rPr>
      </w:pPr>
      <w:r w:rsidRPr="00223467">
        <w:rPr>
          <w:sz w:val="22"/>
        </w:rPr>
        <w:t xml:space="preserve">- Conférence à l’IUFM de l’Académie de Nice, jeudi 12 mai 2009 : « approche philosophique de l’enfance » </w:t>
      </w:r>
    </w:p>
    <w:p w:rsidR="00FE6F24" w:rsidRPr="00223467" w:rsidRDefault="00FE6F24" w:rsidP="00FE6F24">
      <w:pPr>
        <w:pStyle w:val="Corpsdetexte"/>
        <w:spacing w:after="40"/>
        <w:jc w:val="both"/>
        <w:rPr>
          <w:sz w:val="22"/>
        </w:rPr>
      </w:pPr>
      <w:r w:rsidRPr="00223467">
        <w:rPr>
          <w:sz w:val="22"/>
        </w:rPr>
        <w:t>- Conférence (Grand témoin) au Colloque national GEPSO à Nancy, 18-19 juin 2009 : « Libertés individuelles et obligations institutionnelles »</w:t>
      </w:r>
    </w:p>
    <w:p w:rsidR="009D4B9B" w:rsidRDefault="00FE6F24" w:rsidP="00FE6F24">
      <w:pPr>
        <w:pStyle w:val="Corpsdetexte"/>
        <w:spacing w:after="40"/>
        <w:jc w:val="both"/>
        <w:rPr>
          <w:sz w:val="22"/>
        </w:rPr>
      </w:pPr>
      <w:r w:rsidRPr="00223467">
        <w:rPr>
          <w:sz w:val="22"/>
        </w:rPr>
        <w:t>- Conférence pour l'Association Familles Rurales 54, à Nancy novembre 2009</w:t>
      </w:r>
    </w:p>
    <w:p w:rsidR="009D4B9B" w:rsidRPr="00223467" w:rsidRDefault="006C73EA" w:rsidP="009D4B9B">
      <w:pPr>
        <w:pStyle w:val="Corpsdetexte"/>
        <w:spacing w:after="40"/>
        <w:jc w:val="both"/>
        <w:rPr>
          <w:sz w:val="22"/>
        </w:rPr>
      </w:pPr>
      <w:r>
        <w:rPr>
          <w:sz w:val="22"/>
        </w:rPr>
        <w:t xml:space="preserve">- </w:t>
      </w:r>
      <w:r w:rsidR="009D4B9B" w:rsidRPr="00223467">
        <w:rPr>
          <w:sz w:val="22"/>
        </w:rPr>
        <w:t>2010 : Journée de formation des CPC des Alpes-Maritimes : « l’apprentissage de la langue en maternelle » (7 mai 2010, Inspection Académique, Nice, 06).</w:t>
      </w:r>
    </w:p>
    <w:p w:rsidR="00FE6F24" w:rsidRPr="00223467" w:rsidRDefault="006C73EA" w:rsidP="009D4B9B">
      <w:pPr>
        <w:pStyle w:val="Corpsdetexte"/>
        <w:spacing w:after="40"/>
        <w:jc w:val="both"/>
        <w:rPr>
          <w:sz w:val="22"/>
        </w:rPr>
      </w:pPr>
      <w:r>
        <w:rPr>
          <w:sz w:val="22"/>
        </w:rPr>
        <w:t xml:space="preserve">- </w:t>
      </w:r>
      <w:r w:rsidR="009D4B9B" w:rsidRPr="00223467">
        <w:rPr>
          <w:sz w:val="22"/>
        </w:rPr>
        <w:t>2011 : 2 journées de formation académique des PE T2 des Alpes-Maritimes : « construire l’autonomie des élèves et gérer l’hétérogénéité » (28 janvier et 11 février 2011, Inspection Académique, Nice, 06).</w:t>
      </w:r>
    </w:p>
    <w:p w:rsidR="00FE6F24" w:rsidRPr="00223467" w:rsidRDefault="00FE6F24" w:rsidP="00FE6F24">
      <w:pPr>
        <w:pStyle w:val="Corpsdetexte"/>
        <w:spacing w:after="40"/>
        <w:jc w:val="both"/>
        <w:rPr>
          <w:sz w:val="22"/>
        </w:rPr>
      </w:pPr>
      <w:r w:rsidRPr="00223467">
        <w:rPr>
          <w:sz w:val="22"/>
        </w:rPr>
        <w:t>- Conférence à l’IRTS de Nancy, lundi 20 juin 2011 : « Institutions et travail social »</w:t>
      </w:r>
    </w:p>
    <w:p w:rsidR="00FE6F24" w:rsidRPr="00223467" w:rsidRDefault="00FE6F24" w:rsidP="00FE6F24">
      <w:pPr>
        <w:pStyle w:val="Corpsdetexte"/>
        <w:spacing w:after="40"/>
        <w:jc w:val="both"/>
        <w:rPr>
          <w:sz w:val="22"/>
        </w:rPr>
      </w:pPr>
      <w:r w:rsidRPr="00223467">
        <w:rPr>
          <w:sz w:val="22"/>
        </w:rPr>
        <w:t xml:space="preserve">- Conférence lors d'un séminaire Waldorfca 27-28 janvier 2012 à Mougin School (Mougin, 83) : « le chemin vers l'autonomie dans la pédagogie de Freinet » </w:t>
      </w:r>
    </w:p>
    <w:p w:rsidR="00FE6F24" w:rsidRPr="00223467" w:rsidRDefault="00FE6F24" w:rsidP="00FE6F24">
      <w:pPr>
        <w:pStyle w:val="Corpsdetexte"/>
        <w:spacing w:after="40"/>
        <w:jc w:val="both"/>
        <w:rPr>
          <w:sz w:val="22"/>
        </w:rPr>
      </w:pPr>
      <w:r w:rsidRPr="00223467">
        <w:rPr>
          <w:sz w:val="22"/>
        </w:rPr>
        <w:t xml:space="preserve">- Conférence à l’Université de Strasbourg, mercredi 21 mars 2012 : « Apprendre à lire en écrivant à l'École Freinet » (3e édition de </w:t>
      </w:r>
      <w:r w:rsidRPr="00223467">
        <w:rPr>
          <w:i/>
          <w:sz w:val="22"/>
        </w:rPr>
        <w:t>Lire en questions</w:t>
      </w:r>
      <w:r w:rsidRPr="00223467">
        <w:rPr>
          <w:sz w:val="22"/>
        </w:rPr>
        <w:t>)</w:t>
      </w:r>
    </w:p>
    <w:p w:rsidR="00FE6F24" w:rsidRPr="00223467" w:rsidRDefault="00FE6F24" w:rsidP="00FE6F24">
      <w:pPr>
        <w:pStyle w:val="Corpsdetexte"/>
        <w:spacing w:after="40"/>
        <w:jc w:val="both"/>
        <w:rPr>
          <w:sz w:val="22"/>
        </w:rPr>
      </w:pPr>
      <w:r w:rsidRPr="00223467">
        <w:rPr>
          <w:sz w:val="22"/>
        </w:rPr>
        <w:t xml:space="preserve">- Conférence à l’Université de Strasbourg, jeudi 7 février 2013 : « Lire et écrire à l'École Freinet » (4e édition de </w:t>
      </w:r>
      <w:r w:rsidRPr="00223467">
        <w:rPr>
          <w:i/>
          <w:sz w:val="22"/>
        </w:rPr>
        <w:t>Lire en questions</w:t>
      </w:r>
      <w:r w:rsidRPr="00223467">
        <w:rPr>
          <w:sz w:val="22"/>
        </w:rPr>
        <w:t>)</w:t>
      </w:r>
    </w:p>
    <w:p w:rsidR="00FE6F24" w:rsidRPr="00223467" w:rsidRDefault="00FE6F24" w:rsidP="00FE6F24">
      <w:pPr>
        <w:spacing w:after="40"/>
        <w:jc w:val="both"/>
        <w:rPr>
          <w:rFonts w:eastAsia="Times New Roman" w:cs="Calibri"/>
          <w:kern w:val="0"/>
          <w:sz w:val="22"/>
          <w:szCs w:val="28"/>
          <w:lang w:eastAsia="fr-FR" w:bidi="ar-SA"/>
        </w:rPr>
      </w:pPr>
      <w:r w:rsidRPr="00223467">
        <w:rPr>
          <w:sz w:val="22"/>
        </w:rPr>
        <w:t xml:space="preserve">- </w:t>
      </w:r>
      <w:r w:rsidRPr="00223467">
        <w:rPr>
          <w:rFonts w:eastAsia="Times New Roman" w:cs="Calibri"/>
          <w:kern w:val="0"/>
          <w:sz w:val="22"/>
          <w:szCs w:val="28"/>
          <w:lang w:eastAsia="fr-FR" w:bidi="ar-SA"/>
        </w:rPr>
        <w:t>Conférence à Humboldt-Universität / Institut für Erziehungswissenschaften, 9 mai 2014, Berlin : L'expression libre dans la pensée d'Élise Freinet.</w:t>
      </w:r>
    </w:p>
    <w:p w:rsidR="00FE6F24" w:rsidRPr="00223467" w:rsidRDefault="00FE6F24" w:rsidP="00FE6F24">
      <w:pPr>
        <w:spacing w:after="40"/>
        <w:jc w:val="both"/>
        <w:rPr>
          <w:rFonts w:eastAsia="Times New Roman" w:cs="Calibri"/>
          <w:kern w:val="0"/>
          <w:sz w:val="22"/>
          <w:szCs w:val="28"/>
          <w:lang w:eastAsia="fr-FR" w:bidi="ar-SA"/>
        </w:rPr>
      </w:pPr>
      <w:r w:rsidRPr="00223467">
        <w:rPr>
          <w:rFonts w:eastAsia="Times New Roman" w:cs="Calibri"/>
          <w:kern w:val="0"/>
          <w:sz w:val="22"/>
          <w:szCs w:val="28"/>
          <w:lang w:eastAsia="fr-FR" w:bidi="ar-SA"/>
        </w:rPr>
        <w:t xml:space="preserve">- Conférence à l'Université de Lorraine, mardi 9 septembre 2014 : </w:t>
      </w:r>
      <w:r w:rsidRPr="00223467">
        <w:rPr>
          <w:sz w:val="22"/>
        </w:rPr>
        <w:t xml:space="preserve">« </w:t>
      </w:r>
      <w:r w:rsidRPr="00223467">
        <w:rPr>
          <w:rFonts w:eastAsia="Times New Roman" w:cs="Calibri"/>
          <w:kern w:val="0"/>
          <w:sz w:val="22"/>
          <w:szCs w:val="28"/>
          <w:lang w:eastAsia="fr-FR" w:bidi="ar-SA"/>
        </w:rPr>
        <w:t xml:space="preserve">méthodologie de recherche dans l'analyse de l'action du professeur </w:t>
      </w:r>
      <w:r w:rsidRPr="00223467">
        <w:rPr>
          <w:sz w:val="22"/>
        </w:rPr>
        <w:t>»</w:t>
      </w:r>
      <w:r w:rsidRPr="00223467">
        <w:rPr>
          <w:rFonts w:eastAsia="Times New Roman" w:cs="Calibri"/>
          <w:kern w:val="0"/>
          <w:sz w:val="22"/>
          <w:szCs w:val="28"/>
          <w:lang w:eastAsia="fr-FR" w:bidi="ar-SA"/>
        </w:rPr>
        <w:t xml:space="preserve"> devant deux chercheurs de l'Université d'Osaka (Japon)</w:t>
      </w:r>
    </w:p>
    <w:p w:rsidR="00FE6F24" w:rsidRPr="00223467" w:rsidRDefault="00FE6F24" w:rsidP="00FE6F24">
      <w:pPr>
        <w:spacing w:after="40"/>
        <w:jc w:val="both"/>
        <w:rPr>
          <w:sz w:val="22"/>
        </w:rPr>
      </w:pPr>
      <w:r w:rsidRPr="00223467">
        <w:rPr>
          <w:rFonts w:eastAsia="Times New Roman" w:cs="Calibri"/>
          <w:kern w:val="0"/>
          <w:sz w:val="22"/>
          <w:szCs w:val="28"/>
          <w:lang w:eastAsia="fr-FR" w:bidi="ar-SA"/>
        </w:rPr>
        <w:t xml:space="preserve">- Conférence à Vence 10 janvier 2015 : </w:t>
      </w:r>
      <w:r w:rsidRPr="00223467">
        <w:rPr>
          <w:sz w:val="22"/>
        </w:rPr>
        <w:t xml:space="preserve">« L'organisation </w:t>
      </w:r>
      <w:r w:rsidRPr="00223467">
        <w:rPr>
          <w:i/>
          <w:sz w:val="22"/>
        </w:rPr>
        <w:t>systématique</w:t>
      </w:r>
      <w:r w:rsidRPr="00223467">
        <w:rPr>
          <w:sz w:val="22"/>
        </w:rPr>
        <w:t xml:space="preserve"> de la pédagogie Freinet » Formation d'une délégation de 15 enseignants et chercheurs japonais à l'École Freinet de Vence.</w:t>
      </w:r>
    </w:p>
    <w:p w:rsidR="00FE6F24" w:rsidRPr="00223467" w:rsidRDefault="00FE6F24" w:rsidP="00FE6F24">
      <w:pPr>
        <w:jc w:val="both"/>
        <w:rPr>
          <w:sz w:val="22"/>
        </w:rPr>
      </w:pPr>
      <w:r w:rsidRPr="00223467">
        <w:rPr>
          <w:sz w:val="22"/>
        </w:rPr>
        <w:t xml:space="preserve">- Conférence 9 avril 2015 : « L'Institut Freinet de Vence : un collectif pour des recherches coopératives ». </w:t>
      </w:r>
      <w:r w:rsidRPr="00223467">
        <w:rPr>
          <w:rFonts w:cs="Times New Roman"/>
          <w:bCs/>
          <w:sz w:val="22"/>
        </w:rPr>
        <w:t xml:space="preserve">Symposium préparatoire à la labellisation d’un itineraire culturel du Conseil de l’Europe autour des grands pédagogues : </w:t>
      </w:r>
      <w:r w:rsidRPr="00223467">
        <w:rPr>
          <w:rFonts w:cs="Times New Roman"/>
          <w:sz w:val="22"/>
          <w:szCs w:val="28"/>
        </w:rPr>
        <w:t xml:space="preserve">Itinéraire Héloïse : </w:t>
      </w:r>
      <w:r w:rsidRPr="00223467">
        <w:rPr>
          <w:rFonts w:cs="Times New Roman"/>
          <w:i/>
          <w:sz w:val="22"/>
        </w:rPr>
        <w:t>Voix et voies pédagogiques en Europe Héritage, continuité, émancipation</w:t>
      </w:r>
      <w:r w:rsidRPr="00223467">
        <w:rPr>
          <w:rFonts w:cs="Times New Roman"/>
          <w:sz w:val="22"/>
        </w:rPr>
        <w:t xml:space="preserve">, 9-10 avril 2015 à </w:t>
      </w:r>
      <w:r w:rsidRPr="00223467">
        <w:rPr>
          <w:sz w:val="22"/>
        </w:rPr>
        <w:t>Mulhouse (Université de Haute Alsace).</w:t>
      </w:r>
    </w:p>
    <w:p w:rsidR="00FE6F24" w:rsidRPr="00223467" w:rsidRDefault="00FE6F24" w:rsidP="00FE6F24">
      <w:pPr>
        <w:jc w:val="both"/>
        <w:rPr>
          <w:sz w:val="22"/>
        </w:rPr>
      </w:pPr>
      <w:r w:rsidRPr="00223467">
        <w:rPr>
          <w:sz w:val="22"/>
        </w:rPr>
        <w:t>- Conférences 21 novembre et 5 décembre 2017 : « Didactique de la coopération à l'École Freinet ». Plan Académique de Formation (Académie de Nancy) à Yutz.</w:t>
      </w:r>
    </w:p>
    <w:p w:rsidR="00FE6F24" w:rsidRPr="00223467" w:rsidRDefault="00FE6F24" w:rsidP="00FE6F24">
      <w:pPr>
        <w:ind w:left="284" w:hanging="284"/>
        <w:jc w:val="both"/>
        <w:rPr>
          <w:rFonts w:cs="Times"/>
          <w:bCs/>
          <w:color w:val="242424"/>
          <w:sz w:val="22"/>
          <w:szCs w:val="44"/>
        </w:rPr>
      </w:pPr>
      <w:r w:rsidRPr="00223467">
        <w:rPr>
          <w:sz w:val="22"/>
        </w:rPr>
        <w:t xml:space="preserve">- </w:t>
      </w:r>
      <w:r w:rsidRPr="00223467">
        <w:rPr>
          <w:rFonts w:cs="Times"/>
          <w:bCs/>
          <w:color w:val="242424"/>
          <w:sz w:val="22"/>
          <w:szCs w:val="44"/>
        </w:rPr>
        <w:t xml:space="preserve">Kolly, B., </w:t>
      </w:r>
      <w:r w:rsidRPr="00223467">
        <w:rPr>
          <w:rFonts w:cs="Times"/>
          <w:b/>
          <w:bCs/>
          <w:color w:val="242424"/>
          <w:sz w:val="22"/>
          <w:szCs w:val="44"/>
        </w:rPr>
        <w:t>Go, H.L</w:t>
      </w:r>
      <w:r w:rsidRPr="00223467">
        <w:rPr>
          <w:rFonts w:cs="Times"/>
          <w:bCs/>
          <w:color w:val="242424"/>
          <w:sz w:val="22"/>
          <w:szCs w:val="44"/>
        </w:rPr>
        <w:t xml:space="preserve">. (2021). Montessori /Freinet : un dialogue pédagogique. Conférence internationale à distance (1200 connexions). </w:t>
      </w:r>
      <w:r w:rsidRPr="00223467">
        <w:rPr>
          <w:rFonts w:cs="Times"/>
          <w:bCs/>
          <w:i/>
          <w:color w:val="242424"/>
          <w:sz w:val="22"/>
          <w:szCs w:val="44"/>
        </w:rPr>
        <w:t>Public Montessori</w:t>
      </w:r>
      <w:r w:rsidRPr="00223467">
        <w:rPr>
          <w:rFonts w:cs="Times"/>
          <w:bCs/>
          <w:color w:val="242424"/>
          <w:sz w:val="22"/>
          <w:szCs w:val="44"/>
        </w:rPr>
        <w:t>.</w:t>
      </w:r>
    </w:p>
    <w:p w:rsidR="007E44F1" w:rsidRDefault="00FE6F24" w:rsidP="00FE6F24">
      <w:pPr>
        <w:ind w:left="284" w:hanging="284"/>
        <w:jc w:val="both"/>
        <w:rPr>
          <w:rFonts w:cs="Times"/>
          <w:bCs/>
          <w:color w:val="242424"/>
          <w:sz w:val="22"/>
          <w:szCs w:val="44"/>
        </w:rPr>
      </w:pPr>
      <w:r w:rsidRPr="00223467">
        <w:rPr>
          <w:rFonts w:cs="Times"/>
          <w:bCs/>
          <w:color w:val="242424"/>
          <w:sz w:val="22"/>
          <w:szCs w:val="44"/>
        </w:rPr>
        <w:t xml:space="preserve">- </w:t>
      </w:r>
      <w:r w:rsidRPr="00223467">
        <w:rPr>
          <w:rFonts w:cs="Times"/>
          <w:b/>
          <w:bCs/>
          <w:color w:val="242424"/>
          <w:sz w:val="22"/>
          <w:szCs w:val="44"/>
        </w:rPr>
        <w:t>Go, H.L</w:t>
      </w:r>
      <w:r w:rsidRPr="00223467">
        <w:rPr>
          <w:rFonts w:cs="Times"/>
          <w:bCs/>
          <w:color w:val="242424"/>
          <w:sz w:val="22"/>
          <w:szCs w:val="44"/>
        </w:rPr>
        <w:t xml:space="preserve">., Kolly, B., (2021). Freinet et Montessori : quels convergences, quelles différences ? Conférence internationale à distance (80 connexions). </w:t>
      </w:r>
      <w:r w:rsidRPr="00223467">
        <w:rPr>
          <w:rFonts w:cs="Times"/>
          <w:bCs/>
          <w:i/>
          <w:color w:val="242424"/>
          <w:sz w:val="22"/>
          <w:szCs w:val="44"/>
        </w:rPr>
        <w:t>Mission laïque</w:t>
      </w:r>
      <w:r w:rsidRPr="00223467">
        <w:rPr>
          <w:rFonts w:cs="Times"/>
          <w:bCs/>
          <w:color w:val="242424"/>
          <w:sz w:val="22"/>
          <w:szCs w:val="44"/>
        </w:rPr>
        <w:t>.</w:t>
      </w:r>
    </w:p>
    <w:p w:rsidR="00F21A07" w:rsidRDefault="006E7D78" w:rsidP="00FE6F24">
      <w:pPr>
        <w:ind w:left="284" w:hanging="284"/>
        <w:jc w:val="both"/>
        <w:rPr>
          <w:rFonts w:cs="Times"/>
          <w:bCs/>
          <w:color w:val="242424"/>
          <w:sz w:val="22"/>
          <w:szCs w:val="44"/>
        </w:rPr>
      </w:pPr>
      <w:r>
        <w:rPr>
          <w:rFonts w:cs="Times"/>
          <w:bCs/>
          <w:color w:val="242424"/>
          <w:sz w:val="22"/>
          <w:szCs w:val="44"/>
        </w:rPr>
        <w:t xml:space="preserve">- </w:t>
      </w:r>
      <w:r w:rsidR="007E44F1">
        <w:rPr>
          <w:rFonts w:cs="Times"/>
          <w:bCs/>
          <w:color w:val="242424"/>
          <w:sz w:val="22"/>
          <w:szCs w:val="44"/>
        </w:rPr>
        <w:t xml:space="preserve">Go, H.L. (2022). </w:t>
      </w:r>
      <w:r w:rsidR="00E72DA4" w:rsidRPr="00223467">
        <w:rPr>
          <w:sz w:val="22"/>
        </w:rPr>
        <w:t>«</w:t>
      </w:r>
      <w:r w:rsidR="00E72DA4">
        <w:rPr>
          <w:sz w:val="22"/>
        </w:rPr>
        <w:t xml:space="preserve"> </w:t>
      </w:r>
      <w:r w:rsidR="00E72DA4">
        <w:rPr>
          <w:rFonts w:cs="Times"/>
          <w:bCs/>
          <w:color w:val="242424"/>
          <w:sz w:val="22"/>
          <w:szCs w:val="44"/>
        </w:rPr>
        <w:t xml:space="preserve">Pédagogies nouvelles et psychanalyse : la sublimation </w:t>
      </w:r>
      <w:r w:rsidR="00E72DA4" w:rsidRPr="00223467">
        <w:rPr>
          <w:sz w:val="22"/>
        </w:rPr>
        <w:t>»</w:t>
      </w:r>
      <w:r w:rsidR="00E72DA4">
        <w:rPr>
          <w:rFonts w:cs="Times"/>
          <w:bCs/>
          <w:color w:val="242424"/>
          <w:sz w:val="22"/>
          <w:szCs w:val="44"/>
        </w:rPr>
        <w:t xml:space="preserve">. </w:t>
      </w:r>
      <w:r w:rsidR="007E44F1">
        <w:rPr>
          <w:rFonts w:cs="Times"/>
          <w:bCs/>
          <w:color w:val="242424"/>
          <w:sz w:val="22"/>
          <w:szCs w:val="44"/>
        </w:rPr>
        <w:t xml:space="preserve">Communication à l'École de Nancy pour la Psychanalyse, mercredi </w:t>
      </w:r>
      <w:r w:rsidR="008D4C7F">
        <w:rPr>
          <w:rFonts w:cs="Times"/>
          <w:bCs/>
          <w:color w:val="242424"/>
          <w:sz w:val="22"/>
          <w:szCs w:val="44"/>
        </w:rPr>
        <w:t xml:space="preserve">19 </w:t>
      </w:r>
      <w:r w:rsidR="007E44F1">
        <w:rPr>
          <w:rFonts w:cs="Times"/>
          <w:bCs/>
          <w:color w:val="242424"/>
          <w:sz w:val="22"/>
          <w:szCs w:val="44"/>
        </w:rPr>
        <w:t>janvier 2022.</w:t>
      </w:r>
    </w:p>
    <w:p w:rsidR="00F21A07" w:rsidRPr="00F21A07" w:rsidRDefault="00F21A07" w:rsidP="00F21A07">
      <w:pPr>
        <w:jc w:val="both"/>
        <w:rPr>
          <w:rFonts w:eastAsiaTheme="minorHAnsi"/>
          <w:color w:val="02122E"/>
          <w:sz w:val="22"/>
          <w:lang w:eastAsia="en-US"/>
        </w:rPr>
      </w:pPr>
      <w:r w:rsidRPr="00F21A07">
        <w:rPr>
          <w:rFonts w:cs="Times"/>
          <w:bCs/>
          <w:color w:val="242424"/>
          <w:sz w:val="22"/>
          <w:szCs w:val="44"/>
        </w:rPr>
        <w:t xml:space="preserve">- </w:t>
      </w:r>
      <w:r w:rsidRPr="00F21A07">
        <w:rPr>
          <w:rFonts w:eastAsiaTheme="minorHAnsi"/>
          <w:bCs/>
          <w:color w:val="02122E"/>
          <w:sz w:val="22"/>
          <w:lang w:eastAsia="en-US"/>
        </w:rPr>
        <w:t>Prot, F.M.</w:t>
      </w:r>
      <w:r w:rsidRPr="00F21A07">
        <w:rPr>
          <w:rFonts w:eastAsiaTheme="minorHAnsi"/>
          <w:color w:val="02122E"/>
          <w:sz w:val="22"/>
          <w:lang w:eastAsia="en-US"/>
        </w:rPr>
        <w:t xml:space="preserve"> &amp; </w:t>
      </w:r>
      <w:r w:rsidRPr="00F21A07">
        <w:rPr>
          <w:rFonts w:eastAsiaTheme="minorHAnsi"/>
          <w:b/>
          <w:color w:val="02122E"/>
          <w:sz w:val="22"/>
          <w:lang w:eastAsia="en-US"/>
        </w:rPr>
        <w:t>Go, H.L.</w:t>
      </w:r>
      <w:r w:rsidRPr="00F21A07">
        <w:rPr>
          <w:rFonts w:eastAsiaTheme="minorHAnsi"/>
          <w:color w:val="02122E"/>
          <w:sz w:val="22"/>
          <w:lang w:eastAsia="en-US"/>
        </w:rPr>
        <w:t xml:space="preserve"> </w:t>
      </w:r>
      <w:r w:rsidR="00506B50">
        <w:rPr>
          <w:rFonts w:eastAsiaTheme="minorHAnsi"/>
          <w:color w:val="02122E"/>
          <w:sz w:val="22"/>
          <w:lang w:eastAsia="en-US"/>
        </w:rPr>
        <w:t xml:space="preserve">(22 décembre 2023). </w:t>
      </w:r>
      <w:r w:rsidRPr="00F21A07">
        <w:rPr>
          <w:rFonts w:eastAsiaTheme="minorHAnsi"/>
          <w:color w:val="02122E"/>
          <w:sz w:val="22"/>
          <w:lang w:eastAsia="en-US"/>
        </w:rPr>
        <w:t xml:space="preserve">Entretien dans Le café pédagogique. </w:t>
      </w:r>
      <w:r w:rsidRPr="00F21A07">
        <w:rPr>
          <w:rFonts w:eastAsiaTheme="minorHAnsi"/>
          <w:i/>
          <w:color w:val="02122E"/>
          <w:sz w:val="22"/>
          <w:lang w:eastAsia="en-US"/>
        </w:rPr>
        <w:t>Reconstruire l’école : péripéties de la forme scolaire d’éducation</w:t>
      </w:r>
      <w:r w:rsidRPr="00F21A07">
        <w:rPr>
          <w:rFonts w:eastAsiaTheme="minorHAnsi"/>
          <w:color w:val="02122E"/>
          <w:sz w:val="22"/>
          <w:lang w:eastAsia="en-US"/>
        </w:rPr>
        <w:t xml:space="preserve">. </w:t>
      </w:r>
    </w:p>
    <w:p w:rsidR="00FE6F24" w:rsidRPr="00F21A07" w:rsidRDefault="00B425FB" w:rsidP="00F21A07">
      <w:pPr>
        <w:ind w:left="284" w:hanging="284"/>
        <w:jc w:val="both"/>
        <w:rPr>
          <w:rFonts w:cs="Times"/>
          <w:bCs/>
          <w:color w:val="242424"/>
          <w:sz w:val="22"/>
          <w:szCs w:val="44"/>
        </w:rPr>
      </w:pPr>
      <w:hyperlink r:id="rId7" w:history="1">
        <w:r w:rsidR="00F21A07" w:rsidRPr="00F21A07">
          <w:rPr>
            <w:rStyle w:val="Lienhypertexte"/>
            <w:sz w:val="22"/>
          </w:rPr>
          <w:t>https://www.cafepedagogique.net/2023/12/22/reconstruire-lecole-peripeties-de-la-forme-scolaire-deducation/</w:t>
        </w:r>
      </w:hyperlink>
    </w:p>
    <w:p w:rsidR="00506B50" w:rsidRPr="00506B50" w:rsidRDefault="00506B50" w:rsidP="00506B50">
      <w:pPr>
        <w:spacing w:after="100"/>
        <w:jc w:val="both"/>
        <w:rPr>
          <w:rFonts w:eastAsiaTheme="minorHAnsi"/>
          <w:bCs/>
          <w:color w:val="1A1A1A"/>
          <w:sz w:val="22"/>
          <w:lang w:eastAsia="en-US"/>
        </w:rPr>
      </w:pPr>
      <w:r w:rsidRPr="00F21A07">
        <w:rPr>
          <w:rFonts w:cs="Times"/>
          <w:bCs/>
          <w:color w:val="242424"/>
          <w:sz w:val="22"/>
          <w:szCs w:val="44"/>
        </w:rPr>
        <w:t xml:space="preserve">- </w:t>
      </w:r>
      <w:r w:rsidRPr="00506B50">
        <w:rPr>
          <w:rFonts w:eastAsiaTheme="minorHAnsi"/>
          <w:color w:val="02122E"/>
          <w:sz w:val="22"/>
          <w:lang w:eastAsia="en-US"/>
        </w:rPr>
        <w:t>Go, H.L.</w:t>
      </w:r>
      <w:r w:rsidRPr="00F21A07">
        <w:rPr>
          <w:rFonts w:eastAsiaTheme="minorHAnsi"/>
          <w:color w:val="02122E"/>
          <w:sz w:val="22"/>
          <w:lang w:eastAsia="en-US"/>
        </w:rPr>
        <w:t xml:space="preserve"> </w:t>
      </w:r>
      <w:r>
        <w:rPr>
          <w:rFonts w:eastAsiaTheme="minorHAnsi"/>
          <w:color w:val="02122E"/>
          <w:sz w:val="22"/>
          <w:lang w:eastAsia="en-US"/>
        </w:rPr>
        <w:t xml:space="preserve">(17-18 février 2024). </w:t>
      </w:r>
      <w:r w:rsidRPr="00506B50">
        <w:rPr>
          <w:rFonts w:eastAsiaTheme="minorHAnsi"/>
          <w:bCs/>
          <w:color w:val="1A1A1A"/>
          <w:sz w:val="22"/>
          <w:lang w:eastAsia="en-US"/>
        </w:rPr>
        <w:t>Participation aux deux volets de l’émission « Une histoire particulière » :</w:t>
      </w:r>
    </w:p>
    <w:p w:rsidR="00506B50" w:rsidRPr="00506B50" w:rsidRDefault="00506B50" w:rsidP="00506B50">
      <w:pPr>
        <w:jc w:val="both"/>
        <w:rPr>
          <w:rFonts w:eastAsiaTheme="minorHAnsi"/>
          <w:bCs/>
          <w:color w:val="02122E"/>
          <w:sz w:val="22"/>
          <w:lang w:eastAsia="en-US"/>
        </w:rPr>
      </w:pPr>
      <w:r w:rsidRPr="00506B50">
        <w:rPr>
          <w:rFonts w:eastAsiaTheme="minorHAnsi"/>
          <w:bCs/>
          <w:color w:val="02122E"/>
          <w:sz w:val="22"/>
          <w:lang w:eastAsia="en-US"/>
        </w:rPr>
        <w:t>1. L’arme aux poings pour défendre l’école publique ½ : quand l’extrême droite veut chasser un instituteur de son école (diffusée le 17/02/24 entre 13h30 et 14h, puis en podcast)</w:t>
      </w:r>
    </w:p>
    <w:p w:rsidR="00506B50" w:rsidRPr="00506B50" w:rsidRDefault="00B425FB" w:rsidP="00506B50">
      <w:pPr>
        <w:jc w:val="both"/>
        <w:rPr>
          <w:rFonts w:eastAsiaTheme="minorHAnsi"/>
          <w:bCs/>
          <w:color w:val="02122E"/>
          <w:sz w:val="22"/>
          <w:lang w:eastAsia="en-US"/>
        </w:rPr>
      </w:pPr>
      <w:hyperlink r:id="rId8" w:history="1">
        <w:r w:rsidR="00506B50" w:rsidRPr="00506B50">
          <w:rPr>
            <w:rStyle w:val="Lienhypertexte"/>
            <w:rFonts w:eastAsiaTheme="minorHAnsi"/>
            <w:bCs/>
            <w:sz w:val="22"/>
            <w:lang w:eastAsia="en-US"/>
          </w:rPr>
          <w:t>https://www.radiofrance.fr/franceculture/podcasts/une-histoire-particuliere/quand-l-extreme-droite-veut-chasser-un-instituteur-de-son-ecole-5795010</w:t>
        </w:r>
      </w:hyperlink>
    </w:p>
    <w:p w:rsidR="00506B50" w:rsidRPr="00506B50" w:rsidRDefault="00506B50" w:rsidP="00506B50">
      <w:pPr>
        <w:jc w:val="both"/>
        <w:rPr>
          <w:rFonts w:eastAsiaTheme="minorHAnsi"/>
          <w:bCs/>
          <w:color w:val="02122E"/>
          <w:sz w:val="22"/>
          <w:lang w:eastAsia="en-US"/>
        </w:rPr>
      </w:pPr>
      <w:r w:rsidRPr="00506B50">
        <w:rPr>
          <w:rFonts w:eastAsiaTheme="minorHAnsi"/>
          <w:bCs/>
          <w:color w:val="02122E"/>
          <w:sz w:val="22"/>
          <w:lang w:eastAsia="en-US"/>
        </w:rPr>
        <w:t>2. L’arme aux poings pour défendre l’école publique ½ : la détermination des Freinet et de milliers d’instituteurs (diffusée le 18/02/24 entre 13h30 et 14h, puis en podcast)</w:t>
      </w:r>
    </w:p>
    <w:p w:rsidR="00FE6F24" w:rsidRPr="00506B50" w:rsidRDefault="00B425FB" w:rsidP="00506B50">
      <w:pPr>
        <w:jc w:val="both"/>
        <w:rPr>
          <w:rFonts w:cs="Times New Roman"/>
          <w:sz w:val="22"/>
        </w:rPr>
      </w:pPr>
      <w:hyperlink r:id="rId9" w:history="1">
        <w:r w:rsidR="00506B50" w:rsidRPr="00506B50">
          <w:rPr>
            <w:rStyle w:val="Lienhypertexte"/>
            <w:rFonts w:eastAsiaTheme="minorHAnsi"/>
            <w:bCs/>
            <w:sz w:val="22"/>
            <w:lang w:eastAsia="en-US"/>
          </w:rPr>
          <w:t>https://www.radiofrance.fr/franceculture/podcasts/une-histoire-particuliere/la-determination-des-freinet-et-de-milliers-d-instituteurs-5581259</w:t>
        </w:r>
      </w:hyperlink>
    </w:p>
    <w:p w:rsidR="00FE6F24" w:rsidRPr="00223467" w:rsidRDefault="00FE6F24" w:rsidP="00FE6F24">
      <w:pPr>
        <w:spacing w:after="40"/>
        <w:jc w:val="both"/>
        <w:rPr>
          <w:rFonts w:eastAsia="Times New Roman" w:cs="Calibri"/>
          <w:kern w:val="0"/>
          <w:sz w:val="22"/>
          <w:szCs w:val="28"/>
          <w:lang w:eastAsia="fr-FR" w:bidi="ar-SA"/>
        </w:rPr>
      </w:pPr>
      <w:r w:rsidRPr="00223467">
        <w:rPr>
          <w:sz w:val="22"/>
        </w:rPr>
        <w:t xml:space="preserve"> </w:t>
      </w:r>
    </w:p>
    <w:p w:rsidR="00FE6F24" w:rsidRPr="00223467" w:rsidRDefault="00FE6F24" w:rsidP="00FE6F24">
      <w:pPr>
        <w:pStyle w:val="Corpsdetexte"/>
        <w:spacing w:after="40"/>
        <w:jc w:val="both"/>
        <w:rPr>
          <w:b/>
          <w:color w:val="365F91"/>
          <w:sz w:val="28"/>
        </w:rPr>
      </w:pPr>
      <w:r w:rsidRPr="00223467">
        <w:rPr>
          <w:b/>
          <w:color w:val="365F91"/>
          <w:sz w:val="28"/>
        </w:rPr>
        <w:t>5. RESPONSABILITÉS ADMINISTRATIVES ET SCIENTIFIQUES</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Membre élu du CA du lycée Jean Moulin (représentant syndical des Professeurs du lycée) 1995-1998.</w:t>
      </w:r>
    </w:p>
    <w:p w:rsidR="00FE6F24" w:rsidRPr="00223467" w:rsidRDefault="00FE6F24" w:rsidP="00FE6F24">
      <w:pPr>
        <w:pStyle w:val="Corpsdetexte"/>
        <w:spacing w:after="40"/>
        <w:jc w:val="both"/>
        <w:rPr>
          <w:sz w:val="16"/>
        </w:rPr>
      </w:pPr>
    </w:p>
    <w:p w:rsidR="00FE6F24" w:rsidRPr="00223467" w:rsidRDefault="00FE6F24" w:rsidP="00FE6F24">
      <w:pPr>
        <w:pStyle w:val="Corpsdetexte"/>
        <w:spacing w:after="40"/>
        <w:jc w:val="both"/>
        <w:rPr>
          <w:sz w:val="22"/>
        </w:rPr>
      </w:pPr>
      <w:r w:rsidRPr="00223467">
        <w:rPr>
          <w:sz w:val="22"/>
        </w:rPr>
        <w:t>Représentant élu (pour les formateurs du second degré) du Conseil d’Administration de l’IUFM de l’académie de Nice : 2004/2006, (pendant cette période : siège au Conseil de Centre du centre IUFM de Draguignan).</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Juillet 2005</w:t>
      </w:r>
      <w:r w:rsidRPr="00223467">
        <w:rPr>
          <w:sz w:val="22"/>
        </w:rPr>
        <w:t> : membre d’une commission de recrutement d’un PEMF en sciences de l’éducation, temps complet (recruté pour l’année à titre provisoire, M. Bernard Lélias)</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Membre de la commission académique de validation des PES (jury Mémoire Professionnel), juin 2006.</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Directeur du Département de « philosophie et sciences de l’éducation » de l’IUFM de l’Académie de Nice, élu pour 4 ans en septembre 2006 : unanimité des 12 membres (depuis, siège au CSP, et au Comité de Direction élargi de l’IUFM académie de Nice).</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J’ai coordonné, à ce titre, les services du sous-département PLC1/PLC2 philosophie, du sous-département CPE1/CPE2, et du sous-département CAPA-SH/2CA-SH. J’ai participé, comme directeur de département, à la création d’un département ASH autonome, pour la rentrée 2007.</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i/>
          <w:sz w:val="22"/>
        </w:rPr>
        <w:t>2006-2008 </w:t>
      </w:r>
      <w:r w:rsidRPr="00223467">
        <w:rPr>
          <w:sz w:val="22"/>
        </w:rPr>
        <w:t xml:space="preserve">: membre de la commission « Observatoire de la formation PE », issue du CSP. </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Directeur d'une étude DIERF à l'IUFM de l'académie de Nice : "Identifier, analyser et garder la trace de dispositifs et gestes professionnels d'enseignants experts, dans l'optique de la formation professionnelle" (cf : CV, 4.1.)</w:t>
      </w:r>
    </w:p>
    <w:p w:rsidR="00FE6F24" w:rsidRPr="00223467" w:rsidRDefault="00FE6F24" w:rsidP="00FE6F24">
      <w:pPr>
        <w:pStyle w:val="Corpsdetexte"/>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Juillet 2006</w:t>
      </w:r>
      <w:r w:rsidRPr="00223467">
        <w:rPr>
          <w:sz w:val="22"/>
        </w:rPr>
        <w:t> : (au titre de coordonnateur du département « philosophie et sciences de l’éducation »), membre d’une commission de recrutement d’un formateur PEMF, service partagé (recrutée Melle Brigitte Briatore).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Juillet 2006</w:t>
      </w:r>
      <w:r w:rsidRPr="00223467">
        <w:rPr>
          <w:sz w:val="22"/>
        </w:rPr>
        <w:t xml:space="preserve"> : (au titre de coordonnateur du département « philosophie et sciences de l’éducation »), membre d’une commission de recrutement d’un formateur PEMF en sciences de l’éducation, temps complet (recrutée pour l’année à titre provisoire, Mme Hélène Croce-Spinelli – poste reconduit pour un an 2007-2008). </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Février 2007</w:t>
      </w:r>
      <w:r w:rsidRPr="00223467">
        <w:rPr>
          <w:sz w:val="22"/>
        </w:rPr>
        <w:t> : (au titre de directeur du département), membre d’une commission de recrutement d’un formateur PRAG en philosophie, temps complet (recrutée Me Florence Albrecht).</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Juin 2007</w:t>
      </w:r>
      <w:r w:rsidRPr="00223467">
        <w:rPr>
          <w:sz w:val="22"/>
        </w:rPr>
        <w:t> : (au titre de directeur du département « philosophie et sciences de l’éducation », membre d’une commission de recrutement d’un formateur PEMF, service partagé (recrutée Melle Brigitte Redon).</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Mars 2008</w:t>
      </w:r>
      <w:r w:rsidRPr="00223467">
        <w:rPr>
          <w:sz w:val="22"/>
        </w:rPr>
        <w:t> : (au titre de directeur du département de « philosophie et sciences de l’éducation »), membre d’une commission de recrutement d’un formateur PEMF en sciences de l’éducation, temps complet (recrutée Mme Hélène Croce-Spinelli).</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Bdr>
          <w:bottom w:val="single" w:sz="4" w:space="1" w:color="auto"/>
        </w:pBdr>
        <w:tabs>
          <w:tab w:val="left" w:pos="7230"/>
        </w:tabs>
        <w:spacing w:after="40"/>
        <w:ind w:right="60"/>
        <w:jc w:val="both"/>
        <w:rPr>
          <w:b/>
          <w:color w:val="365F91"/>
        </w:rPr>
      </w:pPr>
      <w:r w:rsidRPr="00223467">
        <w:rPr>
          <w:b/>
          <w:color w:val="365F91"/>
        </w:rPr>
        <w:t>Responsabilités administratives :</w:t>
      </w:r>
    </w:p>
    <w:p w:rsidR="00FE6F24" w:rsidRPr="00223467" w:rsidRDefault="00FE6F24" w:rsidP="00FE6F24">
      <w:pPr>
        <w:tabs>
          <w:tab w:val="left" w:pos="7230"/>
        </w:tabs>
        <w:spacing w:after="40"/>
        <w:ind w:right="60"/>
        <w:jc w:val="both"/>
      </w:pPr>
    </w:p>
    <w:p w:rsidR="00FE6F24" w:rsidRPr="00223467" w:rsidRDefault="00FE6F24" w:rsidP="00FE6F24">
      <w:pPr>
        <w:pStyle w:val="Corpsdetexte"/>
        <w:spacing w:after="40"/>
        <w:jc w:val="both"/>
        <w:rPr>
          <w:sz w:val="22"/>
        </w:rPr>
      </w:pPr>
      <w:r w:rsidRPr="00223467">
        <w:rPr>
          <w:sz w:val="22"/>
          <w:u w:val="single"/>
        </w:rPr>
        <w:t>Septembre 2008-2013</w:t>
      </w:r>
      <w:r w:rsidRPr="00223467">
        <w:rPr>
          <w:b/>
          <w:sz w:val="22"/>
        </w:rPr>
        <w:t> </w:t>
      </w:r>
      <w:r w:rsidRPr="00223467">
        <w:rPr>
          <w:sz w:val="22"/>
        </w:rPr>
        <w:t>: Directeur des études en Licence, département de sciences de l’éducation, Université Nancy 2 / université de Lorraine (fonction supprimée en 2014)</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2009/2010</w:t>
      </w:r>
      <w:r w:rsidRPr="00223467">
        <w:rPr>
          <w:sz w:val="22"/>
        </w:rPr>
        <w:t> : Directeur du département de sciences de l’éducation (pour 1 an), Université Nancy 2</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Septembre 2010/septembre 2016 </w:t>
      </w:r>
      <w:r w:rsidRPr="00223467">
        <w:rPr>
          <w:sz w:val="22"/>
        </w:rPr>
        <w:t>: Responsable de la licence de sciences de l'éducation Nancy 2 / université de Lorraine &amp; président du jury de Licence</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u w:val="single"/>
        </w:rPr>
        <w:t>Juin 2011/septembre 2016</w:t>
      </w:r>
      <w:r w:rsidRPr="00223467">
        <w:rPr>
          <w:sz w:val="22"/>
        </w:rPr>
        <w:t xml:space="preserve"> (en tant que responsable de la licence) : porteur du projet de nouvelle maquette 2013-2017</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b/>
        </w:rPr>
      </w:pPr>
      <w:r w:rsidRPr="00223467">
        <w:rPr>
          <w:sz w:val="22"/>
          <w:u w:val="single"/>
        </w:rPr>
        <w:t>Avril-mai 2013</w:t>
      </w:r>
      <w:r w:rsidRPr="00223467">
        <w:rPr>
          <w:sz w:val="22"/>
        </w:rPr>
        <w:t xml:space="preserve"> : membre Commission de spécialistes de l'université de Nice (poste MCF 70e)</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sz w:val="22"/>
        </w:rPr>
      </w:pPr>
      <w:r w:rsidRPr="00223467">
        <w:rPr>
          <w:sz w:val="22"/>
          <w:u w:val="single"/>
        </w:rPr>
        <w:t>Avril-mai 2014</w:t>
      </w:r>
      <w:r w:rsidRPr="00223467">
        <w:rPr>
          <w:sz w:val="22"/>
        </w:rPr>
        <w:t xml:space="preserve"> : membre Commission de spécialistes de l'université de Lorraine (poste MCF 70e)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Depuis septembre 2014</w:t>
      </w:r>
      <w:r w:rsidRPr="00223467">
        <w:rPr>
          <w:sz w:val="22"/>
        </w:rPr>
        <w:t xml:space="preserve"> : Membre du Conseil d'Orientation Scientifique et Pédagogique de l'ESPÉ de Lorraine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Mai 2015</w:t>
      </w:r>
      <w:r w:rsidRPr="00223467">
        <w:rPr>
          <w:sz w:val="22"/>
        </w:rPr>
        <w:t xml:space="preserve"> : membre Commission de spécialiste de l'ISPEF Lyon (poste MCF 70e)</w:t>
      </w:r>
    </w:p>
    <w:p w:rsidR="00FE6F24" w:rsidRPr="00223467" w:rsidRDefault="00FE6F24" w:rsidP="00FE6F24">
      <w:pPr>
        <w:pStyle w:val="Corpsdetexte"/>
        <w:spacing w:after="40"/>
        <w:jc w:val="both"/>
        <w:rPr>
          <w:sz w:val="22"/>
        </w:rPr>
      </w:pPr>
    </w:p>
    <w:p w:rsidR="00D02302" w:rsidRDefault="00FE6F24" w:rsidP="00FE6F24">
      <w:pPr>
        <w:pStyle w:val="Corpsdetexte"/>
        <w:spacing w:after="40"/>
        <w:jc w:val="both"/>
        <w:rPr>
          <w:sz w:val="22"/>
        </w:rPr>
      </w:pPr>
      <w:r w:rsidRPr="00223467">
        <w:rPr>
          <w:sz w:val="22"/>
          <w:u w:val="single"/>
        </w:rPr>
        <w:t>Mai 2017</w:t>
      </w:r>
      <w:r w:rsidRPr="00223467">
        <w:rPr>
          <w:sz w:val="22"/>
        </w:rPr>
        <w:t xml:space="preserve"> : membre Commission de spécialiste de l'ESPÉ de Maxéville (poste MCF 70e)</w:t>
      </w:r>
    </w:p>
    <w:p w:rsidR="00D02302" w:rsidRDefault="00D02302" w:rsidP="00FE6F24">
      <w:pPr>
        <w:pStyle w:val="Corpsdetexte"/>
        <w:spacing w:after="40"/>
        <w:jc w:val="both"/>
        <w:rPr>
          <w:sz w:val="22"/>
        </w:rPr>
      </w:pPr>
    </w:p>
    <w:p w:rsidR="009708F7" w:rsidRDefault="00D02302" w:rsidP="00FE6F24">
      <w:pPr>
        <w:pStyle w:val="Corpsdetexte"/>
        <w:spacing w:after="40"/>
        <w:jc w:val="both"/>
        <w:rPr>
          <w:sz w:val="22"/>
        </w:rPr>
      </w:pPr>
      <w:r w:rsidRPr="00D02302">
        <w:rPr>
          <w:sz w:val="22"/>
          <w:u w:val="single"/>
        </w:rPr>
        <w:t>2018-2019</w:t>
      </w:r>
      <w:r>
        <w:rPr>
          <w:sz w:val="22"/>
        </w:rPr>
        <w:t xml:space="preserve"> : membre du Conseil de l'École doctorale SLTC</w:t>
      </w:r>
    </w:p>
    <w:p w:rsidR="009708F7" w:rsidRDefault="009708F7" w:rsidP="00FE6F24">
      <w:pPr>
        <w:pStyle w:val="Corpsdetexte"/>
        <w:spacing w:after="40"/>
        <w:jc w:val="both"/>
        <w:rPr>
          <w:sz w:val="22"/>
          <w:u w:val="single"/>
        </w:rPr>
      </w:pPr>
    </w:p>
    <w:p w:rsidR="00FE6F24" w:rsidRPr="00223467" w:rsidRDefault="009708F7" w:rsidP="00FE6F24">
      <w:pPr>
        <w:pStyle w:val="Corpsdetexte"/>
        <w:spacing w:after="40"/>
        <w:jc w:val="both"/>
        <w:rPr>
          <w:sz w:val="22"/>
        </w:rPr>
      </w:pPr>
      <w:r w:rsidRPr="00223467">
        <w:rPr>
          <w:sz w:val="22"/>
          <w:u w:val="single"/>
        </w:rPr>
        <w:t>2018</w:t>
      </w:r>
      <w:r>
        <w:rPr>
          <w:sz w:val="22"/>
          <w:u w:val="single"/>
        </w:rPr>
        <w:t>-2020</w:t>
      </w:r>
      <w:r w:rsidRPr="00223467">
        <w:rPr>
          <w:sz w:val="22"/>
        </w:rPr>
        <w:t xml:space="preserve"> : Responsable de la L2 de sciences de l'éducation, université de Lorraine, CLSH Nancy.</w:t>
      </w:r>
    </w:p>
    <w:p w:rsidR="00FE6F24" w:rsidRPr="00223467" w:rsidRDefault="00FE6F24" w:rsidP="00FE6F24">
      <w:pPr>
        <w:pStyle w:val="Corpsdetexte"/>
        <w:spacing w:after="40"/>
        <w:jc w:val="both"/>
        <w:rPr>
          <w:b/>
          <w:sz w:val="20"/>
        </w:rPr>
      </w:pPr>
    </w:p>
    <w:p w:rsidR="00FE6F24" w:rsidRPr="00223467" w:rsidRDefault="00FE6F24" w:rsidP="00FE6F24">
      <w:pPr>
        <w:pStyle w:val="Corpsdetexte"/>
        <w:spacing w:after="40"/>
        <w:jc w:val="both"/>
        <w:rPr>
          <w:sz w:val="22"/>
        </w:rPr>
      </w:pPr>
      <w:r w:rsidRPr="00223467">
        <w:rPr>
          <w:sz w:val="22"/>
          <w:u w:val="single"/>
        </w:rPr>
        <w:t>2019-2020</w:t>
      </w:r>
      <w:r w:rsidRPr="00223467">
        <w:rPr>
          <w:sz w:val="22"/>
        </w:rPr>
        <w:t xml:space="preserve"> :  (Intérim) Responsable de la licence de sciences de l'éducation / université de Lorraine &amp; président du jury de Licence.</w:t>
      </w:r>
    </w:p>
    <w:p w:rsidR="00FE6F24" w:rsidRPr="00223467" w:rsidRDefault="00FE6F24" w:rsidP="00FE6F24">
      <w:pPr>
        <w:pStyle w:val="Corpsdetexte"/>
        <w:spacing w:after="40"/>
        <w:jc w:val="both"/>
        <w:rPr>
          <w:sz w:val="22"/>
          <w:u w:val="single"/>
        </w:rPr>
      </w:pPr>
    </w:p>
    <w:p w:rsidR="00FE6F24" w:rsidRPr="00223467" w:rsidRDefault="00FE6F24" w:rsidP="00FE6F24">
      <w:pPr>
        <w:pBdr>
          <w:bottom w:val="single" w:sz="4" w:space="1" w:color="auto"/>
        </w:pBdr>
        <w:tabs>
          <w:tab w:val="left" w:pos="7230"/>
        </w:tabs>
        <w:spacing w:after="40"/>
        <w:ind w:right="60"/>
        <w:jc w:val="both"/>
        <w:rPr>
          <w:b/>
          <w:color w:val="365F91"/>
        </w:rPr>
      </w:pPr>
      <w:r w:rsidRPr="00223467">
        <w:rPr>
          <w:b/>
          <w:color w:val="365F91"/>
        </w:rPr>
        <w:t>Responsabilités scientifiques :</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sz w:val="22"/>
        </w:rPr>
      </w:pPr>
      <w:r w:rsidRPr="00223467">
        <w:rPr>
          <w:sz w:val="22"/>
          <w:u w:val="single"/>
        </w:rPr>
        <w:t>Juillet 2009 - juillet 2021</w:t>
      </w:r>
      <w:r w:rsidRPr="00223467">
        <w:rPr>
          <w:sz w:val="22"/>
        </w:rPr>
        <w:t> : Directeur scientifique de l’École Freinet de Vence, par convention entre l’Inspection Académique (06) et les laboratoires LISEC/ CREAD</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sz w:val="22"/>
        </w:rPr>
      </w:pPr>
      <w:r w:rsidRPr="00223467">
        <w:rPr>
          <w:sz w:val="22"/>
          <w:u w:val="single"/>
        </w:rPr>
        <w:t>2011</w:t>
      </w:r>
      <w:r w:rsidRPr="00223467">
        <w:rPr>
          <w:sz w:val="22"/>
        </w:rPr>
        <w:t xml:space="preserve"> : Membre du comité scientifique du </w:t>
      </w:r>
      <w:r w:rsidRPr="00223467">
        <w:rPr>
          <w:i/>
          <w:sz w:val="22"/>
        </w:rPr>
        <w:t>Colloque international « Violences à l’école »</w:t>
      </w:r>
      <w:r w:rsidRPr="00223467">
        <w:rPr>
          <w:sz w:val="22"/>
        </w:rPr>
        <w:t xml:space="preserve"> 14-15 décembre 2011 à Arras</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2011-2017</w:t>
      </w:r>
      <w:r w:rsidRPr="00223467">
        <w:rPr>
          <w:sz w:val="22"/>
        </w:rPr>
        <w:t xml:space="preserve"> : Responsable du programme de recherche </w:t>
      </w:r>
      <w:r w:rsidRPr="00223467">
        <w:rPr>
          <w:b/>
          <w:i/>
          <w:sz w:val="22"/>
        </w:rPr>
        <w:t>LéA École Freinet</w:t>
      </w:r>
      <w:r w:rsidRPr="00223467">
        <w:rPr>
          <w:sz w:val="22"/>
        </w:rPr>
        <w:t xml:space="preserve"> à l'Institut Français de l'Éducation (2011-2014, et nouveau programme 2014-2017)</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2012</w:t>
      </w:r>
      <w:r w:rsidRPr="00223467">
        <w:rPr>
          <w:sz w:val="22"/>
        </w:rPr>
        <w:t xml:space="preserve"> : Responsable du stage de laboratoire d'une étudiante de master 2, Sarah Maire (120 heures)</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2013-2017</w:t>
      </w:r>
      <w:r w:rsidRPr="00223467">
        <w:rPr>
          <w:sz w:val="22"/>
        </w:rPr>
        <w:t xml:space="preserve"> : </w:t>
      </w:r>
      <w:r w:rsidRPr="00A27E9C">
        <w:rPr>
          <w:sz w:val="22"/>
        </w:rPr>
        <w:t>Directeur de l'équipe « Normes et valeurs »</w:t>
      </w:r>
      <w:r w:rsidRPr="00223467">
        <w:rPr>
          <w:sz w:val="22"/>
        </w:rPr>
        <w:t xml:space="preserve"> (axe 2 du LISEC) en mars 2013, et membre du Conseil du LISEC</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2013</w:t>
      </w:r>
      <w:r w:rsidRPr="00223467">
        <w:rPr>
          <w:sz w:val="22"/>
        </w:rPr>
        <w:t xml:space="preserve"> : Responsable du stage de laboratoire d'un étudiant de master 2, Antoine Dumont (120 heures)</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2014</w:t>
      </w:r>
      <w:r w:rsidRPr="00223467">
        <w:rPr>
          <w:sz w:val="22"/>
        </w:rPr>
        <w:t xml:space="preserve"> : Membre du Comité scientifique pour l'organisation d'un colloque international sur Freinet (programmé en 2017 à Bordeaux)</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2015</w:t>
      </w:r>
      <w:r w:rsidRPr="00223467">
        <w:rPr>
          <w:sz w:val="22"/>
        </w:rPr>
        <w:t xml:space="preserve"> : Responsable du stage de laboratoire d'une étudiante de master 2, Frédérique Prot (120 heures)</w:t>
      </w:r>
    </w:p>
    <w:p w:rsidR="00FE6F24" w:rsidRPr="00223467" w:rsidRDefault="00FE6F24" w:rsidP="00FE6F24">
      <w:pPr>
        <w:pStyle w:val="Corpsdetexte"/>
        <w:spacing w:after="40"/>
        <w:jc w:val="both"/>
        <w:rPr>
          <w:sz w:val="22"/>
        </w:rPr>
      </w:pPr>
      <w:r w:rsidRPr="00223467">
        <w:rPr>
          <w:sz w:val="22"/>
        </w:rPr>
        <w:t>- Co-organisateur du Colloque de la Sofphied à Strasbourg</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sz w:val="22"/>
        </w:rPr>
      </w:pPr>
      <w:r w:rsidRPr="00223467">
        <w:rPr>
          <w:sz w:val="22"/>
          <w:u w:val="single"/>
        </w:rPr>
        <w:t>2016</w:t>
      </w:r>
      <w:r w:rsidRPr="00223467">
        <w:rPr>
          <w:sz w:val="22"/>
        </w:rPr>
        <w:t xml:space="preserve"> : Co-organisateur du Colloque de la Sofphied à Nancy</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2016</w:t>
      </w:r>
      <w:r w:rsidRPr="00223467">
        <w:rPr>
          <w:sz w:val="22"/>
        </w:rPr>
        <w:t xml:space="preserve"> : Organisateur de la Journée d'étude </w:t>
      </w:r>
      <w:r w:rsidRPr="00223467">
        <w:rPr>
          <w:i/>
          <w:sz w:val="22"/>
        </w:rPr>
        <w:t>Questions à Eirick Prairat</w:t>
      </w:r>
      <w:r w:rsidRPr="00223467">
        <w:rPr>
          <w:sz w:val="22"/>
        </w:rPr>
        <w:t xml:space="preserve"> à Nancy</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2019</w:t>
      </w:r>
      <w:r w:rsidRPr="00223467">
        <w:rPr>
          <w:sz w:val="22"/>
        </w:rPr>
        <w:t xml:space="preserve"> : Membre du Comité scientifique du Premier Congrès International de la TACD. Espé-UBO, Rennes, 25-27 juin 2019.</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Depuis 2020</w:t>
      </w:r>
      <w:r w:rsidRPr="00223467">
        <w:rPr>
          <w:sz w:val="22"/>
        </w:rPr>
        <w:t xml:space="preserve"> : membre du Conseil scientifique de la </w:t>
      </w:r>
      <w:r w:rsidRPr="00223467">
        <w:rPr>
          <w:i/>
          <w:sz w:val="22"/>
        </w:rPr>
        <w:t>Cité du paysage</w:t>
      </w:r>
      <w:r w:rsidRPr="00223467">
        <w:rPr>
          <w:sz w:val="22"/>
        </w:rPr>
        <w:t>, à Sion (Conseil départemental de Meurthe et Moselle).</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2021</w:t>
      </w:r>
      <w:r w:rsidRPr="00223467">
        <w:rPr>
          <w:sz w:val="22"/>
        </w:rPr>
        <w:t xml:space="preserve"> : membre du Comité scientifique du Colloque Inter-Aref à Nancy.</w:t>
      </w:r>
    </w:p>
    <w:p w:rsidR="00FE6F24" w:rsidRPr="00223467" w:rsidRDefault="00FE6F24" w:rsidP="00FE6F24">
      <w:pPr>
        <w:pStyle w:val="Corpsdetexte"/>
        <w:spacing w:after="40"/>
        <w:jc w:val="both"/>
        <w:rPr>
          <w:sz w:val="22"/>
          <w:u w:val="single"/>
        </w:rPr>
      </w:pPr>
    </w:p>
    <w:p w:rsidR="00FE6F24" w:rsidRPr="00223467" w:rsidRDefault="00FE6F24" w:rsidP="00FE6F24">
      <w:pPr>
        <w:pStyle w:val="Corpsdetexte"/>
        <w:spacing w:after="40"/>
        <w:jc w:val="both"/>
        <w:rPr>
          <w:sz w:val="22"/>
        </w:rPr>
      </w:pPr>
      <w:r w:rsidRPr="00223467">
        <w:rPr>
          <w:sz w:val="22"/>
          <w:u w:val="single"/>
        </w:rPr>
        <w:t>2021</w:t>
      </w:r>
      <w:r w:rsidRPr="00223467">
        <w:rPr>
          <w:sz w:val="22"/>
        </w:rPr>
        <w:t xml:space="preserve"> : Président du Comité scientifique du Deuxième Congrès International de la TACD. Université de Lorraine, Nancy, 29-30 juin 2021.</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u w:val="single"/>
        </w:rPr>
        <w:t>2021</w:t>
      </w:r>
      <w:r w:rsidRPr="00223467">
        <w:rPr>
          <w:sz w:val="22"/>
        </w:rPr>
        <w:t xml:space="preserve"> : membre du Comité scientifique du Colloque international </w:t>
      </w:r>
      <w:r w:rsidRPr="00223467">
        <w:rPr>
          <w:i/>
          <w:sz w:val="22"/>
        </w:rPr>
        <w:t>Paolo Freire</w:t>
      </w:r>
      <w:r w:rsidRPr="00223467">
        <w:rPr>
          <w:sz w:val="22"/>
        </w:rPr>
        <w:t xml:space="preserve"> à Toulouse.</w:t>
      </w:r>
    </w:p>
    <w:p w:rsidR="00FE6F24" w:rsidRPr="00223467" w:rsidRDefault="00FE6F24" w:rsidP="00FE6F24">
      <w:pPr>
        <w:pStyle w:val="Corpsdetexte"/>
        <w:spacing w:after="40"/>
        <w:jc w:val="both"/>
        <w:rPr>
          <w:sz w:val="22"/>
        </w:rPr>
      </w:pPr>
    </w:p>
    <w:p w:rsidR="00F754D6" w:rsidRDefault="00FE6F24" w:rsidP="00FE6F24">
      <w:pPr>
        <w:pStyle w:val="Corpsdetexte"/>
        <w:spacing w:after="40"/>
        <w:jc w:val="both"/>
        <w:rPr>
          <w:sz w:val="22"/>
        </w:rPr>
      </w:pPr>
      <w:r w:rsidRPr="00223467">
        <w:rPr>
          <w:sz w:val="22"/>
          <w:u w:val="single"/>
        </w:rPr>
        <w:t>2021</w:t>
      </w:r>
      <w:r w:rsidRPr="00223467">
        <w:rPr>
          <w:sz w:val="22"/>
        </w:rPr>
        <w:t xml:space="preserve"> : membre du Comité scientifique du Colloque international </w:t>
      </w:r>
      <w:r w:rsidRPr="00223467">
        <w:rPr>
          <w:i/>
          <w:sz w:val="22"/>
        </w:rPr>
        <w:t>L'école primaire au XXIe siècle</w:t>
      </w:r>
      <w:r w:rsidRPr="00223467">
        <w:rPr>
          <w:sz w:val="22"/>
        </w:rPr>
        <w:t xml:space="preserve"> à Cergy.</w:t>
      </w:r>
    </w:p>
    <w:p w:rsidR="00F754D6" w:rsidRDefault="00F754D6" w:rsidP="00FE6F24">
      <w:pPr>
        <w:pStyle w:val="Corpsdetexte"/>
        <w:spacing w:after="40"/>
        <w:jc w:val="both"/>
        <w:rPr>
          <w:sz w:val="22"/>
        </w:rPr>
      </w:pPr>
    </w:p>
    <w:p w:rsidR="008E1DB7" w:rsidRDefault="00F754D6" w:rsidP="00F754D6">
      <w:pPr>
        <w:pStyle w:val="Corpsdetexte"/>
        <w:spacing w:after="40"/>
        <w:jc w:val="both"/>
        <w:rPr>
          <w:sz w:val="22"/>
        </w:rPr>
      </w:pPr>
      <w:r w:rsidRPr="00223467">
        <w:rPr>
          <w:sz w:val="22"/>
          <w:u w:val="single"/>
        </w:rPr>
        <w:t>202</w:t>
      </w:r>
      <w:r>
        <w:rPr>
          <w:sz w:val="22"/>
          <w:u w:val="single"/>
        </w:rPr>
        <w:t>2</w:t>
      </w:r>
      <w:r w:rsidRPr="00223467">
        <w:rPr>
          <w:sz w:val="22"/>
        </w:rPr>
        <w:t xml:space="preserve"> : membre du Comité scientifique du Colloque international </w:t>
      </w:r>
      <w:r w:rsidRPr="00223467">
        <w:rPr>
          <w:i/>
          <w:sz w:val="22"/>
        </w:rPr>
        <w:t>Paolo Freire</w:t>
      </w:r>
      <w:r w:rsidRPr="00223467">
        <w:rPr>
          <w:sz w:val="22"/>
        </w:rPr>
        <w:t xml:space="preserve"> à Toulouse.</w:t>
      </w:r>
    </w:p>
    <w:p w:rsidR="008E1DB7" w:rsidRDefault="008E1DB7" w:rsidP="00F754D6">
      <w:pPr>
        <w:pStyle w:val="Corpsdetexte"/>
        <w:spacing w:after="40"/>
        <w:jc w:val="both"/>
        <w:rPr>
          <w:sz w:val="22"/>
        </w:rPr>
      </w:pPr>
    </w:p>
    <w:p w:rsidR="0039329E" w:rsidRDefault="008E1DB7" w:rsidP="008E1DB7">
      <w:pPr>
        <w:pStyle w:val="Corpsdetexte"/>
        <w:spacing w:after="40"/>
        <w:jc w:val="both"/>
        <w:rPr>
          <w:sz w:val="22"/>
        </w:rPr>
      </w:pPr>
      <w:r w:rsidRPr="00223467">
        <w:rPr>
          <w:sz w:val="22"/>
          <w:u w:val="single"/>
        </w:rPr>
        <w:t>202</w:t>
      </w:r>
      <w:r>
        <w:rPr>
          <w:sz w:val="22"/>
          <w:u w:val="single"/>
        </w:rPr>
        <w:t>3</w:t>
      </w:r>
      <w:r w:rsidRPr="00223467">
        <w:rPr>
          <w:sz w:val="22"/>
        </w:rPr>
        <w:t xml:space="preserve"> : </w:t>
      </w:r>
      <w:r>
        <w:rPr>
          <w:sz w:val="22"/>
        </w:rPr>
        <w:t>Membre du Comité scientifique du Trois</w:t>
      </w:r>
      <w:r w:rsidRPr="00223467">
        <w:rPr>
          <w:sz w:val="22"/>
        </w:rPr>
        <w:t>ième Congrès International de</w:t>
      </w:r>
      <w:r>
        <w:rPr>
          <w:sz w:val="22"/>
        </w:rPr>
        <w:t xml:space="preserve"> la TACD. Université de Bretagne Occidentale, Brest</w:t>
      </w:r>
      <w:r w:rsidR="00DE35B1">
        <w:rPr>
          <w:sz w:val="22"/>
        </w:rPr>
        <w:t>, 7-8-9 novembre</w:t>
      </w:r>
      <w:r>
        <w:rPr>
          <w:sz w:val="22"/>
        </w:rPr>
        <w:t xml:space="preserve"> 2023</w:t>
      </w:r>
      <w:r w:rsidRPr="00223467">
        <w:rPr>
          <w:sz w:val="22"/>
        </w:rPr>
        <w:t>.</w:t>
      </w:r>
    </w:p>
    <w:p w:rsidR="0039329E" w:rsidRDefault="0039329E" w:rsidP="008E1DB7">
      <w:pPr>
        <w:pStyle w:val="Corpsdetexte"/>
        <w:spacing w:after="40"/>
        <w:jc w:val="both"/>
        <w:rPr>
          <w:sz w:val="22"/>
        </w:rPr>
      </w:pPr>
    </w:p>
    <w:p w:rsidR="00F754D6" w:rsidRPr="0052399D" w:rsidRDefault="0039329E" w:rsidP="00F754D6">
      <w:pPr>
        <w:pStyle w:val="Corpsdetexte"/>
        <w:spacing w:after="40"/>
        <w:jc w:val="both"/>
        <w:rPr>
          <w:i/>
          <w:color w:val="365F91" w:themeColor="accent1" w:themeShade="BF"/>
        </w:rPr>
      </w:pPr>
      <w:r w:rsidRPr="0052399D">
        <w:rPr>
          <w:i/>
          <w:color w:val="365F91" w:themeColor="accent1" w:themeShade="BF"/>
        </w:rPr>
        <w:t>Membre de Comités de sélection</w:t>
      </w:r>
      <w:r w:rsidR="006B1050" w:rsidRPr="0052399D">
        <w:rPr>
          <w:i/>
          <w:color w:val="365F91" w:themeColor="accent1" w:themeShade="BF"/>
        </w:rPr>
        <w:t xml:space="preserve"> sur des postes MCF</w:t>
      </w:r>
      <w:r w:rsidR="0052399D" w:rsidRPr="0052399D">
        <w:rPr>
          <w:i/>
          <w:color w:val="365F91" w:themeColor="accent1" w:themeShade="BF"/>
        </w:rPr>
        <w:t xml:space="preserve"> et sur des postes PU.</w:t>
      </w:r>
    </w:p>
    <w:p w:rsidR="00FE6F24" w:rsidRPr="00223467" w:rsidRDefault="00FE6F24" w:rsidP="00FE6F24">
      <w:pPr>
        <w:pStyle w:val="Corpsdetexte"/>
        <w:spacing w:after="40"/>
        <w:jc w:val="both"/>
        <w:rPr>
          <w:sz w:val="22"/>
        </w:rPr>
      </w:pPr>
    </w:p>
    <w:p w:rsidR="00FE6F24" w:rsidRPr="00223467" w:rsidRDefault="00FE6F24" w:rsidP="00FE6F24">
      <w:pPr>
        <w:pBdr>
          <w:bottom w:val="single" w:sz="4" w:space="1" w:color="auto"/>
        </w:pBdr>
        <w:tabs>
          <w:tab w:val="left" w:pos="7230"/>
        </w:tabs>
        <w:spacing w:after="40"/>
        <w:ind w:right="60"/>
        <w:jc w:val="both"/>
        <w:rPr>
          <w:b/>
          <w:color w:val="365F91"/>
        </w:rPr>
      </w:pPr>
      <w:r w:rsidRPr="00223467">
        <w:rPr>
          <w:b/>
          <w:color w:val="365F91"/>
        </w:rPr>
        <w:t>Collaborations / responsabilités en revues :</w:t>
      </w:r>
    </w:p>
    <w:p w:rsidR="00FE6F24" w:rsidRPr="00223467" w:rsidRDefault="00FE6F24" w:rsidP="00FE6F24">
      <w:pPr>
        <w:tabs>
          <w:tab w:val="left" w:pos="7230"/>
        </w:tabs>
        <w:spacing w:after="40"/>
        <w:ind w:right="60"/>
        <w:jc w:val="both"/>
        <w:rPr>
          <w:sz w:val="16"/>
        </w:rPr>
      </w:pPr>
    </w:p>
    <w:p w:rsidR="00DF786A" w:rsidRDefault="00B315AE" w:rsidP="00FE6F24">
      <w:pPr>
        <w:tabs>
          <w:tab w:val="left" w:pos="7230"/>
        </w:tabs>
        <w:spacing w:after="40"/>
        <w:ind w:right="60"/>
        <w:jc w:val="both"/>
        <w:rPr>
          <w:bCs/>
          <w:iCs/>
          <w:color w:val="000000"/>
          <w:sz w:val="22"/>
        </w:rPr>
      </w:pPr>
      <w:r w:rsidRPr="00223467">
        <w:rPr>
          <w:bCs/>
          <w:iCs/>
          <w:color w:val="000000"/>
          <w:sz w:val="22"/>
          <w:u w:val="single"/>
        </w:rPr>
        <w:t>2012-2019</w:t>
      </w:r>
      <w:r w:rsidR="00DF786A">
        <w:rPr>
          <w:bCs/>
          <w:iCs/>
          <w:color w:val="000000"/>
          <w:sz w:val="22"/>
        </w:rPr>
        <w:t xml:space="preserve"> :</w:t>
      </w:r>
    </w:p>
    <w:p w:rsidR="00FE6F24" w:rsidRPr="00223467" w:rsidRDefault="00DF786A" w:rsidP="0010598C">
      <w:pPr>
        <w:tabs>
          <w:tab w:val="left" w:pos="7230"/>
        </w:tabs>
        <w:spacing w:after="120"/>
        <w:ind w:right="62"/>
        <w:jc w:val="both"/>
        <w:rPr>
          <w:b/>
          <w:bCs/>
          <w:i/>
          <w:iCs/>
          <w:color w:val="000000"/>
          <w:sz w:val="22"/>
        </w:rPr>
      </w:pPr>
      <w:r>
        <w:rPr>
          <w:bCs/>
          <w:iCs/>
          <w:color w:val="000000"/>
          <w:sz w:val="22"/>
        </w:rPr>
        <w:t>-</w:t>
      </w:r>
      <w:r w:rsidR="00B315AE" w:rsidRPr="00223467">
        <w:rPr>
          <w:bCs/>
          <w:iCs/>
          <w:color w:val="000000"/>
          <w:sz w:val="22"/>
        </w:rPr>
        <w:t xml:space="preserve"> </w:t>
      </w:r>
      <w:r w:rsidR="00FE6F24" w:rsidRPr="00223467">
        <w:rPr>
          <w:bCs/>
          <w:iCs/>
          <w:color w:val="000000"/>
          <w:sz w:val="22"/>
        </w:rPr>
        <w:t xml:space="preserve">Membre du Comité scientifique et du Comité éditorial de la revue ACL </w:t>
      </w:r>
      <w:r w:rsidR="00FE6F24" w:rsidRPr="00223467">
        <w:rPr>
          <w:b/>
          <w:bCs/>
          <w:i/>
          <w:iCs/>
          <w:color w:val="000000"/>
          <w:sz w:val="22"/>
        </w:rPr>
        <w:t>Année de la recherche en sciences de l'éducation</w:t>
      </w:r>
    </w:p>
    <w:p w:rsidR="005F38CB" w:rsidRPr="005F38CB" w:rsidRDefault="005F38CB" w:rsidP="005F38CB">
      <w:pPr>
        <w:tabs>
          <w:tab w:val="left" w:pos="7230"/>
        </w:tabs>
        <w:spacing w:after="40"/>
        <w:ind w:right="60"/>
        <w:jc w:val="both"/>
        <w:rPr>
          <w:sz w:val="22"/>
        </w:rPr>
      </w:pPr>
      <w:r w:rsidRPr="005F38CB">
        <w:rPr>
          <w:sz w:val="22"/>
          <w:u w:val="single"/>
        </w:rPr>
        <w:t>2012-2021</w:t>
      </w:r>
      <w:r w:rsidRPr="005F38CB">
        <w:rPr>
          <w:sz w:val="22"/>
        </w:rPr>
        <w:t xml:space="preserve"> : </w:t>
      </w:r>
    </w:p>
    <w:p w:rsidR="00FE6F24" w:rsidRPr="00C06C56" w:rsidRDefault="005F38CB" w:rsidP="00C06C56">
      <w:pPr>
        <w:tabs>
          <w:tab w:val="left" w:pos="7230"/>
        </w:tabs>
        <w:spacing w:after="120"/>
        <w:ind w:right="62"/>
        <w:jc w:val="both"/>
        <w:rPr>
          <w:bCs/>
          <w:iCs/>
          <w:color w:val="000000"/>
          <w:sz w:val="22"/>
        </w:rPr>
      </w:pPr>
      <w:r w:rsidRPr="00223467">
        <w:t xml:space="preserve">- </w:t>
      </w:r>
      <w:r w:rsidRPr="00223467">
        <w:rPr>
          <w:color w:val="000000"/>
          <w:sz w:val="22"/>
        </w:rPr>
        <w:t xml:space="preserve">Membre du Comité de lecture et responsable des varias de la revue ACL </w:t>
      </w:r>
      <w:r w:rsidRPr="00223467">
        <w:rPr>
          <w:b/>
          <w:bCs/>
          <w:i/>
          <w:iCs/>
          <w:color w:val="000000"/>
          <w:sz w:val="22"/>
        </w:rPr>
        <w:t>Recherches &amp; Éducations</w:t>
      </w:r>
    </w:p>
    <w:p w:rsidR="00FE6F24" w:rsidRPr="005F38CB" w:rsidRDefault="00FE6F24" w:rsidP="00FE6F24">
      <w:pPr>
        <w:tabs>
          <w:tab w:val="left" w:pos="7230"/>
        </w:tabs>
        <w:spacing w:after="40"/>
        <w:ind w:right="60"/>
        <w:jc w:val="both"/>
        <w:rPr>
          <w:sz w:val="22"/>
        </w:rPr>
      </w:pPr>
      <w:r w:rsidRPr="005F38CB">
        <w:rPr>
          <w:sz w:val="22"/>
          <w:u w:val="single"/>
        </w:rPr>
        <w:t>Depuis 2013</w:t>
      </w:r>
      <w:r w:rsidRPr="005F38CB">
        <w:rPr>
          <w:sz w:val="22"/>
        </w:rPr>
        <w:t xml:space="preserve"> : </w:t>
      </w:r>
    </w:p>
    <w:p w:rsidR="00FE6F24" w:rsidRPr="00813629" w:rsidRDefault="00FE6F24" w:rsidP="0010598C">
      <w:pPr>
        <w:pStyle w:val="Corpsdetexte"/>
        <w:jc w:val="both"/>
        <w:rPr>
          <w:sz w:val="22"/>
        </w:rPr>
      </w:pPr>
      <w:r w:rsidRPr="00223467">
        <w:rPr>
          <w:i/>
          <w:sz w:val="22"/>
        </w:rPr>
        <w:t xml:space="preserve">- </w:t>
      </w:r>
      <w:r w:rsidRPr="00223467">
        <w:rPr>
          <w:sz w:val="22"/>
        </w:rPr>
        <w:t xml:space="preserve">Membre du Comité scientifique de la revue internationale </w:t>
      </w:r>
      <w:r w:rsidRPr="00223467">
        <w:rPr>
          <w:i/>
          <w:sz w:val="22"/>
        </w:rPr>
        <w:t>Formation et profession</w:t>
      </w:r>
      <w:r w:rsidRPr="00223467">
        <w:rPr>
          <w:sz w:val="22"/>
        </w:rPr>
        <w:t xml:space="preserve"> (Montréal)</w:t>
      </w:r>
    </w:p>
    <w:p w:rsidR="00FE6F24" w:rsidRPr="00223467" w:rsidRDefault="00B315AE" w:rsidP="00FE6F24">
      <w:pPr>
        <w:tabs>
          <w:tab w:val="left" w:pos="7230"/>
        </w:tabs>
        <w:spacing w:after="40"/>
        <w:ind w:right="60"/>
        <w:jc w:val="both"/>
        <w:rPr>
          <w:bCs/>
          <w:iCs/>
          <w:color w:val="000000"/>
          <w:sz w:val="22"/>
        </w:rPr>
      </w:pPr>
      <w:r w:rsidRPr="00223467">
        <w:rPr>
          <w:bCs/>
          <w:iCs/>
          <w:color w:val="000000"/>
          <w:sz w:val="22"/>
          <w:u w:val="single"/>
        </w:rPr>
        <w:t>Depuis</w:t>
      </w:r>
      <w:r w:rsidR="00FE6F24" w:rsidRPr="00223467">
        <w:rPr>
          <w:bCs/>
          <w:iCs/>
          <w:color w:val="000000"/>
          <w:sz w:val="22"/>
          <w:u w:val="single"/>
        </w:rPr>
        <w:t xml:space="preserve"> 2017</w:t>
      </w:r>
      <w:r w:rsidR="00FE6F24" w:rsidRPr="00223467">
        <w:rPr>
          <w:bCs/>
          <w:iCs/>
          <w:color w:val="000000"/>
          <w:sz w:val="22"/>
        </w:rPr>
        <w:t xml:space="preserve"> :</w:t>
      </w:r>
    </w:p>
    <w:p w:rsidR="00B93458" w:rsidRDefault="00B315AE" w:rsidP="00FE6F24">
      <w:pPr>
        <w:tabs>
          <w:tab w:val="left" w:pos="7230"/>
        </w:tabs>
        <w:spacing w:after="40"/>
        <w:ind w:right="60"/>
        <w:jc w:val="both"/>
        <w:rPr>
          <w:b/>
          <w:bCs/>
          <w:i/>
          <w:iCs/>
          <w:color w:val="000000"/>
          <w:sz w:val="22"/>
        </w:rPr>
      </w:pPr>
      <w:r w:rsidRPr="00223467">
        <w:rPr>
          <w:bCs/>
          <w:iCs/>
          <w:color w:val="000000"/>
          <w:sz w:val="22"/>
        </w:rPr>
        <w:t>- Co-fondateur</w:t>
      </w:r>
      <w:r w:rsidR="00FE6F24" w:rsidRPr="00223467">
        <w:rPr>
          <w:bCs/>
          <w:iCs/>
          <w:color w:val="000000"/>
          <w:sz w:val="22"/>
        </w:rPr>
        <w:t xml:space="preserve"> de la revue</w:t>
      </w:r>
      <w:r w:rsidRPr="00223467">
        <w:rPr>
          <w:bCs/>
          <w:iCs/>
          <w:color w:val="000000"/>
          <w:sz w:val="22"/>
        </w:rPr>
        <w:t xml:space="preserve"> (de l'équipe </w:t>
      </w:r>
      <w:r w:rsidRPr="00223467">
        <w:rPr>
          <w:bCs/>
          <w:i/>
          <w:iCs/>
          <w:color w:val="000000"/>
          <w:sz w:val="22"/>
        </w:rPr>
        <w:t>Normes &amp; Valeurs</w:t>
      </w:r>
      <w:r w:rsidRPr="00223467">
        <w:rPr>
          <w:bCs/>
          <w:iCs/>
          <w:color w:val="000000"/>
          <w:sz w:val="22"/>
        </w:rPr>
        <w:t>)</w:t>
      </w:r>
      <w:r w:rsidR="00FE6F24" w:rsidRPr="00223467">
        <w:rPr>
          <w:bCs/>
          <w:iCs/>
          <w:color w:val="000000"/>
          <w:sz w:val="22"/>
        </w:rPr>
        <w:t xml:space="preserve"> </w:t>
      </w:r>
      <w:r w:rsidR="00FE6F24" w:rsidRPr="00223467">
        <w:rPr>
          <w:b/>
          <w:bCs/>
          <w:i/>
          <w:iCs/>
          <w:color w:val="000000"/>
          <w:sz w:val="22"/>
        </w:rPr>
        <w:t>La pensée d'Ailleurs</w:t>
      </w:r>
    </w:p>
    <w:p w:rsidR="00B06295" w:rsidRDefault="00B93458" w:rsidP="006B1050">
      <w:pPr>
        <w:tabs>
          <w:tab w:val="left" w:pos="7230"/>
        </w:tabs>
        <w:spacing w:after="120"/>
        <w:ind w:right="62"/>
        <w:jc w:val="both"/>
        <w:rPr>
          <w:bCs/>
          <w:iCs/>
          <w:color w:val="000000"/>
          <w:sz w:val="22"/>
        </w:rPr>
      </w:pPr>
      <w:r w:rsidRPr="00B93458">
        <w:rPr>
          <w:bCs/>
          <w:iCs/>
          <w:color w:val="000000"/>
          <w:sz w:val="22"/>
        </w:rPr>
        <w:t>http://www.lisec-recherche.eu/content/la-pensee-dailleurs-0</w:t>
      </w:r>
    </w:p>
    <w:p w:rsidR="00B06295" w:rsidRDefault="00B06295" w:rsidP="00FE6F24">
      <w:pPr>
        <w:tabs>
          <w:tab w:val="left" w:pos="7230"/>
        </w:tabs>
        <w:spacing w:after="40"/>
        <w:ind w:right="60"/>
        <w:jc w:val="both"/>
        <w:rPr>
          <w:bCs/>
          <w:iCs/>
          <w:color w:val="000000"/>
          <w:sz w:val="22"/>
        </w:rPr>
      </w:pPr>
      <w:r w:rsidRPr="00B06295">
        <w:rPr>
          <w:bCs/>
          <w:iCs/>
          <w:color w:val="000000"/>
          <w:sz w:val="22"/>
          <w:u w:val="single"/>
        </w:rPr>
        <w:t>Depuis 2022</w:t>
      </w:r>
      <w:r>
        <w:rPr>
          <w:bCs/>
          <w:iCs/>
          <w:color w:val="000000"/>
          <w:sz w:val="22"/>
        </w:rPr>
        <w:t xml:space="preserve"> :</w:t>
      </w:r>
    </w:p>
    <w:p w:rsidR="00D13987" w:rsidRDefault="00B06295" w:rsidP="00FE6F24">
      <w:pPr>
        <w:tabs>
          <w:tab w:val="left" w:pos="7230"/>
        </w:tabs>
        <w:spacing w:after="40"/>
        <w:ind w:right="60"/>
        <w:jc w:val="both"/>
        <w:rPr>
          <w:bCs/>
          <w:iCs/>
          <w:color w:val="000000"/>
          <w:sz w:val="22"/>
        </w:rPr>
      </w:pPr>
      <w:r>
        <w:rPr>
          <w:bCs/>
          <w:iCs/>
          <w:color w:val="000000"/>
          <w:sz w:val="22"/>
        </w:rPr>
        <w:t xml:space="preserve">Directeur de publication </w:t>
      </w:r>
      <w:r w:rsidRPr="00223467">
        <w:rPr>
          <w:bCs/>
          <w:iCs/>
          <w:color w:val="000000"/>
          <w:sz w:val="22"/>
        </w:rPr>
        <w:t xml:space="preserve">de la revue </w:t>
      </w:r>
      <w:r w:rsidRPr="00223467">
        <w:rPr>
          <w:b/>
          <w:bCs/>
          <w:i/>
          <w:iCs/>
          <w:color w:val="000000"/>
          <w:sz w:val="22"/>
        </w:rPr>
        <w:t>La pensée d'Ailleurs</w:t>
      </w:r>
    </w:p>
    <w:p w:rsidR="00FE6F24" w:rsidRPr="00D13987" w:rsidRDefault="00D13987" w:rsidP="00FE6F24">
      <w:pPr>
        <w:tabs>
          <w:tab w:val="left" w:pos="7230"/>
        </w:tabs>
        <w:spacing w:after="40"/>
        <w:ind w:right="60"/>
        <w:jc w:val="both"/>
        <w:rPr>
          <w:bCs/>
          <w:iCs/>
          <w:color w:val="000000"/>
          <w:sz w:val="22"/>
        </w:rPr>
      </w:pPr>
      <w:r w:rsidRPr="00D13987">
        <w:rPr>
          <w:bCs/>
          <w:iCs/>
          <w:color w:val="000000"/>
          <w:sz w:val="22"/>
        </w:rPr>
        <w:t>https://ouvroir.fr/lpa/</w:t>
      </w:r>
    </w:p>
    <w:p w:rsidR="00FE6F24" w:rsidRPr="00223467" w:rsidRDefault="00FE6F24" w:rsidP="00FE6F24">
      <w:pPr>
        <w:pStyle w:val="Corpsdetexte"/>
        <w:spacing w:after="40"/>
        <w:jc w:val="both"/>
        <w:rPr>
          <w:b/>
          <w:color w:val="365F91"/>
          <w:sz w:val="28"/>
        </w:rPr>
      </w:pPr>
    </w:p>
    <w:p w:rsidR="00FE6F24" w:rsidRPr="00223467" w:rsidRDefault="00FE6F24" w:rsidP="00FE6F24">
      <w:pPr>
        <w:pStyle w:val="Corpsdetexte"/>
        <w:spacing w:after="40"/>
        <w:jc w:val="both"/>
        <w:rPr>
          <w:b/>
          <w:color w:val="365F91"/>
          <w:sz w:val="28"/>
        </w:rPr>
      </w:pPr>
      <w:r w:rsidRPr="00223467">
        <w:rPr>
          <w:b/>
          <w:color w:val="365F91"/>
          <w:sz w:val="28"/>
        </w:rPr>
        <w:t>6. DIRECTION DE TRAVAUX</w:t>
      </w:r>
    </w:p>
    <w:p w:rsidR="00FE6F24" w:rsidRPr="00223467" w:rsidRDefault="00FE6F24" w:rsidP="00FE6F24">
      <w:pPr>
        <w:pStyle w:val="Corpsdetexte"/>
        <w:spacing w:after="0"/>
        <w:jc w:val="both"/>
        <w:rPr>
          <w:sz w:val="22"/>
        </w:rPr>
      </w:pPr>
      <w:r w:rsidRPr="00223467">
        <w:t> </w:t>
      </w:r>
    </w:p>
    <w:p w:rsidR="00FE6F24" w:rsidRPr="00223467" w:rsidRDefault="00FE6F24" w:rsidP="00FE6F24">
      <w:pPr>
        <w:spacing w:after="40"/>
        <w:jc w:val="both"/>
        <w:rPr>
          <w:b/>
          <w:bCs/>
          <w:sz w:val="22"/>
        </w:rPr>
      </w:pPr>
      <w:r w:rsidRPr="00223467">
        <w:rPr>
          <w:b/>
          <w:bCs/>
          <w:sz w:val="22"/>
        </w:rPr>
        <w:t>2008 :</w:t>
      </w:r>
    </w:p>
    <w:p w:rsidR="00FE6F24" w:rsidRPr="00223467" w:rsidRDefault="00306C5E" w:rsidP="00FE6F24">
      <w:pPr>
        <w:pStyle w:val="Corpsdetexte"/>
        <w:spacing w:after="80"/>
        <w:jc w:val="both"/>
        <w:rPr>
          <w:sz w:val="22"/>
        </w:rPr>
      </w:pPr>
      <w:r>
        <w:rPr>
          <w:sz w:val="22"/>
        </w:rPr>
        <w:t>Carroz François</w:t>
      </w:r>
      <w:r w:rsidR="00FE6F24" w:rsidRPr="00223467">
        <w:rPr>
          <w:sz w:val="22"/>
        </w:rPr>
        <w:t xml:space="preserve"> (2008).</w:t>
      </w:r>
      <w:r w:rsidR="00FE6F24" w:rsidRPr="00223467">
        <w:rPr>
          <w:i/>
          <w:iCs/>
          <w:sz w:val="22"/>
        </w:rPr>
        <w:t xml:space="preserve"> L'institution du « plan de travail » dans la classe des grands à l’École Freinet.</w:t>
      </w:r>
      <w:r w:rsidR="00FE6F24" w:rsidRPr="00223467">
        <w:rPr>
          <w:sz w:val="22"/>
        </w:rPr>
        <w:t xml:space="preserve"> Mémoire de master 1, Université Rennes 2.</w:t>
      </w:r>
    </w:p>
    <w:p w:rsidR="002C5D7F" w:rsidRDefault="002C5D7F" w:rsidP="002C5D7F">
      <w:pPr>
        <w:pStyle w:val="Corpsdetexte"/>
        <w:spacing w:after="0"/>
        <w:jc w:val="both"/>
        <w:rPr>
          <w:sz w:val="22"/>
        </w:rPr>
      </w:pPr>
    </w:p>
    <w:p w:rsidR="00FE6F24" w:rsidRPr="00223467" w:rsidRDefault="00306C5E" w:rsidP="00FE6F24">
      <w:pPr>
        <w:pStyle w:val="Corpsdetexte"/>
        <w:spacing w:after="80"/>
        <w:jc w:val="both"/>
        <w:rPr>
          <w:sz w:val="22"/>
        </w:rPr>
      </w:pPr>
      <w:r>
        <w:rPr>
          <w:sz w:val="22"/>
        </w:rPr>
        <w:t>Gabion Anne</w:t>
      </w:r>
      <w:r w:rsidR="00FE6F24" w:rsidRPr="00223467">
        <w:rPr>
          <w:sz w:val="22"/>
        </w:rPr>
        <w:t xml:space="preserve"> (2008). </w:t>
      </w:r>
      <w:r w:rsidR="00FE6F24" w:rsidRPr="00223467">
        <w:rPr>
          <w:i/>
          <w:iCs/>
          <w:sz w:val="22"/>
        </w:rPr>
        <w:t>Didactique de la géographie au cycle 3 : l’enseignement des paysages</w:t>
      </w:r>
      <w:r w:rsidR="00FE6F24" w:rsidRPr="00223467">
        <w:rPr>
          <w:sz w:val="22"/>
        </w:rPr>
        <w:t>. Mémoire de master 2, Université Rennes 2 (co-dirigé avec Gérard Sensevy, PU).</w:t>
      </w:r>
    </w:p>
    <w:p w:rsidR="002C5D7F" w:rsidRDefault="002C5D7F" w:rsidP="00FE6F24">
      <w:pPr>
        <w:pStyle w:val="Corpsdetexte"/>
        <w:spacing w:after="40"/>
        <w:jc w:val="both"/>
        <w:rPr>
          <w:b/>
          <w:bCs/>
          <w:sz w:val="22"/>
        </w:rPr>
      </w:pPr>
    </w:p>
    <w:p w:rsidR="00FE6F24" w:rsidRPr="00223467" w:rsidRDefault="00FE6F24" w:rsidP="00FE6F24">
      <w:pPr>
        <w:pStyle w:val="Corpsdetexte"/>
        <w:spacing w:after="40"/>
        <w:jc w:val="both"/>
        <w:rPr>
          <w:b/>
          <w:bCs/>
          <w:sz w:val="22"/>
        </w:rPr>
      </w:pPr>
      <w:r w:rsidRPr="00223467">
        <w:rPr>
          <w:b/>
          <w:bCs/>
          <w:sz w:val="22"/>
        </w:rPr>
        <w:t>2009 :</w:t>
      </w:r>
    </w:p>
    <w:p w:rsidR="00FE6F24" w:rsidRPr="00223467" w:rsidRDefault="00306C5E" w:rsidP="00FE6F24">
      <w:pPr>
        <w:pStyle w:val="Corpsdetexte"/>
        <w:spacing w:after="40"/>
        <w:jc w:val="both"/>
        <w:rPr>
          <w:sz w:val="22"/>
        </w:rPr>
      </w:pPr>
      <w:r>
        <w:rPr>
          <w:sz w:val="22"/>
        </w:rPr>
        <w:t>Carroz François</w:t>
      </w:r>
      <w:r w:rsidR="00FE6F24" w:rsidRPr="00223467">
        <w:rPr>
          <w:sz w:val="22"/>
        </w:rPr>
        <w:t xml:space="preserve"> (2009). </w:t>
      </w:r>
      <w:r w:rsidR="00FE6F24" w:rsidRPr="00223467">
        <w:rPr>
          <w:i/>
          <w:iCs/>
          <w:sz w:val="22"/>
        </w:rPr>
        <w:t>L'institution du « plan de travail » dans la classe des grands à l’École Freinet, analyse de séances.</w:t>
      </w:r>
      <w:r w:rsidR="00FE6F24" w:rsidRPr="00223467">
        <w:rPr>
          <w:sz w:val="22"/>
        </w:rPr>
        <w:t xml:space="preserve"> Mémoire de master 2, Université Rennes 2.</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Lheureux Guy (1e année de THÈSE). </w:t>
      </w:r>
      <w:r w:rsidRPr="00223467">
        <w:rPr>
          <w:i/>
          <w:iCs/>
          <w:sz w:val="22"/>
        </w:rPr>
        <w:t>Le problème de l’éducation morale (en France au vingtième siècle) dans l’enseignement élémentaire</w:t>
      </w:r>
      <w:r w:rsidRPr="00223467">
        <w:rPr>
          <w:sz w:val="22"/>
        </w:rPr>
        <w:t>,  Université Rennes 2 (Co-direction avec Gérard Sensevy, PU).</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b/>
          <w:bCs/>
          <w:sz w:val="22"/>
        </w:rPr>
      </w:pPr>
      <w:r w:rsidRPr="00223467">
        <w:rPr>
          <w:b/>
          <w:bCs/>
          <w:sz w:val="22"/>
        </w:rPr>
        <w:t>2010 :</w:t>
      </w:r>
    </w:p>
    <w:p w:rsidR="00FE6F24" w:rsidRPr="00223467" w:rsidRDefault="00306C5E" w:rsidP="00FE6F24">
      <w:pPr>
        <w:pStyle w:val="Corpsdetexte"/>
        <w:spacing w:after="40"/>
        <w:jc w:val="both"/>
        <w:rPr>
          <w:sz w:val="22"/>
        </w:rPr>
      </w:pPr>
      <w:r>
        <w:rPr>
          <w:sz w:val="22"/>
        </w:rPr>
        <w:t>Bricaud Audrey</w:t>
      </w:r>
      <w:r w:rsidR="00FE6F24" w:rsidRPr="00223467">
        <w:rPr>
          <w:sz w:val="22"/>
        </w:rPr>
        <w:t xml:space="preserve"> (2010). </w:t>
      </w:r>
      <w:r w:rsidR="00FE6F24" w:rsidRPr="00223467">
        <w:rPr>
          <w:i/>
          <w:iCs/>
          <w:sz w:val="22"/>
        </w:rPr>
        <w:t xml:space="preserve">La sanction à l’école primaire. </w:t>
      </w:r>
      <w:r w:rsidR="00FE6F24" w:rsidRPr="00223467">
        <w:rPr>
          <w:sz w:val="22"/>
        </w:rPr>
        <w:t>Mémoire de master 1, Université de Bretagne Occidentale</w:t>
      </w:r>
    </w:p>
    <w:p w:rsidR="00FE6F24" w:rsidRPr="00223467" w:rsidRDefault="00FE6F24" w:rsidP="00FE6F24">
      <w:pPr>
        <w:spacing w:after="40"/>
        <w:jc w:val="both"/>
        <w:rPr>
          <w:sz w:val="16"/>
        </w:rPr>
      </w:pPr>
    </w:p>
    <w:p w:rsidR="00FE6F24" w:rsidRPr="00223467" w:rsidRDefault="00306C5E" w:rsidP="00FE6F24">
      <w:pPr>
        <w:pStyle w:val="Corpsdetexte"/>
        <w:spacing w:after="40"/>
        <w:jc w:val="both"/>
        <w:rPr>
          <w:sz w:val="22"/>
        </w:rPr>
      </w:pPr>
      <w:r>
        <w:rPr>
          <w:sz w:val="22"/>
        </w:rPr>
        <w:t>Pesson Aryelle</w:t>
      </w:r>
      <w:r w:rsidR="00FE6F24" w:rsidRPr="00223467">
        <w:rPr>
          <w:sz w:val="22"/>
        </w:rPr>
        <w:t xml:space="preserve"> (2010). </w:t>
      </w:r>
      <w:r w:rsidR="00FE6F24" w:rsidRPr="00223467">
        <w:rPr>
          <w:i/>
          <w:iCs/>
          <w:sz w:val="22"/>
        </w:rPr>
        <w:t xml:space="preserve">Formation au développement durable en GRETA. </w:t>
      </w:r>
      <w:r w:rsidR="00FE6F24" w:rsidRPr="00223467">
        <w:rPr>
          <w:sz w:val="22"/>
        </w:rPr>
        <w:t>Mémoire de master 2 (ProjTer), Université Nancy 2</w:t>
      </w:r>
    </w:p>
    <w:p w:rsidR="00FE6F24" w:rsidRPr="00223467" w:rsidRDefault="00FE6F24" w:rsidP="00FE6F24">
      <w:pPr>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Lheureux Guy (2e année de THÈSE). </w:t>
      </w:r>
      <w:r w:rsidRPr="00223467">
        <w:rPr>
          <w:i/>
          <w:iCs/>
          <w:sz w:val="22"/>
        </w:rPr>
        <w:t>Le problème de l’éducation morale (en France au vingtième siècle) dans l’enseignement élémentaire</w:t>
      </w:r>
      <w:r w:rsidRPr="00223467">
        <w:rPr>
          <w:sz w:val="22"/>
        </w:rPr>
        <w:t>,  Université Rennes 2 (Co-direction avec Gérard Sensevy, PU).</w:t>
      </w:r>
    </w:p>
    <w:p w:rsidR="00FE6F24" w:rsidRPr="00223467" w:rsidRDefault="00FE6F24" w:rsidP="00FE6F24">
      <w:pPr>
        <w:spacing w:after="40"/>
        <w:jc w:val="both"/>
        <w:rPr>
          <w:sz w:val="16"/>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Carroz François (1e année de THÈSE). </w:t>
      </w:r>
      <w:r w:rsidRPr="00223467">
        <w:rPr>
          <w:i/>
          <w:iCs/>
          <w:sz w:val="22"/>
        </w:rPr>
        <w:t xml:space="preserve">L'institution du « plan de travail » à l’École Freinet, </w:t>
      </w:r>
      <w:r w:rsidRPr="00223467">
        <w:rPr>
          <w:sz w:val="22"/>
        </w:rPr>
        <w:t>Université Rennes 2 (Co-direction avec Gérard Sensevy, PU).</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b/>
          <w:bCs/>
          <w:sz w:val="22"/>
        </w:rPr>
      </w:pPr>
      <w:r w:rsidRPr="00223467">
        <w:rPr>
          <w:b/>
          <w:bCs/>
          <w:sz w:val="22"/>
        </w:rPr>
        <w:t>2011 :</w:t>
      </w:r>
    </w:p>
    <w:p w:rsidR="00FE6F24" w:rsidRPr="00223467" w:rsidRDefault="00306C5E" w:rsidP="00FE6F24">
      <w:pPr>
        <w:pStyle w:val="Corpsdetexte"/>
        <w:spacing w:after="40"/>
        <w:jc w:val="both"/>
        <w:rPr>
          <w:sz w:val="22"/>
        </w:rPr>
      </w:pPr>
      <w:r>
        <w:rPr>
          <w:sz w:val="22"/>
        </w:rPr>
        <w:t>Bendrimia Moussa</w:t>
      </w:r>
      <w:r w:rsidR="00FE6F24" w:rsidRPr="00223467">
        <w:rPr>
          <w:sz w:val="22"/>
        </w:rPr>
        <w:t xml:space="preserve"> (2011). </w:t>
      </w:r>
      <w:r w:rsidR="00FE6F24" w:rsidRPr="00223467">
        <w:rPr>
          <w:i/>
          <w:iCs/>
          <w:sz w:val="22"/>
        </w:rPr>
        <w:t>Didactique de la chimie en lycée professionnel,</w:t>
      </w:r>
      <w:r w:rsidR="00FE6F24" w:rsidRPr="00223467">
        <w:rPr>
          <w:sz w:val="22"/>
        </w:rPr>
        <w:t xml:space="preserve"> Mémoire de master 2 (A&amp;M), Université Nancy 2.</w:t>
      </w:r>
    </w:p>
    <w:p w:rsidR="00FE6F24" w:rsidRPr="00223467" w:rsidRDefault="00FE6F24" w:rsidP="00FE6F24">
      <w:pPr>
        <w:spacing w:after="40"/>
        <w:jc w:val="both"/>
        <w:rPr>
          <w:sz w:val="16"/>
        </w:rPr>
      </w:pPr>
    </w:p>
    <w:p w:rsidR="00FE6F24" w:rsidRPr="00223467" w:rsidRDefault="00306C5E" w:rsidP="00FE6F24">
      <w:pPr>
        <w:pStyle w:val="Corpsdetexte"/>
        <w:spacing w:after="40"/>
        <w:jc w:val="both"/>
        <w:rPr>
          <w:sz w:val="22"/>
        </w:rPr>
      </w:pPr>
      <w:r>
        <w:rPr>
          <w:sz w:val="22"/>
        </w:rPr>
        <w:t>Plantier Claire</w:t>
      </w:r>
      <w:r w:rsidR="00FE6F24" w:rsidRPr="00223467">
        <w:rPr>
          <w:sz w:val="22"/>
        </w:rPr>
        <w:t xml:space="preserve"> (2011). </w:t>
      </w:r>
      <w:r w:rsidR="00FE6F24" w:rsidRPr="00223467">
        <w:rPr>
          <w:i/>
          <w:iCs/>
          <w:sz w:val="22"/>
        </w:rPr>
        <w:t>De l’enfant à l’élève : un problème de l’école maternelle</w:t>
      </w:r>
      <w:r w:rsidR="00FE6F24" w:rsidRPr="00223467">
        <w:rPr>
          <w:sz w:val="22"/>
        </w:rPr>
        <w:t>, Mémoire de master 2 (A&amp;M), Université Nancy 2.</w:t>
      </w:r>
    </w:p>
    <w:p w:rsidR="00FE6F24" w:rsidRPr="00223467" w:rsidRDefault="00FE6F24" w:rsidP="00FE6F24">
      <w:pPr>
        <w:spacing w:after="40"/>
        <w:jc w:val="both"/>
        <w:rPr>
          <w:sz w:val="22"/>
        </w:rPr>
      </w:pPr>
    </w:p>
    <w:p w:rsidR="00FE6F24" w:rsidRPr="00223467" w:rsidRDefault="00306C5E" w:rsidP="00FE6F24">
      <w:pPr>
        <w:pStyle w:val="Corpsdetexte"/>
        <w:spacing w:after="40"/>
        <w:jc w:val="both"/>
        <w:rPr>
          <w:sz w:val="22"/>
        </w:rPr>
      </w:pPr>
      <w:r>
        <w:rPr>
          <w:sz w:val="22"/>
        </w:rPr>
        <w:t>Marbois Alizée</w:t>
      </w:r>
      <w:r w:rsidR="00FE6F24" w:rsidRPr="00223467">
        <w:rPr>
          <w:sz w:val="22"/>
        </w:rPr>
        <w:t xml:space="preserve"> (2011). </w:t>
      </w:r>
      <w:r w:rsidR="00FE6F24" w:rsidRPr="00223467">
        <w:rPr>
          <w:i/>
          <w:iCs/>
          <w:sz w:val="22"/>
        </w:rPr>
        <w:t>La question de la formation des bénévoles en MJC,</w:t>
      </w:r>
      <w:r w:rsidR="00FE6F24" w:rsidRPr="00223467">
        <w:rPr>
          <w:sz w:val="22"/>
        </w:rPr>
        <w:t xml:space="preserve"> Mémoire de master 2 (ProjTer), Université Nancy 2.</w:t>
      </w:r>
    </w:p>
    <w:p w:rsidR="00FE6F24" w:rsidRPr="00223467" w:rsidRDefault="00FE6F24" w:rsidP="00FE6F24">
      <w:pPr>
        <w:spacing w:after="40"/>
        <w:jc w:val="both"/>
        <w:rPr>
          <w:sz w:val="22"/>
        </w:rPr>
      </w:pPr>
      <w:r w:rsidRPr="00223467">
        <w:rPr>
          <w:sz w:val="22"/>
        </w:rPr>
        <w:t> </w:t>
      </w:r>
    </w:p>
    <w:p w:rsidR="00FE6F24" w:rsidRPr="00223467" w:rsidRDefault="00306C5E" w:rsidP="00FE6F24">
      <w:pPr>
        <w:pStyle w:val="Corpsdetexte"/>
        <w:spacing w:after="40"/>
        <w:jc w:val="both"/>
        <w:rPr>
          <w:sz w:val="22"/>
        </w:rPr>
      </w:pPr>
      <w:r>
        <w:rPr>
          <w:sz w:val="22"/>
        </w:rPr>
        <w:t>Georges Isabelle</w:t>
      </w:r>
      <w:r w:rsidR="00FE6F24" w:rsidRPr="00223467">
        <w:rPr>
          <w:sz w:val="22"/>
        </w:rPr>
        <w:t xml:space="preserve"> (1e année) </w:t>
      </w:r>
      <w:r w:rsidR="00FE6F24" w:rsidRPr="00223467">
        <w:rPr>
          <w:i/>
          <w:iCs/>
          <w:sz w:val="22"/>
        </w:rPr>
        <w:t>Le droit d'expression des élèves au collège</w:t>
      </w:r>
      <w:r w:rsidR="00FE6F24" w:rsidRPr="00223467">
        <w:rPr>
          <w:sz w:val="22"/>
        </w:rPr>
        <w:t>, Mémoire de master 2 (ESE),</w:t>
      </w:r>
      <w:r w:rsidR="00FE6F24" w:rsidRPr="00223467">
        <w:rPr>
          <w:i/>
          <w:iCs/>
          <w:sz w:val="22"/>
        </w:rPr>
        <w:t xml:space="preserve"> </w:t>
      </w:r>
      <w:r w:rsidR="00FE6F24" w:rsidRPr="00223467">
        <w:rPr>
          <w:sz w:val="22"/>
        </w:rPr>
        <w:t>Université Nancy 2 (pas terminé).</w:t>
      </w:r>
    </w:p>
    <w:p w:rsidR="00FE6F24" w:rsidRPr="00223467" w:rsidRDefault="00FE6F24" w:rsidP="00FE6F24">
      <w:pPr>
        <w:spacing w:after="40"/>
        <w:jc w:val="both"/>
        <w:rPr>
          <w:sz w:val="22"/>
        </w:rPr>
      </w:pPr>
    </w:p>
    <w:p w:rsidR="00FE6F24" w:rsidRPr="00223467" w:rsidRDefault="00306C5E" w:rsidP="00FE6F24">
      <w:pPr>
        <w:pStyle w:val="Corpsdetexte"/>
        <w:spacing w:after="40"/>
        <w:jc w:val="both"/>
        <w:rPr>
          <w:sz w:val="22"/>
        </w:rPr>
      </w:pPr>
      <w:r>
        <w:rPr>
          <w:sz w:val="22"/>
        </w:rPr>
        <w:t>Gégout Pierre</w:t>
      </w:r>
      <w:r w:rsidR="00FE6F24" w:rsidRPr="00223467">
        <w:rPr>
          <w:sz w:val="22"/>
        </w:rPr>
        <w:t xml:space="preserve"> (2011). </w:t>
      </w:r>
      <w:r w:rsidR="00FE6F24" w:rsidRPr="00223467">
        <w:rPr>
          <w:i/>
          <w:iCs/>
          <w:sz w:val="22"/>
        </w:rPr>
        <w:t>Dewey, et la pédagogie de l’école maternelle</w:t>
      </w:r>
      <w:r w:rsidR="00FE6F24" w:rsidRPr="00223467">
        <w:rPr>
          <w:sz w:val="22"/>
        </w:rPr>
        <w:t>, Master 2 de philosophie, Université Nancy 2 (co-direction avec Christophe Bouriau, MCF en philosophie).</w:t>
      </w:r>
    </w:p>
    <w:p w:rsidR="00FE6F24" w:rsidRPr="00223467" w:rsidRDefault="00FE6F24" w:rsidP="00FE6F24">
      <w:pPr>
        <w:spacing w:after="40"/>
        <w:jc w:val="both"/>
        <w:rPr>
          <w:sz w:val="22"/>
        </w:rPr>
      </w:pPr>
    </w:p>
    <w:p w:rsidR="00FE6F24" w:rsidRPr="00223467" w:rsidRDefault="00FE6F24" w:rsidP="00FE6F24">
      <w:pPr>
        <w:pStyle w:val="Corpsdetexte"/>
        <w:spacing w:after="40"/>
        <w:jc w:val="both"/>
        <w:rPr>
          <w:sz w:val="22"/>
        </w:rPr>
      </w:pPr>
      <w:r w:rsidRPr="00223467">
        <w:rPr>
          <w:sz w:val="22"/>
        </w:rPr>
        <w:t>Lheureux Guy (3e année de THÈSE). </w:t>
      </w:r>
      <w:r w:rsidRPr="00223467">
        <w:rPr>
          <w:i/>
          <w:iCs/>
          <w:sz w:val="22"/>
        </w:rPr>
        <w:t>Le problème de l’éducation morale (en France au vingtième siècle) dans l’enseignement élémentaire</w:t>
      </w:r>
      <w:r w:rsidRPr="00223467">
        <w:rPr>
          <w:sz w:val="22"/>
        </w:rPr>
        <w:t>,  Université de Bretagne Occidentale (Co-direction avec Gérard Sensevy, PU).</w:t>
      </w:r>
    </w:p>
    <w:p w:rsidR="00FE6F24" w:rsidRPr="00223467" w:rsidRDefault="00FE6F24" w:rsidP="00FE6F24">
      <w:pPr>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Carroz François (2e année de THÈSE). </w:t>
      </w:r>
      <w:r w:rsidRPr="00223467">
        <w:rPr>
          <w:i/>
          <w:iCs/>
          <w:sz w:val="22"/>
        </w:rPr>
        <w:t>L'institution du « plan de travail » à l’École Freinet, Université de Bretagne Occidentale</w:t>
      </w:r>
      <w:r w:rsidRPr="00223467">
        <w:rPr>
          <w:sz w:val="22"/>
        </w:rPr>
        <w:t xml:space="preserve"> (Co-direction avec Gérard Sensevy, PU).</w:t>
      </w:r>
    </w:p>
    <w:p w:rsidR="00FE6F24" w:rsidRPr="00223467" w:rsidRDefault="00FE6F24" w:rsidP="00FE6F24">
      <w:pPr>
        <w:pStyle w:val="Corpsdetexte"/>
        <w:spacing w:after="40"/>
        <w:jc w:val="both"/>
        <w:rPr>
          <w:sz w:val="22"/>
        </w:rPr>
      </w:pPr>
      <w:r w:rsidRPr="00223467">
        <w:rPr>
          <w:sz w:val="22"/>
        </w:rPr>
        <w:t> </w:t>
      </w:r>
    </w:p>
    <w:p w:rsidR="00FE6F24" w:rsidRPr="00223467" w:rsidRDefault="00FE6F24" w:rsidP="00FE6F24">
      <w:pPr>
        <w:pStyle w:val="Corpsdetexte"/>
        <w:spacing w:after="40"/>
        <w:jc w:val="both"/>
        <w:rPr>
          <w:b/>
          <w:bCs/>
          <w:sz w:val="22"/>
        </w:rPr>
      </w:pPr>
      <w:r w:rsidRPr="00223467">
        <w:rPr>
          <w:b/>
          <w:bCs/>
          <w:sz w:val="22"/>
        </w:rPr>
        <w:t>2012 :</w:t>
      </w:r>
    </w:p>
    <w:p w:rsidR="00FE6F24" w:rsidRPr="00223467" w:rsidRDefault="00306C5E" w:rsidP="00FE6F24">
      <w:pPr>
        <w:pStyle w:val="Corpsdetexte"/>
        <w:spacing w:after="40"/>
        <w:jc w:val="both"/>
        <w:rPr>
          <w:sz w:val="22"/>
        </w:rPr>
      </w:pPr>
      <w:r>
        <w:rPr>
          <w:sz w:val="22"/>
        </w:rPr>
        <w:t>Georges Isabelle</w:t>
      </w:r>
      <w:r w:rsidR="00FE6F24" w:rsidRPr="00223467">
        <w:rPr>
          <w:sz w:val="22"/>
        </w:rPr>
        <w:t xml:space="preserve"> (2e année) </w:t>
      </w:r>
      <w:r w:rsidR="00FE6F24" w:rsidRPr="00223467">
        <w:rPr>
          <w:i/>
          <w:iCs/>
          <w:sz w:val="22"/>
        </w:rPr>
        <w:t>Le droit d'expression des élèves au collège</w:t>
      </w:r>
      <w:r w:rsidR="00FE6F24" w:rsidRPr="00223467">
        <w:rPr>
          <w:sz w:val="22"/>
        </w:rPr>
        <w:t>, Mémoire de master 2 (ESE),</w:t>
      </w:r>
      <w:r w:rsidR="00FE6F24" w:rsidRPr="00223467">
        <w:rPr>
          <w:i/>
          <w:iCs/>
          <w:sz w:val="22"/>
        </w:rPr>
        <w:t xml:space="preserve"> </w:t>
      </w:r>
      <w:r w:rsidR="00FE6F24" w:rsidRPr="00223467">
        <w:rPr>
          <w:sz w:val="22"/>
        </w:rPr>
        <w:t>Université de Lorraine.</w:t>
      </w:r>
    </w:p>
    <w:p w:rsidR="00FE6F24" w:rsidRPr="00223467" w:rsidRDefault="00FE6F24" w:rsidP="00FE6F24">
      <w:pPr>
        <w:pStyle w:val="Corpsdetexte"/>
        <w:spacing w:after="40"/>
        <w:jc w:val="both"/>
        <w:rPr>
          <w:sz w:val="16"/>
        </w:rPr>
      </w:pPr>
    </w:p>
    <w:p w:rsidR="00FE6F24" w:rsidRPr="00223467" w:rsidRDefault="00306C5E" w:rsidP="00FE6F24">
      <w:pPr>
        <w:pStyle w:val="Corpsdetexte"/>
        <w:spacing w:after="40"/>
        <w:jc w:val="both"/>
        <w:rPr>
          <w:sz w:val="22"/>
        </w:rPr>
      </w:pPr>
      <w:r>
        <w:rPr>
          <w:sz w:val="22"/>
        </w:rPr>
        <w:t>Bartucci Benjamin</w:t>
      </w:r>
      <w:r w:rsidR="00FE6F24" w:rsidRPr="00223467">
        <w:rPr>
          <w:sz w:val="22"/>
        </w:rPr>
        <w:t xml:space="preserve"> (2012). </w:t>
      </w:r>
      <w:r w:rsidR="00FE6F24" w:rsidRPr="00223467">
        <w:rPr>
          <w:i/>
          <w:iCs/>
          <w:sz w:val="22"/>
        </w:rPr>
        <w:t>L'instruction en famille,</w:t>
      </w:r>
      <w:r w:rsidR="00FE6F24" w:rsidRPr="00223467">
        <w:rPr>
          <w:sz w:val="22"/>
        </w:rPr>
        <w:t xml:space="preserve"> Mémoire de master 2 (ESE),</w:t>
      </w:r>
      <w:r w:rsidR="00FE6F24" w:rsidRPr="00223467">
        <w:rPr>
          <w:i/>
          <w:iCs/>
          <w:sz w:val="22"/>
        </w:rPr>
        <w:t xml:space="preserve"> </w:t>
      </w:r>
      <w:r w:rsidR="00FE6F24" w:rsidRPr="00223467">
        <w:rPr>
          <w:sz w:val="22"/>
        </w:rPr>
        <w:t>Université de Lorraine.</w:t>
      </w:r>
    </w:p>
    <w:p w:rsidR="00FE6F24" w:rsidRPr="00223467" w:rsidRDefault="00FE6F24" w:rsidP="00FE6F24">
      <w:pPr>
        <w:spacing w:after="40"/>
        <w:jc w:val="both"/>
        <w:rPr>
          <w:sz w:val="22"/>
        </w:rPr>
      </w:pPr>
    </w:p>
    <w:p w:rsidR="00FE6F24" w:rsidRPr="00223467" w:rsidRDefault="00306C5E" w:rsidP="00FE6F24">
      <w:pPr>
        <w:pStyle w:val="Corpsdetexte"/>
        <w:spacing w:after="40"/>
        <w:jc w:val="both"/>
        <w:rPr>
          <w:sz w:val="22"/>
        </w:rPr>
      </w:pPr>
      <w:r>
        <w:rPr>
          <w:sz w:val="22"/>
        </w:rPr>
        <w:t>Dumont Antoine</w:t>
      </w:r>
      <w:r w:rsidR="00FE6F24" w:rsidRPr="00223467">
        <w:rPr>
          <w:sz w:val="22"/>
        </w:rPr>
        <w:t xml:space="preserve"> (2012). </w:t>
      </w:r>
      <w:r w:rsidR="00FE6F24" w:rsidRPr="00223467">
        <w:rPr>
          <w:i/>
          <w:iCs/>
          <w:sz w:val="22"/>
        </w:rPr>
        <w:t>Une étude du texte de jeunesse de Célestin Freinet : Voyage en Union soviétique</w:t>
      </w:r>
      <w:r w:rsidR="00FE6F24" w:rsidRPr="00223467">
        <w:rPr>
          <w:sz w:val="22"/>
        </w:rPr>
        <w:t>, Mémoire de master 2 (A&amp;M), Université de Lorraine.</w:t>
      </w:r>
    </w:p>
    <w:p w:rsidR="00FE6F24" w:rsidRPr="00223467" w:rsidRDefault="00FE6F24" w:rsidP="00FE6F24">
      <w:pPr>
        <w:spacing w:after="40"/>
        <w:jc w:val="both"/>
        <w:rPr>
          <w:sz w:val="22"/>
        </w:rPr>
      </w:pPr>
    </w:p>
    <w:p w:rsidR="00FE6F24" w:rsidRPr="00223467" w:rsidRDefault="00306C5E" w:rsidP="00FE6F24">
      <w:pPr>
        <w:spacing w:after="40" w:line="100" w:lineRule="atLeast"/>
        <w:jc w:val="both"/>
        <w:rPr>
          <w:sz w:val="22"/>
        </w:rPr>
      </w:pPr>
      <w:r>
        <w:rPr>
          <w:sz w:val="22"/>
        </w:rPr>
        <w:t>Goumeziane Hassina (2012).</w:t>
      </w:r>
      <w:r w:rsidR="00FE6F24" w:rsidRPr="00223467">
        <w:rPr>
          <w:sz w:val="22"/>
        </w:rPr>
        <w:t xml:space="preserve"> La socialisation au sein d’une structure “petite enfance“ : </w:t>
      </w:r>
      <w:r w:rsidR="00FE6F24" w:rsidRPr="00223467">
        <w:rPr>
          <w:i/>
          <w:iCs/>
          <w:sz w:val="22"/>
        </w:rPr>
        <w:t>étude des enjeux d'un service d'accueil à la petite enfance en Val de Fensch</w:t>
      </w:r>
      <w:r w:rsidR="00FE6F24" w:rsidRPr="00223467">
        <w:rPr>
          <w:sz w:val="22"/>
        </w:rPr>
        <w:t>, Mémoire de master 2 (ProjTer), Université de Lorraine.</w:t>
      </w:r>
    </w:p>
    <w:p w:rsidR="00FE6F24" w:rsidRPr="00223467" w:rsidRDefault="00FE6F24" w:rsidP="00FE6F24">
      <w:pPr>
        <w:spacing w:after="40" w:line="100" w:lineRule="atLeast"/>
        <w:jc w:val="both"/>
        <w:rPr>
          <w:sz w:val="22"/>
        </w:rPr>
      </w:pPr>
    </w:p>
    <w:p w:rsidR="00FE6F24" w:rsidRPr="00223467" w:rsidRDefault="00FE6F24" w:rsidP="00FE6F24">
      <w:pPr>
        <w:pStyle w:val="Corpsdetexte"/>
        <w:spacing w:after="40"/>
        <w:jc w:val="both"/>
        <w:rPr>
          <w:sz w:val="22"/>
        </w:rPr>
      </w:pPr>
      <w:r w:rsidRPr="00223467">
        <w:rPr>
          <w:sz w:val="22"/>
        </w:rPr>
        <w:t>Lheureux Guy (2012). </w:t>
      </w:r>
      <w:r w:rsidRPr="00223467">
        <w:rPr>
          <w:i/>
          <w:iCs/>
          <w:sz w:val="22"/>
        </w:rPr>
        <w:t>Le problème de l’éducation morale (en France au vingtième siècle) dans l’enseignement élémentaire</w:t>
      </w:r>
      <w:r w:rsidRPr="00223467">
        <w:rPr>
          <w:sz w:val="22"/>
        </w:rPr>
        <w:t>,  Université de Bretagne Occidentale (Co-direction avec Gérard Sensevy, PU) : Thèse soutenue le 6 décembre 2012 à Rennes.</w:t>
      </w:r>
    </w:p>
    <w:p w:rsidR="00FE6F24" w:rsidRPr="00223467" w:rsidRDefault="00FE6F24" w:rsidP="00FE6F24">
      <w:pPr>
        <w:spacing w:after="40"/>
        <w:jc w:val="both"/>
        <w:rPr>
          <w:sz w:val="22"/>
        </w:rPr>
      </w:pPr>
      <w:r w:rsidRPr="00223467">
        <w:rPr>
          <w:sz w:val="22"/>
        </w:rPr>
        <w:t> </w:t>
      </w:r>
    </w:p>
    <w:p w:rsidR="00FE6F24" w:rsidRPr="00223467" w:rsidRDefault="00FE6F24" w:rsidP="00FE6F24">
      <w:pPr>
        <w:pStyle w:val="Corpsdetexte"/>
        <w:spacing w:after="40"/>
        <w:jc w:val="both"/>
        <w:rPr>
          <w:sz w:val="22"/>
        </w:rPr>
      </w:pPr>
      <w:r w:rsidRPr="00223467">
        <w:rPr>
          <w:sz w:val="22"/>
        </w:rPr>
        <w:t xml:space="preserve">Carroz François (3e année de THÈSE). </w:t>
      </w:r>
      <w:r w:rsidRPr="00223467">
        <w:rPr>
          <w:i/>
          <w:iCs/>
          <w:sz w:val="22"/>
        </w:rPr>
        <w:t>L'institution du « plan de travail » à l’École Freinet, Université de Bretagne Occidentale</w:t>
      </w:r>
      <w:r w:rsidRPr="00223467">
        <w:rPr>
          <w:sz w:val="22"/>
        </w:rPr>
        <w:t xml:space="preserve"> (Co-direction avec Gérard Sensevy, PU) : abandon du doctorant en août 2012 (raisons personnelles).</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b/>
          <w:bCs/>
          <w:sz w:val="22"/>
        </w:rPr>
        <w:t>2013 :</w:t>
      </w:r>
      <w:r w:rsidRPr="00223467">
        <w:rPr>
          <w:sz w:val="22"/>
        </w:rPr>
        <w:t xml:space="preserve"> </w:t>
      </w:r>
    </w:p>
    <w:p w:rsidR="00FE6F24" w:rsidRPr="00223467" w:rsidRDefault="00306C5E" w:rsidP="00FE6F24">
      <w:pPr>
        <w:pStyle w:val="Corpsdetexte"/>
        <w:spacing w:after="40"/>
        <w:jc w:val="both"/>
        <w:rPr>
          <w:sz w:val="22"/>
        </w:rPr>
      </w:pPr>
      <w:r>
        <w:rPr>
          <w:sz w:val="22"/>
        </w:rPr>
        <w:t>Binot Julie</w:t>
      </w:r>
      <w:r w:rsidR="00FE6F24" w:rsidRPr="00223467">
        <w:rPr>
          <w:sz w:val="22"/>
        </w:rPr>
        <w:t xml:space="preserve"> (2013). </w:t>
      </w:r>
      <w:r w:rsidR="00FE6F24" w:rsidRPr="00223467">
        <w:rPr>
          <w:i/>
          <w:iCs/>
          <w:sz w:val="22"/>
        </w:rPr>
        <w:t xml:space="preserve">En quoi l'espace carcéral peut-il devenir un lieu d'apprentissage de la lecture et de l'écriture pour les personnes en situation d'illettrisme ? </w:t>
      </w:r>
      <w:r w:rsidR="00FE6F24" w:rsidRPr="00223467">
        <w:rPr>
          <w:sz w:val="22"/>
        </w:rPr>
        <w:t>Mémoire de Masters 2 (A&amp;M), Université de Lorraine.</w:t>
      </w:r>
    </w:p>
    <w:p w:rsidR="00FE6F24" w:rsidRPr="00223467" w:rsidRDefault="00FE6F24" w:rsidP="00FE6F24">
      <w:pPr>
        <w:spacing w:after="40"/>
        <w:jc w:val="both"/>
        <w:rPr>
          <w:sz w:val="16"/>
        </w:rPr>
      </w:pPr>
    </w:p>
    <w:p w:rsidR="00FE6F24" w:rsidRPr="00223467" w:rsidRDefault="00306C5E" w:rsidP="00FE6F24">
      <w:pPr>
        <w:pStyle w:val="Corpsdetexte"/>
        <w:spacing w:after="40"/>
        <w:jc w:val="both"/>
        <w:rPr>
          <w:rFonts w:cs="Times New Roman"/>
          <w:sz w:val="22"/>
        </w:rPr>
      </w:pPr>
      <w:r>
        <w:rPr>
          <w:sz w:val="22"/>
        </w:rPr>
        <w:t>Jeangeorges Constance</w:t>
      </w:r>
      <w:r w:rsidR="00FE6F24" w:rsidRPr="00223467">
        <w:rPr>
          <w:sz w:val="22"/>
        </w:rPr>
        <w:t xml:space="preserve"> (2013). </w:t>
      </w:r>
      <w:r w:rsidR="00FE6F24" w:rsidRPr="00223467">
        <w:rPr>
          <w:rFonts w:cs="Times New Roman"/>
          <w:i/>
          <w:iCs/>
          <w:sz w:val="22"/>
        </w:rPr>
        <w:t xml:space="preserve">Insertion professionnelle des personnes en situation de handicap, </w:t>
      </w:r>
      <w:r w:rsidR="00FE6F24" w:rsidRPr="00223467">
        <w:rPr>
          <w:rFonts w:cs="Times New Roman"/>
          <w:sz w:val="22"/>
        </w:rPr>
        <w:t>Mémoire de Masters 2 (A&amp;M), Université de Lorraine.</w:t>
      </w:r>
    </w:p>
    <w:p w:rsidR="00FE6F24" w:rsidRPr="00223467" w:rsidRDefault="00FE6F24" w:rsidP="00FE6F24">
      <w:pPr>
        <w:spacing w:after="40"/>
        <w:jc w:val="both"/>
        <w:rPr>
          <w:sz w:val="22"/>
        </w:rPr>
      </w:pPr>
    </w:p>
    <w:p w:rsidR="00FE6F24" w:rsidRPr="00223467" w:rsidRDefault="00306C5E" w:rsidP="00FE6F24">
      <w:pPr>
        <w:pStyle w:val="Corpsdetexte"/>
        <w:spacing w:after="40"/>
        <w:jc w:val="both"/>
        <w:rPr>
          <w:rFonts w:cs="Times New Roman"/>
          <w:sz w:val="22"/>
        </w:rPr>
      </w:pPr>
      <w:r>
        <w:rPr>
          <w:iCs/>
          <w:sz w:val="22"/>
        </w:rPr>
        <w:t>Gonzalez Annabelle</w:t>
      </w:r>
      <w:r w:rsidR="00FE6F24" w:rsidRPr="00223467">
        <w:rPr>
          <w:iCs/>
          <w:sz w:val="22"/>
        </w:rPr>
        <w:t xml:space="preserve"> (2013).</w:t>
      </w:r>
      <w:r w:rsidR="00FE6F24" w:rsidRPr="00223467">
        <w:rPr>
          <w:i/>
          <w:iCs/>
          <w:sz w:val="22"/>
        </w:rPr>
        <w:t xml:space="preserve"> La pratique de la sanction, ou comment instaurer une politique disciplinaire dans un établissement scolaire, </w:t>
      </w:r>
      <w:r w:rsidR="00FE6F24" w:rsidRPr="00223467">
        <w:rPr>
          <w:rFonts w:cs="Times New Roman"/>
          <w:sz w:val="22"/>
        </w:rPr>
        <w:t>Mémoire de Master 2 (ESE), Université de Lorraine.</w:t>
      </w:r>
    </w:p>
    <w:p w:rsidR="00FE6F24" w:rsidRPr="00223467" w:rsidRDefault="00FE6F24" w:rsidP="00FE6F24">
      <w:pPr>
        <w:pStyle w:val="Corpsdetexte"/>
        <w:spacing w:after="40"/>
        <w:jc w:val="both"/>
        <w:rPr>
          <w:rFonts w:cs="Times New Roman"/>
          <w:sz w:val="22"/>
        </w:rPr>
      </w:pPr>
    </w:p>
    <w:p w:rsidR="00FE6F24" w:rsidRPr="00223467" w:rsidRDefault="00FE6F24" w:rsidP="00FE6F24">
      <w:pPr>
        <w:autoSpaceDE w:val="0"/>
        <w:spacing w:after="40"/>
        <w:jc w:val="both"/>
        <w:rPr>
          <w:rFonts w:eastAsia="TimesNewRomanPSMT" w:cs="TimesNewRomanPSMT"/>
          <w:sz w:val="22"/>
          <w:szCs w:val="22"/>
        </w:rPr>
      </w:pPr>
      <w:r w:rsidRPr="00223467">
        <w:rPr>
          <w:rFonts w:eastAsia="TimesNewRomanPSMT" w:cs="TimesNewRomanPSMT"/>
          <w:b/>
          <w:bCs/>
          <w:sz w:val="22"/>
          <w:szCs w:val="22"/>
        </w:rPr>
        <w:t xml:space="preserve">2014 : </w:t>
      </w:r>
    </w:p>
    <w:p w:rsidR="00FE6F24" w:rsidRPr="00223467" w:rsidRDefault="00306C5E" w:rsidP="00FE6F24">
      <w:pPr>
        <w:suppressAutoHyphens w:val="0"/>
        <w:autoSpaceDE w:val="0"/>
        <w:autoSpaceDN w:val="0"/>
        <w:adjustRightInd w:val="0"/>
        <w:spacing w:after="40" w:line="240" w:lineRule="atLeast"/>
        <w:jc w:val="both"/>
        <w:rPr>
          <w:rFonts w:eastAsia="Times New Roman" w:cs="Times New Roman"/>
          <w:bCs/>
          <w:i/>
          <w:iCs/>
          <w:kern w:val="0"/>
          <w:sz w:val="22"/>
          <w:lang w:eastAsia="fr-FR" w:bidi="ar-SA"/>
        </w:rPr>
      </w:pPr>
      <w:r>
        <w:rPr>
          <w:rFonts w:eastAsia="TimesNewRomanPSMT" w:cs="TimesNewRomanPSMT"/>
        </w:rPr>
        <w:t>Auer Nelly</w:t>
      </w:r>
      <w:r w:rsidR="00FE6F24" w:rsidRPr="00223467">
        <w:rPr>
          <w:rFonts w:eastAsia="TimesNewRomanPSMT" w:cs="TimesNewRomanPSMT"/>
        </w:rPr>
        <w:t xml:space="preserve"> (2014). </w:t>
      </w:r>
      <w:r w:rsidR="00FE6F24" w:rsidRPr="00223467">
        <w:rPr>
          <w:rFonts w:eastAsia="Times New Roman" w:cs="Times New Roman"/>
          <w:bCs/>
          <w:i/>
          <w:iCs/>
          <w:kern w:val="0"/>
          <w:sz w:val="22"/>
          <w:lang w:eastAsia="fr-FR" w:bidi="ar-SA"/>
        </w:rPr>
        <w:t xml:space="preserve">Former les tuteurs et les professionnels de proximité à une démarche réflexive, à l’analyse de pratiques professionnelles et à jouer ainsi un rôle pédagogique. </w:t>
      </w:r>
      <w:r w:rsidR="00FE6F24" w:rsidRPr="00223467">
        <w:rPr>
          <w:rFonts w:eastAsia="TimesNewRomanPSMT" w:cs="TimesNewRomanPSMT"/>
          <w:sz w:val="22"/>
          <w:szCs w:val="22"/>
        </w:rPr>
        <w:t>Mémoire de Masters 2 (Sciences de l'Éducation), Université de Lorraine.</w:t>
      </w:r>
    </w:p>
    <w:p w:rsidR="00FE6F24" w:rsidRPr="00223467" w:rsidRDefault="00FE6F24" w:rsidP="00FE6F24">
      <w:pPr>
        <w:spacing w:after="40"/>
        <w:jc w:val="both"/>
        <w:rPr>
          <w:rFonts w:eastAsia="TimesNewRomanPSMT" w:cs="TimesNewRomanPSMT"/>
          <w:sz w:val="16"/>
        </w:rPr>
      </w:pPr>
    </w:p>
    <w:p w:rsidR="00FE6F24" w:rsidRPr="00223467" w:rsidRDefault="00306C5E" w:rsidP="00FE6F24">
      <w:pPr>
        <w:spacing w:after="40"/>
        <w:jc w:val="both"/>
        <w:rPr>
          <w:rFonts w:eastAsia="TimesNewRomanPSMT" w:cs="TimesNewRomanPSMT"/>
          <w:sz w:val="22"/>
          <w:szCs w:val="22"/>
        </w:rPr>
      </w:pPr>
      <w:r>
        <w:rPr>
          <w:rFonts w:eastAsia="TimesNewRomanPSMT" w:cs="TimesNewRomanPSMT"/>
        </w:rPr>
        <w:t>Bourgeois Amandine</w:t>
      </w:r>
      <w:r w:rsidR="00FE6F24" w:rsidRPr="00223467">
        <w:rPr>
          <w:rFonts w:eastAsia="TimesNewRomanPSMT" w:cs="TimesNewRomanPSMT"/>
        </w:rPr>
        <w:t xml:space="preserve"> (2014). </w:t>
      </w:r>
      <w:r w:rsidR="00FE6F24" w:rsidRPr="00223467">
        <w:rPr>
          <w:rFonts w:cs="Times New Roman"/>
          <w:i/>
          <w:sz w:val="22"/>
          <w:szCs w:val="60"/>
        </w:rPr>
        <w:t xml:space="preserve">Quelle perception les adolescents ont-ils de la citoyenneté dans leur construction personnelle ? </w:t>
      </w:r>
      <w:r w:rsidR="00FE6F24" w:rsidRPr="00223467">
        <w:rPr>
          <w:rFonts w:eastAsia="TimesNewRomanPSMT" w:cs="TimesNewRomanPSMT"/>
          <w:sz w:val="22"/>
          <w:szCs w:val="22"/>
        </w:rPr>
        <w:t>Mémoire de Master 2 (MEEF-EE), Université de Lorraine.</w:t>
      </w:r>
    </w:p>
    <w:p w:rsidR="00FE6F24" w:rsidRPr="00223467" w:rsidRDefault="00FE6F24" w:rsidP="00FE6F24">
      <w:pPr>
        <w:spacing w:after="40"/>
        <w:jc w:val="both"/>
        <w:rPr>
          <w:rFonts w:cs="Times New Roman"/>
          <w:i/>
          <w:sz w:val="22"/>
          <w:szCs w:val="60"/>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rPr>
        <w:t>Schaegis Anne-Laure. (2014</w:t>
      </w:r>
      <w:r w:rsidRPr="00223467">
        <w:rPr>
          <w:rFonts w:eastAsia="TimesNewRomanPSMT" w:cs="TimesNewRomanPSMT"/>
          <w:sz w:val="22"/>
        </w:rPr>
        <w:t xml:space="preserve">). </w:t>
      </w:r>
      <w:r w:rsidRPr="00223467">
        <w:rPr>
          <w:rFonts w:cs="Times New Roman"/>
          <w:i/>
          <w:sz w:val="22"/>
          <w:szCs w:val="28"/>
        </w:rPr>
        <w:t>Accompagnement éducatif et remobilisation des collégiens dans le parcours scolaire</w:t>
      </w:r>
      <w:r w:rsidRPr="00223467">
        <w:rPr>
          <w:rFonts w:cs="Times New Roman"/>
          <w:sz w:val="22"/>
          <w:szCs w:val="28"/>
        </w:rPr>
        <w:t xml:space="preserve">. </w:t>
      </w:r>
      <w:r w:rsidRPr="00223467">
        <w:rPr>
          <w:rFonts w:eastAsia="TimesNewRomanPSMT" w:cs="TimesNewRomanPSMT"/>
          <w:sz w:val="22"/>
          <w:szCs w:val="22"/>
        </w:rPr>
        <w:t>Mémoire de Master 2 (MEEF-EE), Université de Lorraine.</w:t>
      </w:r>
    </w:p>
    <w:p w:rsidR="00FE6F24" w:rsidRPr="00223467" w:rsidRDefault="00FE6F24" w:rsidP="00FE6F24">
      <w:pPr>
        <w:spacing w:after="40"/>
        <w:jc w:val="both"/>
        <w:rPr>
          <w:rFonts w:eastAsia="TimesNewRomanPSMT" w:cs="TimesNewRomanPSMT"/>
          <w:sz w:val="16"/>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2015 :</w:t>
      </w:r>
    </w:p>
    <w:p w:rsidR="00FE6F24" w:rsidRPr="00223467" w:rsidRDefault="00306C5E" w:rsidP="00FE6F24">
      <w:pPr>
        <w:spacing w:after="40"/>
        <w:jc w:val="both"/>
        <w:rPr>
          <w:rFonts w:eastAsia="TimesNewRomanPSMT" w:cs="TimesNewRomanPSMT"/>
          <w:sz w:val="22"/>
          <w:szCs w:val="22"/>
        </w:rPr>
      </w:pPr>
      <w:r>
        <w:rPr>
          <w:rFonts w:cs="Times New Roman"/>
          <w:sz w:val="22"/>
          <w:szCs w:val="28"/>
        </w:rPr>
        <w:t>Bukovatz Baptiste</w:t>
      </w:r>
      <w:r w:rsidR="00FE6F24" w:rsidRPr="00223467">
        <w:rPr>
          <w:rFonts w:cs="Times New Roman"/>
          <w:sz w:val="22"/>
          <w:szCs w:val="28"/>
        </w:rPr>
        <w:t xml:space="preserve"> (2015). </w:t>
      </w:r>
      <w:r w:rsidR="00FE6F24" w:rsidRPr="00223467">
        <w:rPr>
          <w:rFonts w:cs="Times New Roman"/>
          <w:i/>
          <w:sz w:val="22"/>
          <w:szCs w:val="28"/>
        </w:rPr>
        <w:t>L'enseignement de la dissertation philosophique en terminale</w:t>
      </w:r>
      <w:r w:rsidR="00FE6F24" w:rsidRPr="00223467">
        <w:rPr>
          <w:rFonts w:cs="Times New Roman"/>
          <w:sz w:val="22"/>
          <w:szCs w:val="28"/>
        </w:rPr>
        <w:t xml:space="preserve">. </w:t>
      </w:r>
      <w:r w:rsidR="00FE6F24" w:rsidRPr="00223467">
        <w:rPr>
          <w:rFonts w:eastAsia="TimesNewRomanPSMT" w:cs="TimesNewRomanPSMT"/>
          <w:sz w:val="22"/>
          <w:szCs w:val="22"/>
        </w:rPr>
        <w:t>Mémoire de Master 2 (CODEF),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306C5E" w:rsidP="00FE6F24">
      <w:pPr>
        <w:spacing w:after="40"/>
        <w:jc w:val="both"/>
        <w:rPr>
          <w:rFonts w:eastAsia="TimesNewRomanPSMT" w:cs="TimesNewRomanPSMT"/>
          <w:sz w:val="22"/>
          <w:szCs w:val="22"/>
        </w:rPr>
      </w:pPr>
      <w:r>
        <w:rPr>
          <w:rFonts w:eastAsia="TimesNewRomanPSMT" w:cs="TimesNewRomanPSMT"/>
          <w:sz w:val="22"/>
          <w:szCs w:val="22"/>
        </w:rPr>
        <w:t>Fort Laurine</w:t>
      </w:r>
      <w:r w:rsidR="00FE6F24" w:rsidRPr="00223467">
        <w:rPr>
          <w:rFonts w:eastAsia="TimesNewRomanPSMT" w:cs="TimesNewRomanPSMT"/>
          <w:sz w:val="22"/>
          <w:szCs w:val="22"/>
        </w:rPr>
        <w:t xml:space="preserve"> (2015). </w:t>
      </w:r>
      <w:r w:rsidR="00FE6F24" w:rsidRPr="00223467">
        <w:rPr>
          <w:rFonts w:eastAsia="TimesNewRomanPSMT" w:cs="TimesNewRomanPSMT"/>
          <w:i/>
          <w:sz w:val="22"/>
          <w:szCs w:val="22"/>
        </w:rPr>
        <w:t>Univers carcéral : réinsertion et éducation en situation paradoxale</w:t>
      </w:r>
      <w:r w:rsidR="00FE6F24" w:rsidRPr="00223467">
        <w:rPr>
          <w:rFonts w:eastAsia="TimesNewRomanPSMT" w:cs="TimesNewRomanPSMT"/>
          <w:sz w:val="22"/>
          <w:szCs w:val="22"/>
        </w:rPr>
        <w:t>. Mémoire de Master 2 (CODEF),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306C5E" w:rsidP="00FE6F24">
      <w:pPr>
        <w:spacing w:after="40"/>
        <w:jc w:val="both"/>
        <w:rPr>
          <w:rFonts w:eastAsia="TimesNewRomanPSMT" w:cs="TimesNewRomanPSMT"/>
          <w:sz w:val="22"/>
          <w:szCs w:val="22"/>
        </w:rPr>
      </w:pPr>
      <w:r>
        <w:rPr>
          <w:rFonts w:eastAsia="TimesNewRomanPSMT" w:cs="TimesNewRomanPSMT"/>
          <w:sz w:val="22"/>
          <w:szCs w:val="22"/>
        </w:rPr>
        <w:t>Le-Corvaisier Patricia</w:t>
      </w:r>
      <w:r w:rsidR="00FE6F24" w:rsidRPr="00223467">
        <w:rPr>
          <w:rFonts w:eastAsia="TimesNewRomanPSMT" w:cs="TimesNewRomanPSMT"/>
          <w:sz w:val="22"/>
          <w:szCs w:val="22"/>
        </w:rPr>
        <w:t xml:space="preserve"> (2015). </w:t>
      </w:r>
      <w:r w:rsidR="00FE6F24" w:rsidRPr="00223467">
        <w:rPr>
          <w:rFonts w:eastAsia="TimesNewRomanPSMT" w:cs="TimesNewRomanPSMT"/>
          <w:i/>
          <w:sz w:val="22"/>
          <w:szCs w:val="22"/>
        </w:rPr>
        <w:t>Étude du processus de création d'un Magistère</w:t>
      </w:r>
      <w:r w:rsidR="00FE6F24" w:rsidRPr="00223467">
        <w:rPr>
          <w:rFonts w:eastAsia="TimesNewRomanPSMT" w:cs="TimesNewRomanPSMT"/>
          <w:sz w:val="22"/>
          <w:szCs w:val="22"/>
        </w:rPr>
        <w:t>. Mémoire de Master 2 (IFF),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306C5E" w:rsidP="00FE6F24">
      <w:pPr>
        <w:spacing w:after="40"/>
        <w:jc w:val="both"/>
        <w:rPr>
          <w:rFonts w:eastAsia="TimesNewRomanPSMT" w:cs="TimesNewRomanPSMT"/>
          <w:sz w:val="22"/>
          <w:szCs w:val="22"/>
        </w:rPr>
      </w:pPr>
      <w:r>
        <w:rPr>
          <w:rFonts w:eastAsia="TimesNewRomanPSMT" w:cs="TimesNewRomanPSMT"/>
          <w:sz w:val="22"/>
          <w:szCs w:val="22"/>
        </w:rPr>
        <w:t>Cadet Laurence</w:t>
      </w:r>
      <w:r w:rsidR="00FE6F24" w:rsidRPr="00223467">
        <w:rPr>
          <w:rFonts w:eastAsia="TimesNewRomanPSMT" w:cs="TimesNewRomanPSMT"/>
          <w:sz w:val="22"/>
          <w:szCs w:val="22"/>
        </w:rPr>
        <w:t xml:space="preserve"> (2015). </w:t>
      </w:r>
      <w:r w:rsidR="00FE6F24" w:rsidRPr="00223467">
        <w:rPr>
          <w:rFonts w:eastAsia="TimesNewRomanPSMT" w:cs="TimesNewRomanPSMT"/>
          <w:i/>
          <w:sz w:val="22"/>
          <w:szCs w:val="22"/>
        </w:rPr>
        <w:t>Étude de situation mathématiques au CE1</w:t>
      </w:r>
      <w:r w:rsidR="00FE6F24" w:rsidRPr="00223467">
        <w:rPr>
          <w:rFonts w:eastAsia="TimesNewRomanPSMT" w:cs="TimesNewRomanPSMT"/>
          <w:sz w:val="22"/>
          <w:szCs w:val="22"/>
        </w:rPr>
        <w:t>. Mémoire de Master 2 (IFF),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306C5E" w:rsidP="00FE6F24">
      <w:pPr>
        <w:spacing w:after="40"/>
        <w:jc w:val="both"/>
        <w:rPr>
          <w:rFonts w:eastAsia="TimesNewRomanPSMT" w:cs="TimesNewRomanPSMT"/>
          <w:sz w:val="22"/>
          <w:szCs w:val="22"/>
        </w:rPr>
      </w:pPr>
      <w:r>
        <w:rPr>
          <w:rFonts w:eastAsia="TimesNewRomanPSMT" w:cs="TimesNewRomanPSMT"/>
          <w:sz w:val="22"/>
          <w:szCs w:val="22"/>
        </w:rPr>
        <w:t>Claudon Mylène</w:t>
      </w:r>
      <w:r w:rsidR="00FE6F24" w:rsidRPr="00223467">
        <w:rPr>
          <w:rFonts w:eastAsia="TimesNewRomanPSMT" w:cs="TimesNewRomanPSMT"/>
          <w:sz w:val="22"/>
          <w:szCs w:val="22"/>
        </w:rPr>
        <w:t xml:space="preserve"> (2015). </w:t>
      </w:r>
      <w:r w:rsidR="00FE6F24" w:rsidRPr="00223467">
        <w:rPr>
          <w:rFonts w:eastAsia="Times New Roman" w:cs="Times New Roman"/>
          <w:i/>
          <w:kern w:val="0"/>
          <w:sz w:val="22"/>
          <w:szCs w:val="32"/>
          <w:lang w:eastAsia="fr-FR" w:bidi="ar-SA"/>
        </w:rPr>
        <w:t>L'internat renforce t-il le sentiment d'appartenance des élèves à l'établissement ?</w:t>
      </w:r>
      <w:r w:rsidR="00FE6F24" w:rsidRPr="00223467">
        <w:rPr>
          <w:rFonts w:eastAsia="TimesNewRomanPSMT" w:cs="TimesNewRomanPSMT"/>
          <w:sz w:val="22"/>
          <w:szCs w:val="22"/>
        </w:rPr>
        <w:t xml:space="preserve"> Mémoire de Master 2 (MEEF-EE),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2016 :</w:t>
      </w:r>
    </w:p>
    <w:p w:rsidR="00FE6F24" w:rsidRPr="00223467" w:rsidRDefault="00306C5E" w:rsidP="00FE6F24">
      <w:pPr>
        <w:pStyle w:val="En-tte"/>
        <w:tabs>
          <w:tab w:val="clear" w:pos="4536"/>
          <w:tab w:val="left" w:pos="540"/>
          <w:tab w:val="left" w:pos="5580"/>
        </w:tabs>
        <w:jc w:val="both"/>
        <w:outlineLvl w:val="0"/>
        <w:rPr>
          <w:sz w:val="22"/>
        </w:rPr>
      </w:pPr>
      <w:r w:rsidRPr="00223467">
        <w:rPr>
          <w:rFonts w:eastAsia="TimesNewRomanPSMT" w:cs="TimesNewRomanPSMT"/>
          <w:sz w:val="22"/>
          <w:szCs w:val="22"/>
        </w:rPr>
        <w:t xml:space="preserve">Prot </w:t>
      </w:r>
      <w:r>
        <w:rPr>
          <w:rFonts w:eastAsia="TimesNewRomanPSMT" w:cs="TimesNewRomanPSMT"/>
          <w:sz w:val="22"/>
          <w:szCs w:val="22"/>
        </w:rPr>
        <w:t>Frédérique Marie</w:t>
      </w:r>
      <w:r w:rsidR="00FE6F24" w:rsidRPr="00223467">
        <w:rPr>
          <w:rFonts w:eastAsia="TimesNewRomanPSMT" w:cs="TimesNewRomanPSMT"/>
          <w:sz w:val="22"/>
          <w:szCs w:val="22"/>
        </w:rPr>
        <w:t xml:space="preserve"> </w:t>
      </w:r>
      <w:r w:rsidR="00FE6F24" w:rsidRPr="00223467">
        <w:rPr>
          <w:sz w:val="22"/>
        </w:rPr>
        <w:t>(1e année de THÈSE)</w:t>
      </w:r>
      <w:r w:rsidR="00FE6F24" w:rsidRPr="00223467">
        <w:rPr>
          <w:rFonts w:eastAsia="TimesNewRomanPSMT" w:cs="TimesNewRomanPSMT"/>
          <w:sz w:val="22"/>
          <w:szCs w:val="22"/>
        </w:rPr>
        <w:t xml:space="preserve">. </w:t>
      </w:r>
      <w:r w:rsidR="00FE6F24" w:rsidRPr="00223467">
        <w:rPr>
          <w:i/>
          <w:sz w:val="22"/>
          <w:szCs w:val="36"/>
        </w:rPr>
        <w:t xml:space="preserve">Pour des « cliniques de l’éducation » </w:t>
      </w:r>
      <w:r w:rsidR="00FE6F24" w:rsidRPr="00223467">
        <w:rPr>
          <w:i/>
          <w:sz w:val="22"/>
          <w:szCs w:val="28"/>
        </w:rPr>
        <w:t>Former les professeurs à la bienveillance : l’exemple des pratiques d’écriture à l’École Freinet</w:t>
      </w:r>
      <w:r w:rsidR="00FE6F24" w:rsidRPr="00223467">
        <w:rPr>
          <w:i/>
          <w:sz w:val="22"/>
          <w:szCs w:val="36"/>
        </w:rPr>
        <w:t xml:space="preserve">. </w:t>
      </w:r>
      <w:r w:rsidR="00FE6F24" w:rsidRPr="00223467">
        <w:rPr>
          <w:i/>
          <w:sz w:val="22"/>
        </w:rPr>
        <w:t>Enquête sur un programme “LéA“ de l’IFÉ</w:t>
      </w:r>
      <w:r w:rsidR="00FE6F24" w:rsidRPr="00223467">
        <w:rPr>
          <w:sz w:val="22"/>
        </w:rPr>
        <w:t>, Université de Lorraine.</w:t>
      </w:r>
    </w:p>
    <w:p w:rsidR="00FE6F24" w:rsidRPr="00223467" w:rsidRDefault="00FE6F24" w:rsidP="00FE6F24">
      <w:pPr>
        <w:pStyle w:val="En-tte"/>
        <w:tabs>
          <w:tab w:val="clear" w:pos="4536"/>
          <w:tab w:val="left" w:pos="540"/>
          <w:tab w:val="left" w:pos="5580"/>
        </w:tabs>
        <w:jc w:val="both"/>
        <w:outlineLvl w:val="0"/>
        <w:rPr>
          <w:rFonts w:eastAsia="TimesNewRomanPSMT" w:cs="TimesNewRomanPSMT"/>
          <w:sz w:val="22"/>
          <w:szCs w:val="22"/>
        </w:rPr>
      </w:pPr>
    </w:p>
    <w:p w:rsidR="00FE6F24" w:rsidRPr="00223467" w:rsidRDefault="00306C5E" w:rsidP="00FE6F24">
      <w:pPr>
        <w:pStyle w:val="En-tte"/>
        <w:tabs>
          <w:tab w:val="clear" w:pos="4536"/>
          <w:tab w:val="left" w:pos="540"/>
          <w:tab w:val="left" w:pos="5580"/>
        </w:tabs>
        <w:jc w:val="both"/>
        <w:outlineLvl w:val="0"/>
        <w:rPr>
          <w:rFonts w:cs="Times New Roman"/>
          <w:b/>
          <w:bCs/>
        </w:rPr>
      </w:pPr>
      <w:r>
        <w:rPr>
          <w:rFonts w:eastAsia="TimesNewRomanPSMT" w:cs="TimesNewRomanPSMT"/>
          <w:sz w:val="22"/>
          <w:szCs w:val="22"/>
        </w:rPr>
        <w:t>Meziane Delphine</w:t>
      </w:r>
      <w:r w:rsidR="00FE6F24" w:rsidRPr="00223467">
        <w:rPr>
          <w:rFonts w:eastAsia="TimesNewRomanPSMT" w:cs="TimesNewRomanPSMT"/>
          <w:sz w:val="22"/>
          <w:szCs w:val="22"/>
        </w:rPr>
        <w:t xml:space="preserve"> (2015-2016). </w:t>
      </w:r>
      <w:bookmarkStart w:id="1" w:name="_Toc451196420"/>
      <w:bookmarkStart w:id="2" w:name="_Toc451257086"/>
      <w:bookmarkStart w:id="3" w:name="_Toc450496515"/>
      <w:bookmarkStart w:id="4" w:name="_Toc450640457"/>
      <w:r w:rsidR="00FE6F24" w:rsidRPr="00223467">
        <w:rPr>
          <w:rFonts w:cs="Times New Roman"/>
          <w:bCs/>
          <w:i/>
          <w:sz w:val="22"/>
        </w:rPr>
        <w:t>Le cadre formateur :</w:t>
      </w:r>
      <w:bookmarkStart w:id="5" w:name="_Toc451196421"/>
      <w:bookmarkStart w:id="6" w:name="_Toc451257087"/>
      <w:bookmarkEnd w:id="1"/>
      <w:bookmarkEnd w:id="2"/>
      <w:r w:rsidR="00FE6F24" w:rsidRPr="00223467">
        <w:rPr>
          <w:rFonts w:cs="Times New Roman"/>
          <w:bCs/>
          <w:i/>
          <w:sz w:val="22"/>
        </w:rPr>
        <w:t xml:space="preserve"> accompagnateur privilégié de l'apprenant en séance de simulation</w:t>
      </w:r>
      <w:bookmarkEnd w:id="3"/>
      <w:bookmarkEnd w:id="4"/>
      <w:bookmarkEnd w:id="5"/>
      <w:bookmarkEnd w:id="6"/>
      <w:r w:rsidR="00FE6F24" w:rsidRPr="00223467">
        <w:rPr>
          <w:rFonts w:cs="Times New Roman"/>
          <w:bCs/>
          <w:sz w:val="22"/>
        </w:rPr>
        <w:t xml:space="preserve">. </w:t>
      </w:r>
      <w:r w:rsidR="00FE6F24" w:rsidRPr="00223467">
        <w:rPr>
          <w:rFonts w:eastAsia="TimesNewRomanPSMT" w:cs="TimesNewRomanPSMT"/>
          <w:sz w:val="22"/>
          <w:szCs w:val="22"/>
        </w:rPr>
        <w:t>Mémoire de Master 2 (IFF),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306C5E" w:rsidP="00FE6F24">
      <w:pPr>
        <w:jc w:val="both"/>
        <w:rPr>
          <w:i/>
          <w:sz w:val="22"/>
          <w:szCs w:val="32"/>
        </w:rPr>
      </w:pPr>
      <w:r>
        <w:rPr>
          <w:rFonts w:eastAsia="TimesNewRomanPSMT" w:cs="TimesNewRomanPSMT"/>
          <w:sz w:val="22"/>
          <w:szCs w:val="22"/>
        </w:rPr>
        <w:t>Muller Christophe</w:t>
      </w:r>
      <w:r w:rsidR="00FE6F24" w:rsidRPr="00223467">
        <w:rPr>
          <w:rFonts w:eastAsia="TimesNewRomanPSMT" w:cs="TimesNewRomanPSMT"/>
          <w:sz w:val="22"/>
          <w:szCs w:val="22"/>
        </w:rPr>
        <w:t xml:space="preserve"> (2015-2016). </w:t>
      </w:r>
      <w:r w:rsidR="00FE6F24" w:rsidRPr="00223467">
        <w:rPr>
          <w:i/>
          <w:sz w:val="22"/>
          <w:szCs w:val="32"/>
        </w:rPr>
        <w:t xml:space="preserve">En quoi et à quelles conditions l'institutionnalisation d'un questionnaire préalable à l’inspection pourrait être un outil de formation professionnelle pour les professeurs des écoles ? </w:t>
      </w:r>
      <w:r w:rsidR="00FE6F24" w:rsidRPr="00223467">
        <w:rPr>
          <w:rFonts w:eastAsia="TimesNewRomanPSMT" w:cs="TimesNewRomanPSMT"/>
          <w:sz w:val="22"/>
          <w:szCs w:val="22"/>
        </w:rPr>
        <w:t>Mémoire de Master 2 (IFF),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2017 :</w:t>
      </w:r>
    </w:p>
    <w:p w:rsidR="00FE6F24" w:rsidRPr="00223467" w:rsidRDefault="00306C5E" w:rsidP="00FE6F24">
      <w:pPr>
        <w:jc w:val="both"/>
        <w:rPr>
          <w:sz w:val="22"/>
        </w:rPr>
      </w:pPr>
      <w:r w:rsidRPr="00223467">
        <w:rPr>
          <w:rFonts w:eastAsia="TimesNewRomanPSMT" w:cs="TimesNewRomanPSMT"/>
          <w:sz w:val="22"/>
          <w:szCs w:val="22"/>
        </w:rPr>
        <w:t xml:space="preserve">Prot </w:t>
      </w:r>
      <w:r>
        <w:rPr>
          <w:rFonts w:eastAsia="TimesNewRomanPSMT" w:cs="TimesNewRomanPSMT"/>
          <w:sz w:val="22"/>
          <w:szCs w:val="22"/>
        </w:rPr>
        <w:t>Frédérique Marie</w:t>
      </w:r>
      <w:r w:rsidR="00FE6F24" w:rsidRPr="00223467">
        <w:rPr>
          <w:rFonts w:eastAsia="TimesNewRomanPSMT" w:cs="TimesNewRomanPSMT"/>
          <w:sz w:val="22"/>
          <w:szCs w:val="22"/>
        </w:rPr>
        <w:t xml:space="preserve"> </w:t>
      </w:r>
      <w:r w:rsidR="00FE6F24" w:rsidRPr="00223467">
        <w:rPr>
          <w:sz w:val="22"/>
        </w:rPr>
        <w:t>(2e année de THÈSE)</w:t>
      </w:r>
      <w:r w:rsidR="00FE6F24" w:rsidRPr="00223467">
        <w:rPr>
          <w:rFonts w:eastAsia="TimesNewRomanPSMT" w:cs="TimesNewRomanPSMT"/>
          <w:sz w:val="22"/>
          <w:szCs w:val="22"/>
        </w:rPr>
        <w:t xml:space="preserve">. </w:t>
      </w:r>
      <w:r w:rsidR="00FE6F24" w:rsidRPr="00223467">
        <w:rPr>
          <w:i/>
          <w:sz w:val="22"/>
          <w:szCs w:val="36"/>
        </w:rPr>
        <w:t xml:space="preserve">Pour des « cliniques de l’éducation » </w:t>
      </w:r>
      <w:r w:rsidR="00FE6F24" w:rsidRPr="00223467">
        <w:rPr>
          <w:i/>
          <w:sz w:val="22"/>
          <w:szCs w:val="28"/>
        </w:rPr>
        <w:t>Former les professeurs à la bienveillance : l’exemple des pratiques d’écriture à l’École Freinet</w:t>
      </w:r>
      <w:r w:rsidR="00FE6F24" w:rsidRPr="00223467">
        <w:rPr>
          <w:i/>
          <w:sz w:val="22"/>
          <w:szCs w:val="36"/>
        </w:rPr>
        <w:t xml:space="preserve">. </w:t>
      </w:r>
      <w:r w:rsidR="00FE6F24" w:rsidRPr="00223467">
        <w:rPr>
          <w:i/>
          <w:sz w:val="22"/>
        </w:rPr>
        <w:t>Enquête sur un programme “LéA“ de l’IFÉ</w:t>
      </w:r>
      <w:r w:rsidR="00FE6F24" w:rsidRPr="00223467">
        <w:rPr>
          <w:sz w:val="22"/>
        </w:rPr>
        <w:t>, Université de Lorraine.</w:t>
      </w:r>
    </w:p>
    <w:p w:rsidR="00FE6F24" w:rsidRPr="00223467" w:rsidRDefault="00FE6F24" w:rsidP="00FE6F24">
      <w:pPr>
        <w:jc w:val="both"/>
        <w:rPr>
          <w:sz w:val="22"/>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sidRPr="00223467">
        <w:rPr>
          <w:sz w:val="22"/>
        </w:rPr>
        <w:t>(1e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sidR="00990285">
        <w:rPr>
          <w:rFonts w:eastAsia="TimesNewRomanPSMT" w:cs="TimesNewRomanPSMT"/>
          <w:sz w:val="22"/>
          <w:szCs w:val="22"/>
        </w:rPr>
        <w:t>.</w:t>
      </w:r>
      <w:r w:rsidRPr="00223467">
        <w:rPr>
          <w:rFonts w:eastAsia="TimesNewRomanPSMT" w:cs="TimesNewRomanPSMT"/>
          <w:sz w:val="22"/>
          <w:szCs w:val="22"/>
        </w:rPr>
        <w:t xml:space="preserve">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Fantino-Perazzi </w:t>
      </w:r>
      <w:r w:rsidR="00306C5E">
        <w:rPr>
          <w:rFonts w:ascii="Times New Roman" w:eastAsia="TimesNewRomanPSMT" w:hAnsi="Times New Roman" w:cs="TimesNewRomanPSMT"/>
          <w:sz w:val="22"/>
          <w:szCs w:val="22"/>
        </w:rPr>
        <w:t xml:space="preserve">Romy </w:t>
      </w:r>
      <w:r w:rsidRPr="00223467">
        <w:rPr>
          <w:rFonts w:ascii="Times New Roman" w:hAnsi="Times New Roman"/>
          <w:sz w:val="22"/>
        </w:rPr>
        <w:t>(1e année de THÈSE)</w:t>
      </w:r>
      <w:r w:rsidRPr="00223467">
        <w:rPr>
          <w:rFonts w:ascii="Times New Roman" w:eastAsia="TimesNewRomanPSMT" w:hAnsi="Times New Roman" w:cs="TimesNewRomanPSMT"/>
          <w:sz w:val="22"/>
          <w:szCs w:val="22"/>
        </w:rPr>
        <w:t xml:space="preserve">. </w:t>
      </w:r>
      <w:r w:rsidRPr="00223467">
        <w:rPr>
          <w:rFonts w:ascii="Times New Roman" w:hAnsi="Times New Roman"/>
          <w:i/>
          <w:color w:val="000000"/>
          <w:sz w:val="22"/>
          <w:szCs w:val="22"/>
          <w:lang w:val="en-US"/>
        </w:rPr>
        <w:t>L'expérience : un outil de création, d'apprentissage et de communication. Les métaphores de l'expérience</w:t>
      </w:r>
      <w:r w:rsidR="00990285">
        <w:rPr>
          <w:rFonts w:ascii="Times New Roman" w:hAnsi="Times New Roman"/>
          <w:color w:val="000000"/>
          <w:sz w:val="22"/>
          <w:szCs w:val="22"/>
          <w:lang w:val="en-US"/>
        </w:rPr>
        <w:t>.</w:t>
      </w:r>
      <w:r w:rsidRPr="00223467">
        <w:rPr>
          <w:rFonts w:ascii="Times New Roman" w:hAnsi="Times New Roman"/>
          <w:color w:val="000000"/>
          <w:sz w:val="22"/>
          <w:szCs w:val="22"/>
          <w:lang w:val="en-US"/>
        </w:rPr>
        <w:t xml:space="preserve"> Université de Provence et Université de Lorraine (Co-direction</w:t>
      </w:r>
      <w:r w:rsidR="00990285">
        <w:rPr>
          <w:rFonts w:ascii="Times New Roman" w:hAnsi="Times New Roman"/>
          <w:color w:val="000000"/>
          <w:sz w:val="22"/>
          <w:szCs w:val="22"/>
          <w:lang w:val="en-US"/>
        </w:rPr>
        <w:t xml:space="preserve"> avec la professeure Sylvie Coellier</w:t>
      </w:r>
      <w:r w:rsidRPr="00223467">
        <w:rPr>
          <w:rFonts w:ascii="Times New Roman" w:hAnsi="Times New Roman"/>
          <w:color w:val="000000"/>
          <w:sz w:val="22"/>
          <w:szCs w:val="22"/>
          <w:lang w:val="en-US"/>
        </w:rPr>
        <w:t xml:space="preserve">). </w:t>
      </w:r>
    </w:p>
    <w:p w:rsidR="00FE6F24" w:rsidRPr="00223467" w:rsidRDefault="00FE6F24" w:rsidP="00FE6F24">
      <w:pPr>
        <w:jc w:val="both"/>
        <w:rPr>
          <w:rFonts w:eastAsia="TimesNewRomanPSMT" w:cs="TimesNewRomanPSMT"/>
          <w:sz w:val="22"/>
          <w:szCs w:val="22"/>
        </w:rPr>
      </w:pPr>
    </w:p>
    <w:p w:rsidR="00FE6F24" w:rsidRPr="00223467" w:rsidRDefault="00FE6F24" w:rsidP="00FE6F24">
      <w:pPr>
        <w:jc w:val="both"/>
        <w:rPr>
          <w:rFonts w:cs="Times New Roman"/>
          <w:bCs/>
          <w:sz w:val="22"/>
        </w:rPr>
      </w:pPr>
      <w:r w:rsidRPr="00223467">
        <w:rPr>
          <w:rFonts w:eastAsia="TimesNewRomanPSMT" w:cs="TimesNewRomanPSMT"/>
          <w:sz w:val="22"/>
          <w:szCs w:val="22"/>
        </w:rPr>
        <w:t xml:space="preserve">Belkheiri Loubna. (2016-2017). </w:t>
      </w:r>
      <w:r w:rsidRPr="00223467">
        <w:rPr>
          <w:rFonts w:cs="Times New Roman"/>
          <w:bCs/>
          <w:i/>
          <w:sz w:val="22"/>
        </w:rPr>
        <w:t>Le problème de l'enseignement de l'arabe à des enfants issus de l'immigration du Maghreb</w:t>
      </w:r>
      <w:r w:rsidRPr="00223467">
        <w:rPr>
          <w:rFonts w:cs="Times New Roman"/>
          <w:bCs/>
          <w:sz w:val="22"/>
        </w:rPr>
        <w:t xml:space="preserve">. Master 2 (CODEF), </w:t>
      </w:r>
      <w:r w:rsidRPr="00223467">
        <w:rPr>
          <w:rFonts w:eastAsia="TimesNewRomanPSMT"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Lefèvre Emmanuelle (2016-2017). </w:t>
      </w:r>
      <w:r w:rsidRPr="00223467">
        <w:rPr>
          <w:rFonts w:eastAsia="TimesNewRomanPSMT" w:cs="TimesNewRomanPSMT"/>
          <w:i/>
          <w:sz w:val="22"/>
          <w:szCs w:val="22"/>
        </w:rPr>
        <w:t xml:space="preserve">La place du corps enseignant dans la relation éducative. </w:t>
      </w:r>
      <w:r w:rsidR="00990285">
        <w:rPr>
          <w:rFonts w:cs="Times New Roman"/>
          <w:bCs/>
          <w:sz w:val="22"/>
        </w:rPr>
        <w:t>Master 2 (CODEF).</w:t>
      </w:r>
      <w:r w:rsidRPr="00223467">
        <w:rPr>
          <w:rFonts w:cs="Times New Roman"/>
          <w:bCs/>
          <w:sz w:val="22"/>
        </w:rPr>
        <w:t xml:space="preserve"> </w:t>
      </w:r>
      <w:r w:rsidRPr="00223467">
        <w:rPr>
          <w:rFonts w:eastAsia="TimesNewRomanPSMT"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2018 :</w:t>
      </w:r>
    </w:p>
    <w:p w:rsidR="00FE6F24" w:rsidRPr="00223467" w:rsidRDefault="00FE6F24" w:rsidP="00FE6F24">
      <w:pPr>
        <w:jc w:val="both"/>
        <w:rPr>
          <w:sz w:val="22"/>
          <w:szCs w:val="36"/>
        </w:rPr>
      </w:pPr>
      <w:r w:rsidRPr="00223467">
        <w:rPr>
          <w:rFonts w:eastAsia="TimesNewRomanPSMT" w:cs="TimesNewRomanPSMT"/>
          <w:sz w:val="22"/>
          <w:szCs w:val="22"/>
        </w:rPr>
        <w:t xml:space="preserve">Prot </w:t>
      </w:r>
      <w:r w:rsidR="00306C5E" w:rsidRPr="00223467">
        <w:rPr>
          <w:rFonts w:eastAsia="TimesNewRomanPSMT" w:cs="TimesNewRomanPSMT"/>
          <w:sz w:val="22"/>
          <w:szCs w:val="22"/>
        </w:rPr>
        <w:t xml:space="preserve">Frédérique Marie </w:t>
      </w:r>
      <w:r w:rsidRPr="00223467">
        <w:rPr>
          <w:sz w:val="22"/>
        </w:rPr>
        <w:t>(3e année de THÈSE)</w:t>
      </w:r>
      <w:r w:rsidRPr="00223467">
        <w:rPr>
          <w:rFonts w:eastAsia="TimesNewRomanPSMT" w:cs="TimesNewRomanPSMT"/>
          <w:sz w:val="22"/>
          <w:szCs w:val="22"/>
        </w:rPr>
        <w:t xml:space="preserve">. </w:t>
      </w:r>
      <w:r w:rsidRPr="00223467">
        <w:rPr>
          <w:i/>
          <w:sz w:val="22"/>
          <w:szCs w:val="36"/>
        </w:rPr>
        <w:t xml:space="preserve">Pour des « cliniques de l’éducation » </w:t>
      </w:r>
      <w:r w:rsidRPr="00223467">
        <w:rPr>
          <w:i/>
          <w:sz w:val="22"/>
          <w:szCs w:val="28"/>
        </w:rPr>
        <w:t>Former les professeurs à la bienveillance : l’exemple des pratiques d’écriture à l’École Freinet</w:t>
      </w:r>
      <w:r w:rsidRPr="00223467">
        <w:rPr>
          <w:i/>
          <w:sz w:val="22"/>
          <w:szCs w:val="36"/>
        </w:rPr>
        <w:t xml:space="preserve">. </w:t>
      </w:r>
      <w:r w:rsidRPr="00223467">
        <w:rPr>
          <w:i/>
          <w:sz w:val="22"/>
        </w:rPr>
        <w:t>Enquête sur un programme “LéA“ de l’IFÉ</w:t>
      </w:r>
      <w:r w:rsidR="00990285">
        <w:rPr>
          <w:sz w:val="22"/>
        </w:rPr>
        <w:t>.</w:t>
      </w:r>
      <w:r w:rsidRPr="00223467">
        <w:rPr>
          <w:sz w:val="22"/>
        </w:rPr>
        <w:t xml:space="preserve"> Université de Lorraine. Thèse soutenue le 29 novembre 2018 à Nancy.</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sidRPr="00223467">
        <w:rPr>
          <w:sz w:val="22"/>
        </w:rPr>
        <w:t>(2e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sidRPr="00223467">
        <w:rPr>
          <w:rFonts w:eastAsia="TimesNewRomanPSMT" w:cs="TimesNewRomanPSMT"/>
          <w:sz w:val="22"/>
          <w:szCs w:val="22"/>
        </w:rPr>
        <w:t>,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Fantino-Perazzi </w:t>
      </w:r>
      <w:r w:rsidR="00306C5E">
        <w:rPr>
          <w:rFonts w:ascii="Times New Roman" w:eastAsia="TimesNewRomanPSMT" w:hAnsi="Times New Roman" w:cs="TimesNewRomanPSMT"/>
          <w:sz w:val="22"/>
          <w:szCs w:val="22"/>
        </w:rPr>
        <w:t xml:space="preserve">Romy </w:t>
      </w:r>
      <w:r w:rsidRPr="00223467">
        <w:rPr>
          <w:rFonts w:ascii="Times New Roman" w:hAnsi="Times New Roman"/>
          <w:sz w:val="22"/>
        </w:rPr>
        <w:t>(2e année de THÈSE)</w:t>
      </w:r>
      <w:r w:rsidRPr="00223467">
        <w:rPr>
          <w:rFonts w:ascii="Times New Roman" w:eastAsia="TimesNewRomanPSMT" w:hAnsi="Times New Roman" w:cs="TimesNewRomanPSMT"/>
          <w:sz w:val="22"/>
          <w:szCs w:val="22"/>
        </w:rPr>
        <w:t xml:space="preserve">. </w:t>
      </w:r>
      <w:r w:rsidRPr="00223467">
        <w:rPr>
          <w:rFonts w:ascii="Times New Roman" w:hAnsi="Times New Roman"/>
          <w:i/>
          <w:color w:val="000000"/>
          <w:sz w:val="22"/>
          <w:szCs w:val="22"/>
          <w:lang w:val="en-US"/>
        </w:rPr>
        <w:t>L'expérience : un outil de création, d'apprentissage et de communication. Les métaphores de l'expérience</w:t>
      </w:r>
      <w:r w:rsidRPr="00223467">
        <w:rPr>
          <w:rFonts w:ascii="Times New Roman" w:hAnsi="Times New Roman"/>
          <w:color w:val="000000"/>
          <w:sz w:val="22"/>
          <w:szCs w:val="22"/>
          <w:lang w:val="en-US"/>
        </w:rPr>
        <w:t>, Université de Provence et Université de Lorraine (Co-direction</w:t>
      </w:r>
      <w:r w:rsidR="00990285">
        <w:rPr>
          <w:rFonts w:ascii="Times New Roman" w:hAnsi="Times New Roman"/>
          <w:color w:val="000000"/>
          <w:sz w:val="22"/>
          <w:szCs w:val="22"/>
          <w:lang w:val="en-US"/>
        </w:rPr>
        <w:t xml:space="preserve"> avec la professeure Sylvie Coellier</w:t>
      </w:r>
      <w:r w:rsidRPr="00223467">
        <w:rPr>
          <w:rFonts w:ascii="Times New Roman" w:hAnsi="Times New Roman"/>
          <w:color w:val="000000"/>
          <w:sz w:val="22"/>
          <w:szCs w:val="22"/>
          <w:lang w:val="en-US"/>
        </w:rPr>
        <w:t xml:space="preserve">). </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 xml:space="preserve">2019 : </w:t>
      </w: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sidRPr="00223467">
        <w:rPr>
          <w:sz w:val="22"/>
        </w:rPr>
        <w:t>(3e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sidR="00990285">
        <w:rPr>
          <w:rFonts w:eastAsia="TimesNewRomanPSMT" w:cs="TimesNewRomanPSMT"/>
          <w:sz w:val="22"/>
          <w:szCs w:val="22"/>
        </w:rPr>
        <w:t>.</w:t>
      </w:r>
      <w:r w:rsidRPr="00223467">
        <w:rPr>
          <w:rFonts w:eastAsia="TimesNewRomanPSMT" w:cs="TimesNewRomanPSMT"/>
          <w:sz w:val="22"/>
          <w:szCs w:val="22"/>
        </w:rPr>
        <w:t xml:space="preserve"> 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Fantino-Perazzi </w:t>
      </w:r>
      <w:r w:rsidR="001B386B">
        <w:rPr>
          <w:rFonts w:ascii="Times New Roman" w:eastAsia="TimesNewRomanPSMT" w:hAnsi="Times New Roman" w:cs="TimesNewRomanPSMT"/>
          <w:sz w:val="22"/>
          <w:szCs w:val="22"/>
        </w:rPr>
        <w:t xml:space="preserve">Romy </w:t>
      </w:r>
      <w:r w:rsidRPr="00223467">
        <w:rPr>
          <w:rFonts w:ascii="Times New Roman" w:hAnsi="Times New Roman"/>
          <w:sz w:val="22"/>
        </w:rPr>
        <w:t>(3e année de THÈSE)</w:t>
      </w:r>
      <w:r w:rsidRPr="00223467">
        <w:rPr>
          <w:rFonts w:ascii="Times New Roman" w:eastAsia="TimesNewRomanPSMT" w:hAnsi="Times New Roman" w:cs="TimesNewRomanPSMT"/>
          <w:sz w:val="22"/>
          <w:szCs w:val="22"/>
        </w:rPr>
        <w:t xml:space="preserve">. </w:t>
      </w:r>
      <w:r w:rsidRPr="00223467">
        <w:rPr>
          <w:rFonts w:ascii="Times New Roman" w:hAnsi="Times New Roman"/>
          <w:i/>
          <w:color w:val="000000"/>
          <w:sz w:val="22"/>
          <w:szCs w:val="22"/>
          <w:lang w:val="en-US"/>
        </w:rPr>
        <w:t>L'expérience : un outil de création, d'apprentissage et de communication. Les métaphores de l'expérience</w:t>
      </w:r>
      <w:r w:rsidR="00990285">
        <w:rPr>
          <w:rFonts w:ascii="Times New Roman" w:hAnsi="Times New Roman"/>
          <w:color w:val="000000"/>
          <w:sz w:val="22"/>
          <w:szCs w:val="22"/>
          <w:lang w:val="en-US"/>
        </w:rPr>
        <w:t>.</w:t>
      </w:r>
      <w:r w:rsidRPr="00223467">
        <w:rPr>
          <w:rFonts w:ascii="Times New Roman" w:hAnsi="Times New Roman"/>
          <w:color w:val="000000"/>
          <w:sz w:val="22"/>
          <w:szCs w:val="22"/>
          <w:lang w:val="en-US"/>
        </w:rPr>
        <w:t xml:space="preserve"> Université de Provence et Université de Lorraine (Co-direction</w:t>
      </w:r>
      <w:r w:rsidR="00990285">
        <w:rPr>
          <w:rFonts w:ascii="Times New Roman" w:hAnsi="Times New Roman"/>
          <w:color w:val="000000"/>
          <w:sz w:val="22"/>
          <w:szCs w:val="22"/>
          <w:lang w:val="en-US"/>
        </w:rPr>
        <w:t xml:space="preserve"> avec la professeure Sylvie Coellier</w:t>
      </w:r>
      <w:r w:rsidRPr="00223467">
        <w:rPr>
          <w:rFonts w:ascii="Times New Roman" w:hAnsi="Times New Roman"/>
          <w:color w:val="000000"/>
          <w:sz w:val="22"/>
          <w:szCs w:val="22"/>
          <w:lang w:val="en-US"/>
        </w:rPr>
        <w:t xml:space="preserve">). </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Astier </w:t>
      </w:r>
      <w:r w:rsidR="001B386B">
        <w:rPr>
          <w:rFonts w:ascii="Times New Roman" w:eastAsia="TimesNewRomanPSMT" w:hAnsi="Times New Roman" w:cs="TimesNewRomanPSMT"/>
          <w:sz w:val="22"/>
          <w:szCs w:val="22"/>
        </w:rPr>
        <w:t xml:space="preserve">Jean </w:t>
      </w:r>
      <w:r w:rsidRPr="00223467">
        <w:rPr>
          <w:rFonts w:ascii="Times New Roman" w:hAnsi="Times New Roman"/>
          <w:sz w:val="22"/>
        </w:rPr>
        <w:t xml:space="preserve">(1e année de THÈSE). </w:t>
      </w:r>
      <w:r w:rsidRPr="00223467">
        <w:rPr>
          <w:rFonts w:ascii="Times New Roman" w:hAnsi="Times New Roman"/>
          <w:i/>
          <w:sz w:val="22"/>
          <w:szCs w:val="30"/>
          <w:lang w:val="en-US"/>
        </w:rPr>
        <w:t xml:space="preserve">La culture de la classe en langage graphique et pictural dans la formation de l'enfant et l'élaboration des savoirs par le travail d'expression libre des petits </w:t>
      </w:r>
      <w:r w:rsidRPr="00223467">
        <w:rPr>
          <w:rFonts w:ascii="Times New Roman" w:hAnsi="Times New Roman"/>
          <w:i/>
          <w:color w:val="000000"/>
          <w:sz w:val="22"/>
          <w:szCs w:val="30"/>
          <w:lang w:val="en-US"/>
        </w:rPr>
        <w:t>moyens d'école maternelle en pédagogie Frein</w:t>
      </w:r>
      <w:r w:rsidR="00990285">
        <w:rPr>
          <w:rFonts w:ascii="Times New Roman" w:hAnsi="Times New Roman"/>
          <w:i/>
          <w:color w:val="000000"/>
          <w:sz w:val="22"/>
          <w:szCs w:val="30"/>
          <w:lang w:val="en-US"/>
        </w:rPr>
        <w:t>et. Théorisation d'une pratique.</w:t>
      </w:r>
      <w:r w:rsidRPr="00223467">
        <w:rPr>
          <w:rFonts w:ascii="Times New Roman" w:hAnsi="Times New Roman"/>
          <w:i/>
          <w:color w:val="000000"/>
          <w:sz w:val="22"/>
          <w:szCs w:val="30"/>
          <w:lang w:val="en-US"/>
        </w:rPr>
        <w:t xml:space="preserve"> </w:t>
      </w:r>
      <w:r w:rsidRPr="00223467">
        <w:rPr>
          <w:rFonts w:ascii="Times New Roman" w:eastAsia="TimesNewRomanPSMT" w:hAnsi="Times New Roman"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Mania Ahmad Dania (2018-2019). </w:t>
      </w:r>
      <w:r w:rsidRPr="00223467">
        <w:rPr>
          <w:rFonts w:eastAsia="TimesNewRomanPSMT" w:cs="TimesNewRomanPSMT"/>
          <w:i/>
          <w:sz w:val="22"/>
          <w:szCs w:val="22"/>
        </w:rPr>
        <w:t>La découverte de l'activité théâtrale, grâce aux nousvelles activités périscolaires (NAP).</w:t>
      </w:r>
      <w:r w:rsidRPr="00223467">
        <w:rPr>
          <w:rFonts w:eastAsia="TimesNewRomanPSMT" w:cs="TimesNewRomanPSMT"/>
          <w:sz w:val="22"/>
          <w:szCs w:val="22"/>
        </w:rPr>
        <w:t xml:space="preserve"> </w:t>
      </w:r>
      <w:r w:rsidRPr="00223467">
        <w:rPr>
          <w:rFonts w:cs="Times New Roman"/>
          <w:bCs/>
          <w:sz w:val="22"/>
        </w:rPr>
        <w:t xml:space="preserve">Master 2 (PODEF), </w:t>
      </w:r>
      <w:r w:rsidRPr="00223467">
        <w:rPr>
          <w:rFonts w:eastAsia="TimesNewRomanPSMT"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Default"/>
        <w:jc w:val="both"/>
        <w:rPr>
          <w:rFonts w:ascii="Times New Roman" w:eastAsia="TimesNewRomanPSMT" w:hAnsi="Times New Roman" w:cs="TimesNewRomanPSMT"/>
          <w:sz w:val="22"/>
          <w:szCs w:val="22"/>
        </w:rPr>
      </w:pPr>
      <w:r w:rsidRPr="00223467">
        <w:rPr>
          <w:rFonts w:ascii="Times New Roman" w:eastAsia="TimesNewRomanPSMT" w:hAnsi="Times New Roman" w:cs="TimesNewRomanPSMT"/>
          <w:sz w:val="22"/>
          <w:szCs w:val="22"/>
        </w:rPr>
        <w:t xml:space="preserve">Aigle Thomas (2018-2019). </w:t>
      </w:r>
      <w:r w:rsidRPr="00223467">
        <w:rPr>
          <w:rFonts w:ascii="Times New Roman" w:hAnsi="Times New Roman"/>
          <w:bCs/>
          <w:i/>
          <w:sz w:val="22"/>
          <w:szCs w:val="28"/>
        </w:rPr>
        <w:t xml:space="preserve">De l’humiliation scolaire à la bienveillance : </w:t>
      </w:r>
      <w:r w:rsidRPr="00223467">
        <w:rPr>
          <w:rFonts w:ascii="Times New Roman" w:hAnsi="Times New Roman"/>
          <w:i/>
          <w:sz w:val="22"/>
          <w:szCs w:val="28"/>
        </w:rPr>
        <w:t>historique, constats et solutions</w:t>
      </w:r>
      <w:r w:rsidRPr="00223467">
        <w:rPr>
          <w:rFonts w:ascii="Times New Roman" w:hAnsi="Times New Roman"/>
          <w:sz w:val="22"/>
          <w:szCs w:val="28"/>
        </w:rPr>
        <w:t xml:space="preserve">. </w:t>
      </w:r>
      <w:r w:rsidRPr="00223467">
        <w:rPr>
          <w:rFonts w:ascii="Times New Roman" w:hAnsi="Times New Roman" w:cs="Times New Roman"/>
          <w:bCs/>
          <w:sz w:val="22"/>
        </w:rPr>
        <w:t xml:space="preserve">Master 2 (EPE), INSPE / </w:t>
      </w:r>
      <w:r w:rsidRPr="00223467">
        <w:rPr>
          <w:rFonts w:ascii="Times New Roman" w:eastAsia="TimesNewRomanPSMT" w:hAnsi="Times New Roman" w:cs="TimesNewRomanPSMT"/>
          <w:sz w:val="22"/>
          <w:szCs w:val="22"/>
        </w:rPr>
        <w:t>Université de Lorraine.</w:t>
      </w:r>
    </w:p>
    <w:p w:rsidR="00FE6F24" w:rsidRPr="00223467" w:rsidRDefault="00FE6F24" w:rsidP="00FE6F24">
      <w:pPr>
        <w:pStyle w:val="Default"/>
        <w:jc w:val="both"/>
        <w:rPr>
          <w:rFonts w:ascii="Times New Roman" w:eastAsia="TimesNewRomanPSMT" w:hAnsi="Times New Roman" w:cs="TimesNewRomanPSMT"/>
          <w:sz w:val="22"/>
          <w:szCs w:val="22"/>
        </w:rPr>
      </w:pPr>
    </w:p>
    <w:p w:rsidR="00FE6F24" w:rsidRPr="00223467" w:rsidRDefault="00FE6F24" w:rsidP="00FE6F24">
      <w:pPr>
        <w:pStyle w:val="Default"/>
        <w:jc w:val="both"/>
        <w:rPr>
          <w:rFonts w:ascii="Times New Roman" w:eastAsia="TimesNewRomanPSMT" w:hAnsi="Times New Roman" w:cs="TimesNewRomanPSMT"/>
          <w:b/>
          <w:sz w:val="22"/>
          <w:szCs w:val="22"/>
        </w:rPr>
      </w:pPr>
      <w:r w:rsidRPr="00223467">
        <w:rPr>
          <w:rFonts w:ascii="Times New Roman" w:eastAsia="TimesNewRomanPSMT" w:hAnsi="Times New Roman" w:cs="TimesNewRomanPSMT"/>
          <w:b/>
          <w:sz w:val="22"/>
          <w:szCs w:val="22"/>
        </w:rPr>
        <w:t>2020 :</w:t>
      </w: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sidRPr="00223467">
        <w:rPr>
          <w:sz w:val="22"/>
        </w:rPr>
        <w:t>(4e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sidRPr="00223467">
        <w:rPr>
          <w:rFonts w:eastAsia="TimesNewRomanPSMT" w:cs="TimesNewRomanPSMT"/>
          <w:sz w:val="22"/>
          <w:szCs w:val="22"/>
        </w:rPr>
        <w:t>, Université de Lorraine.</w:t>
      </w:r>
    </w:p>
    <w:p w:rsidR="00FE6F24" w:rsidRPr="00223467" w:rsidRDefault="00FE6F24" w:rsidP="00FE6F24">
      <w:pPr>
        <w:pStyle w:val="Default"/>
        <w:jc w:val="both"/>
        <w:rPr>
          <w:rFonts w:ascii="Times New Roman" w:eastAsia="TimesNewRomanPSMT" w:hAnsi="Times New Roman"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Fantino-Perazzi </w:t>
      </w:r>
      <w:r w:rsidR="00D31DC8">
        <w:rPr>
          <w:rFonts w:ascii="Times New Roman" w:eastAsia="TimesNewRomanPSMT" w:hAnsi="Times New Roman" w:cs="TimesNewRomanPSMT"/>
          <w:sz w:val="22"/>
          <w:szCs w:val="22"/>
        </w:rPr>
        <w:t xml:space="preserve">Romy </w:t>
      </w:r>
      <w:r w:rsidRPr="00223467">
        <w:rPr>
          <w:rFonts w:ascii="Times New Roman" w:hAnsi="Times New Roman"/>
          <w:sz w:val="22"/>
        </w:rPr>
        <w:t>(4e année de THÈSE)</w:t>
      </w:r>
      <w:r w:rsidRPr="00223467">
        <w:rPr>
          <w:rFonts w:ascii="Times New Roman" w:eastAsia="TimesNewRomanPSMT" w:hAnsi="Times New Roman" w:cs="TimesNewRomanPSMT"/>
          <w:sz w:val="22"/>
          <w:szCs w:val="22"/>
        </w:rPr>
        <w:t xml:space="preserve">. </w:t>
      </w:r>
      <w:r w:rsidRPr="00223467">
        <w:rPr>
          <w:rFonts w:ascii="Times New Roman" w:hAnsi="Times New Roman"/>
          <w:i/>
          <w:color w:val="000000"/>
          <w:sz w:val="22"/>
          <w:szCs w:val="22"/>
          <w:lang w:val="en-US"/>
        </w:rPr>
        <w:t>L'expérience : un outil de création, d'apprentissage et de communication. Les métaphores de l'expérience</w:t>
      </w:r>
      <w:r w:rsidRPr="00223467">
        <w:rPr>
          <w:rFonts w:ascii="Times New Roman" w:hAnsi="Times New Roman"/>
          <w:color w:val="000000"/>
          <w:sz w:val="22"/>
          <w:szCs w:val="22"/>
          <w:lang w:val="en-US"/>
        </w:rPr>
        <w:t>, Université de Provence et Université de Lorraine (Co-direction</w:t>
      </w:r>
      <w:r w:rsidR="00990285">
        <w:rPr>
          <w:rFonts w:ascii="Times New Roman" w:hAnsi="Times New Roman"/>
          <w:color w:val="000000"/>
          <w:sz w:val="22"/>
          <w:szCs w:val="22"/>
          <w:lang w:val="en-US"/>
        </w:rPr>
        <w:t xml:space="preserve"> avec la professeure Sylvie Coellier</w:t>
      </w:r>
      <w:r w:rsidRPr="00223467">
        <w:rPr>
          <w:rFonts w:ascii="Times New Roman" w:hAnsi="Times New Roman"/>
          <w:color w:val="000000"/>
          <w:sz w:val="22"/>
          <w:szCs w:val="22"/>
          <w:lang w:val="en-US"/>
        </w:rPr>
        <w:t xml:space="preserve">). </w:t>
      </w:r>
    </w:p>
    <w:p w:rsidR="00FE6F24" w:rsidRPr="00223467" w:rsidRDefault="00FE6F24" w:rsidP="00FE6F24">
      <w:pPr>
        <w:pStyle w:val="Default"/>
        <w:jc w:val="both"/>
        <w:rPr>
          <w:rFonts w:ascii="Times New Roman" w:eastAsia="TimesNewRomanPSMT" w:hAnsi="Times New Roman"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Astier </w:t>
      </w:r>
      <w:r w:rsidR="00D31DC8">
        <w:rPr>
          <w:rFonts w:ascii="Times New Roman" w:eastAsia="TimesNewRomanPSMT" w:hAnsi="Times New Roman" w:cs="TimesNewRomanPSMT"/>
          <w:sz w:val="22"/>
          <w:szCs w:val="22"/>
        </w:rPr>
        <w:t xml:space="preserve">Jean </w:t>
      </w:r>
      <w:r w:rsidRPr="00223467">
        <w:rPr>
          <w:rFonts w:ascii="Times New Roman" w:hAnsi="Times New Roman"/>
          <w:sz w:val="22"/>
        </w:rPr>
        <w:t xml:space="preserve">(2e année de THÈSE). </w:t>
      </w:r>
      <w:r w:rsidRPr="00223467">
        <w:rPr>
          <w:rFonts w:ascii="Times New Roman" w:hAnsi="Times New Roman"/>
          <w:i/>
          <w:sz w:val="22"/>
          <w:szCs w:val="30"/>
          <w:lang w:val="en-US"/>
        </w:rPr>
        <w:t xml:space="preserve">La culture de la classe en langage graphique et pictural dans la formation de l'enfant et l'élaboration des savoirs par le travail d'expression libre des petits </w:t>
      </w:r>
      <w:r w:rsidRPr="00223467">
        <w:rPr>
          <w:rFonts w:ascii="Times New Roman" w:hAnsi="Times New Roman"/>
          <w:i/>
          <w:color w:val="000000"/>
          <w:sz w:val="22"/>
          <w:szCs w:val="30"/>
          <w:lang w:val="en-US"/>
        </w:rPr>
        <w:t xml:space="preserve">moyens d'école maternelle en pédagogie Freinet. Théorisation d'une pratique, </w:t>
      </w:r>
      <w:r w:rsidRPr="00223467">
        <w:rPr>
          <w:rFonts w:ascii="Times New Roman" w:eastAsia="TimesNewRomanPSMT" w:hAnsi="Times New Roman" w:cs="TimesNewRomanPSMT"/>
          <w:sz w:val="22"/>
          <w:szCs w:val="22"/>
        </w:rPr>
        <w:t>Université de Lorraine.</w:t>
      </w:r>
    </w:p>
    <w:p w:rsidR="00FE6F24" w:rsidRPr="00223467" w:rsidRDefault="00FE6F24" w:rsidP="00FE6F24">
      <w:pPr>
        <w:pStyle w:val="Default"/>
        <w:jc w:val="both"/>
        <w:rPr>
          <w:rFonts w:ascii="Times New Roman" w:eastAsia="TimesNewRomanPSMT" w:hAnsi="Times New Roman" w:cs="TimesNewRomanPSMT"/>
          <w:sz w:val="22"/>
          <w:szCs w:val="22"/>
        </w:rPr>
      </w:pPr>
    </w:p>
    <w:p w:rsidR="00FE6F24" w:rsidRPr="00223467" w:rsidRDefault="00FE6F24" w:rsidP="00FE6F24">
      <w:pPr>
        <w:jc w:val="both"/>
        <w:rPr>
          <w:rFonts w:eastAsia="TimesNewRomanPSMT" w:cs="TimesNewRomanPSMT"/>
          <w:sz w:val="22"/>
          <w:szCs w:val="22"/>
        </w:rPr>
      </w:pPr>
      <w:r w:rsidRPr="00223467">
        <w:rPr>
          <w:rFonts w:eastAsia="TimesNewRomanPSMT" w:cs="TimesNewRomanPSMT"/>
          <w:sz w:val="22"/>
          <w:szCs w:val="22"/>
        </w:rPr>
        <w:t xml:space="preserve">Veau </w:t>
      </w:r>
      <w:r w:rsidR="00D31DC8">
        <w:rPr>
          <w:rFonts w:eastAsia="TimesNewRomanPSMT" w:cs="TimesNewRomanPSMT"/>
          <w:sz w:val="22"/>
          <w:szCs w:val="22"/>
        </w:rPr>
        <w:t xml:space="preserve">Jeanne </w:t>
      </w:r>
      <w:r w:rsidRPr="00223467">
        <w:rPr>
          <w:rFonts w:eastAsia="TimesNewRomanPSMT" w:cs="TimesNewRomanPSMT"/>
          <w:sz w:val="22"/>
          <w:szCs w:val="22"/>
        </w:rPr>
        <w:t xml:space="preserve">(2019-2020). </w:t>
      </w:r>
      <w:r w:rsidRPr="00223467">
        <w:rPr>
          <w:rFonts w:cs="Times New Roman"/>
          <w:bCs/>
          <w:i/>
          <w:sz w:val="22"/>
          <w:szCs w:val="32"/>
        </w:rPr>
        <w:t>Le paradoxe de la sanction d’enfermement : l’enseignement comme outil de réinsertion des détenus ?</w:t>
      </w:r>
      <w:r w:rsidRPr="00223467">
        <w:rPr>
          <w:rFonts w:cs="Times New Roman"/>
          <w:bCs/>
          <w:sz w:val="22"/>
          <w:szCs w:val="32"/>
        </w:rPr>
        <w:t xml:space="preserve"> </w:t>
      </w:r>
      <w:r w:rsidRPr="00223467">
        <w:rPr>
          <w:rFonts w:cs="Times New Roman"/>
          <w:bCs/>
          <w:sz w:val="22"/>
        </w:rPr>
        <w:t xml:space="preserve">Master 2 (PODEF), </w:t>
      </w:r>
      <w:r w:rsidRPr="00223467">
        <w:rPr>
          <w:rFonts w:eastAsia="TimesNewRomanPSMT" w:cs="TimesNewRomanPSMT"/>
          <w:sz w:val="22"/>
          <w:szCs w:val="22"/>
        </w:rPr>
        <w:t>Université de Lorraine.</w:t>
      </w:r>
    </w:p>
    <w:p w:rsidR="00FE6F24" w:rsidRPr="00223467" w:rsidRDefault="00FE6F24" w:rsidP="00FE6F24">
      <w:pPr>
        <w:jc w:val="both"/>
        <w:rPr>
          <w:rFonts w:eastAsia="TimesNewRomanPSMT" w:cs="TimesNewRomanPSMT"/>
          <w:sz w:val="22"/>
          <w:szCs w:val="22"/>
        </w:rPr>
      </w:pPr>
    </w:p>
    <w:p w:rsidR="00FE6F24" w:rsidRPr="00223467" w:rsidRDefault="00FE6F24" w:rsidP="00FE6F24">
      <w:pPr>
        <w:jc w:val="both"/>
        <w:rPr>
          <w:rFonts w:cs="Times New Roman"/>
          <w:b/>
          <w:bCs/>
          <w:color w:val="FF0000"/>
          <w:sz w:val="32"/>
          <w:szCs w:val="32"/>
        </w:rPr>
      </w:pPr>
      <w:r w:rsidRPr="00223467">
        <w:rPr>
          <w:rFonts w:eastAsia="TimesNewRomanPSMT" w:cs="TimesNewRomanPSMT"/>
          <w:sz w:val="22"/>
          <w:szCs w:val="22"/>
        </w:rPr>
        <w:t xml:space="preserve">Renard </w:t>
      </w:r>
      <w:r w:rsidR="00D31DC8">
        <w:rPr>
          <w:rFonts w:eastAsia="TimesNewRomanPSMT" w:cs="TimesNewRomanPSMT"/>
          <w:sz w:val="22"/>
          <w:szCs w:val="22"/>
        </w:rPr>
        <w:t xml:space="preserve">Amélie </w:t>
      </w:r>
      <w:r w:rsidRPr="00223467">
        <w:rPr>
          <w:rFonts w:eastAsia="TimesNewRomanPSMT" w:cs="TimesNewRomanPSMT"/>
          <w:sz w:val="22"/>
          <w:szCs w:val="22"/>
        </w:rPr>
        <w:t xml:space="preserve">(2019-2020). </w:t>
      </w:r>
      <w:r w:rsidRPr="00223467">
        <w:rPr>
          <w:rFonts w:eastAsia="TimesNewRomanPSMT" w:cs="TimesNewRomanPSMT"/>
          <w:i/>
          <w:sz w:val="22"/>
          <w:szCs w:val="22"/>
        </w:rPr>
        <w:t>Reconstruction de la forme scolaire au lycée : intérêt des pédagogies alternatives</w:t>
      </w:r>
      <w:r w:rsidRPr="00223467">
        <w:rPr>
          <w:rFonts w:eastAsia="TimesNewRomanPSMT" w:cs="TimesNewRomanPSMT"/>
          <w:sz w:val="22"/>
          <w:szCs w:val="22"/>
        </w:rPr>
        <w:t xml:space="preserve">. </w:t>
      </w:r>
      <w:r w:rsidRPr="00223467">
        <w:rPr>
          <w:rFonts w:cs="Times New Roman"/>
          <w:bCs/>
          <w:sz w:val="22"/>
        </w:rPr>
        <w:t xml:space="preserve">Master 2 (EPE), INSPE / </w:t>
      </w:r>
      <w:r w:rsidRPr="00223467">
        <w:rPr>
          <w:rFonts w:eastAsia="TimesNewRomanPSMT"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sz w:val="22"/>
          <w:szCs w:val="22"/>
        </w:rPr>
      </w:pPr>
      <w:r w:rsidRPr="00223467">
        <w:rPr>
          <w:rFonts w:eastAsia="TimesNewRomanPSMT" w:cs="TimesNewRomanPSMT"/>
          <w:b/>
          <w:sz w:val="22"/>
          <w:szCs w:val="22"/>
        </w:rPr>
        <w:t>2021 :</w:t>
      </w: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sidRPr="00223467">
        <w:rPr>
          <w:sz w:val="22"/>
        </w:rPr>
        <w:t>(5e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sidR="00B000BC">
        <w:rPr>
          <w:rFonts w:eastAsia="TimesNewRomanPSMT" w:cs="TimesNewRomanPSMT"/>
          <w:sz w:val="22"/>
          <w:szCs w:val="22"/>
        </w:rPr>
        <w:t>.</w:t>
      </w:r>
      <w:r w:rsidRPr="00223467">
        <w:rPr>
          <w:rFonts w:eastAsia="TimesNewRomanPSMT" w:cs="TimesNewRomanPSMT"/>
          <w:sz w:val="22"/>
          <w:szCs w:val="22"/>
        </w:rPr>
        <w:t xml:space="preserve"> Université de Lorraine.</w:t>
      </w:r>
    </w:p>
    <w:p w:rsidR="00FE6F24" w:rsidRPr="00223467" w:rsidRDefault="00FE6F24" w:rsidP="00FE6F24">
      <w:pPr>
        <w:pStyle w:val="NormalWeb"/>
        <w:spacing w:before="2" w:after="2"/>
        <w:jc w:val="both"/>
        <w:rPr>
          <w:rFonts w:ascii="Times New Roman" w:eastAsia="TimesNewRomanPSMT" w:hAnsi="Times New Roman"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Fantino-Perazzi </w:t>
      </w:r>
      <w:r w:rsidR="000A74DF">
        <w:rPr>
          <w:rFonts w:ascii="Times New Roman" w:eastAsia="TimesNewRomanPSMT" w:hAnsi="Times New Roman" w:cs="TimesNewRomanPSMT"/>
          <w:sz w:val="22"/>
          <w:szCs w:val="22"/>
        </w:rPr>
        <w:t xml:space="preserve">Romy </w:t>
      </w:r>
      <w:r w:rsidRPr="00223467">
        <w:rPr>
          <w:rFonts w:ascii="Times New Roman" w:hAnsi="Times New Roman"/>
          <w:sz w:val="22"/>
        </w:rPr>
        <w:t>(5e année de THÈSE)</w:t>
      </w:r>
      <w:r w:rsidRPr="00223467">
        <w:rPr>
          <w:rFonts w:ascii="Times New Roman" w:eastAsia="TimesNewRomanPSMT" w:hAnsi="Times New Roman" w:cs="TimesNewRomanPSMT"/>
          <w:sz w:val="22"/>
          <w:szCs w:val="22"/>
        </w:rPr>
        <w:t xml:space="preserve">. </w:t>
      </w:r>
      <w:r w:rsidRPr="00223467">
        <w:rPr>
          <w:rFonts w:ascii="Times New Roman" w:hAnsi="Times New Roman"/>
          <w:i/>
          <w:color w:val="000000"/>
          <w:sz w:val="22"/>
          <w:szCs w:val="22"/>
          <w:lang w:val="en-US"/>
        </w:rPr>
        <w:t>L'expérience : un outil de création, d'apprentissage et de communication. Les métaphores de l'expérience</w:t>
      </w:r>
      <w:r w:rsidR="00E80EBD">
        <w:rPr>
          <w:rFonts w:ascii="Times New Roman" w:hAnsi="Times New Roman"/>
          <w:color w:val="000000"/>
          <w:sz w:val="22"/>
          <w:szCs w:val="22"/>
          <w:lang w:val="en-US"/>
        </w:rPr>
        <w:t>.</w:t>
      </w:r>
      <w:r w:rsidRPr="00223467">
        <w:rPr>
          <w:rFonts w:ascii="Times New Roman" w:hAnsi="Times New Roman"/>
          <w:color w:val="000000"/>
          <w:sz w:val="22"/>
          <w:szCs w:val="22"/>
          <w:lang w:val="en-US"/>
        </w:rPr>
        <w:t xml:space="preserve"> Université de Provence et Université de Lorraine (Co-direction</w:t>
      </w:r>
      <w:r w:rsidR="00990285">
        <w:rPr>
          <w:rFonts w:ascii="Times New Roman" w:hAnsi="Times New Roman"/>
          <w:color w:val="000000"/>
          <w:sz w:val="22"/>
          <w:szCs w:val="22"/>
          <w:lang w:val="en-US"/>
        </w:rPr>
        <w:t xml:space="preserve"> avec la professeure Sylvie Coellier</w:t>
      </w:r>
      <w:r w:rsidRPr="00223467">
        <w:rPr>
          <w:rFonts w:ascii="Times New Roman" w:hAnsi="Times New Roman"/>
          <w:color w:val="000000"/>
          <w:sz w:val="22"/>
          <w:szCs w:val="22"/>
          <w:lang w:val="en-US"/>
        </w:rPr>
        <w:t xml:space="preserve">). </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 xml:space="preserve">Astier </w:t>
      </w:r>
      <w:r w:rsidR="000A74DF">
        <w:rPr>
          <w:rFonts w:ascii="Times New Roman" w:eastAsia="TimesNewRomanPSMT" w:hAnsi="Times New Roman" w:cs="TimesNewRomanPSMT"/>
          <w:sz w:val="22"/>
          <w:szCs w:val="22"/>
        </w:rPr>
        <w:t xml:space="preserve">Jean </w:t>
      </w:r>
      <w:r w:rsidRPr="00223467">
        <w:rPr>
          <w:rFonts w:ascii="Times New Roman" w:hAnsi="Times New Roman"/>
          <w:sz w:val="22"/>
        </w:rPr>
        <w:t xml:space="preserve">(3e année de THÈSE). </w:t>
      </w:r>
      <w:r w:rsidRPr="00223467">
        <w:rPr>
          <w:rFonts w:ascii="Times New Roman" w:hAnsi="Times New Roman"/>
          <w:i/>
          <w:sz w:val="22"/>
          <w:szCs w:val="30"/>
          <w:lang w:val="en-US"/>
        </w:rPr>
        <w:t xml:space="preserve">La culture de la classe en langage graphique et pictural dans la formation de l'enfant et l'élaboration des savoirs par le travail d'expression libre des petits </w:t>
      </w:r>
      <w:r w:rsidRPr="00223467">
        <w:rPr>
          <w:rFonts w:ascii="Times New Roman" w:hAnsi="Times New Roman"/>
          <w:i/>
          <w:color w:val="000000"/>
          <w:sz w:val="22"/>
          <w:szCs w:val="30"/>
          <w:lang w:val="en-US"/>
        </w:rPr>
        <w:t>moyens d'école maternelle en pédagogie Frein</w:t>
      </w:r>
      <w:r w:rsidR="00E80EBD">
        <w:rPr>
          <w:rFonts w:ascii="Times New Roman" w:hAnsi="Times New Roman"/>
          <w:i/>
          <w:color w:val="000000"/>
          <w:sz w:val="22"/>
          <w:szCs w:val="30"/>
          <w:lang w:val="en-US"/>
        </w:rPr>
        <w:t>et. Théorisation d'une pratique.</w:t>
      </w:r>
      <w:r w:rsidRPr="00223467">
        <w:rPr>
          <w:rFonts w:ascii="Times New Roman" w:hAnsi="Times New Roman"/>
          <w:i/>
          <w:color w:val="000000"/>
          <w:sz w:val="22"/>
          <w:szCs w:val="30"/>
          <w:lang w:val="en-US"/>
        </w:rPr>
        <w:t xml:space="preserve"> </w:t>
      </w:r>
      <w:r w:rsidRPr="00223467">
        <w:rPr>
          <w:rFonts w:ascii="Times New Roman" w:eastAsia="TimesNewRomanPSMT" w:hAnsi="Times New Roman" w:cs="TimesNewRomanPSMT"/>
          <w:sz w:val="22"/>
          <w:szCs w:val="22"/>
        </w:rPr>
        <w:t>Université de Lorraine.</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sz w:val="22"/>
          <w:szCs w:val="22"/>
        </w:rPr>
      </w:pPr>
      <w:r w:rsidRPr="00223467">
        <w:rPr>
          <w:rFonts w:eastAsia="TimesNewRomanPSMT" w:cs="TimesNewRomanPSMT"/>
          <w:sz w:val="22"/>
          <w:szCs w:val="22"/>
        </w:rPr>
        <w:t xml:space="preserve">Bouhlala Alae (2020-2021). </w:t>
      </w:r>
      <w:r w:rsidRPr="00223467">
        <w:rPr>
          <w:i/>
          <w:sz w:val="22"/>
        </w:rPr>
        <w:t>L’évaluation formative dans une pédagogie différenciée</w:t>
      </w:r>
      <w:r w:rsidRPr="00223467">
        <w:rPr>
          <w:sz w:val="22"/>
        </w:rPr>
        <w:t>.</w:t>
      </w:r>
      <w:r w:rsidRPr="00223467">
        <w:t xml:space="preserve"> </w:t>
      </w:r>
      <w:r w:rsidR="00E80EBD">
        <w:rPr>
          <w:rFonts w:cs="Times New Roman"/>
          <w:bCs/>
          <w:sz w:val="22"/>
        </w:rPr>
        <w:t>Master 2 (PODEF).</w:t>
      </w:r>
      <w:r w:rsidRPr="00223467">
        <w:rPr>
          <w:rFonts w:cs="Times New Roman"/>
          <w:bCs/>
          <w:sz w:val="22"/>
        </w:rPr>
        <w:t xml:space="preserve"> </w:t>
      </w:r>
      <w:r w:rsidRPr="00223467">
        <w:rPr>
          <w:rFonts w:eastAsia="TimesNewRomanPSMT" w:cs="TimesNewRomanPSMT"/>
          <w:sz w:val="22"/>
          <w:szCs w:val="22"/>
        </w:rPr>
        <w:t>Université de Lorraine.</w:t>
      </w:r>
    </w:p>
    <w:p w:rsidR="001315C5" w:rsidRPr="00223467" w:rsidRDefault="001315C5" w:rsidP="00FE6F24">
      <w:pPr>
        <w:spacing w:after="40"/>
        <w:jc w:val="both"/>
        <w:rPr>
          <w:rFonts w:eastAsia="TimesNewRomanPSMT" w:cs="TimesNewRomanPSMT"/>
          <w:b/>
          <w:color w:val="365F91"/>
          <w:sz w:val="28"/>
          <w:szCs w:val="22"/>
        </w:rPr>
      </w:pPr>
    </w:p>
    <w:p w:rsidR="001315C5" w:rsidRPr="00223467" w:rsidRDefault="001315C5" w:rsidP="00FE6F24">
      <w:pPr>
        <w:spacing w:after="40"/>
        <w:jc w:val="both"/>
        <w:rPr>
          <w:rFonts w:eastAsia="TimesNewRomanPSMT" w:cs="TimesNewRomanPSMT"/>
          <w:b/>
          <w:sz w:val="22"/>
          <w:szCs w:val="22"/>
        </w:rPr>
      </w:pPr>
      <w:r w:rsidRPr="00223467">
        <w:rPr>
          <w:rFonts w:eastAsia="TimesNewRomanPSMT" w:cs="TimesNewRomanPSMT"/>
          <w:b/>
          <w:sz w:val="22"/>
          <w:szCs w:val="22"/>
        </w:rPr>
        <w:t>2022 :</w:t>
      </w:r>
    </w:p>
    <w:p w:rsidR="00B000BC" w:rsidRPr="00223467" w:rsidRDefault="00B000BC" w:rsidP="00B000BC">
      <w:pPr>
        <w:spacing w:after="40"/>
        <w:jc w:val="both"/>
        <w:rPr>
          <w:rFonts w:eastAsia="TimesNewRomanPSMT" w:cs="TimesNewRomanPSMT"/>
          <w:sz w:val="22"/>
          <w:szCs w:val="22"/>
        </w:rPr>
      </w:pPr>
      <w:r w:rsidRPr="00223467">
        <w:rPr>
          <w:rFonts w:eastAsia="TimesNewRomanPSMT" w:cs="TimesNewRomanPSMT"/>
          <w:sz w:val="22"/>
          <w:szCs w:val="22"/>
        </w:rPr>
        <w:t xml:space="preserve">Bouchet-Gimenez Thibaut </w:t>
      </w:r>
      <w:r>
        <w:rPr>
          <w:sz w:val="22"/>
        </w:rPr>
        <w:t>(6</w:t>
      </w:r>
      <w:r w:rsidRPr="00223467">
        <w:rPr>
          <w:sz w:val="22"/>
        </w:rPr>
        <w:t>e année de THÈSE)</w:t>
      </w:r>
      <w:r w:rsidRPr="00223467">
        <w:rPr>
          <w:rFonts w:eastAsia="TimesNewRomanPSMT" w:cs="TimesNewRomanPSMT"/>
          <w:sz w:val="22"/>
          <w:szCs w:val="22"/>
        </w:rPr>
        <w:t xml:space="preserve">. </w:t>
      </w:r>
      <w:r w:rsidRPr="00223467">
        <w:rPr>
          <w:rFonts w:eastAsia="TimesNewRomanPSMT" w:cs="TimesNewRomanPSMT"/>
          <w:i/>
          <w:sz w:val="22"/>
          <w:szCs w:val="22"/>
        </w:rPr>
        <w:t>Le jeu de l'instant</w:t>
      </w:r>
      <w:r>
        <w:rPr>
          <w:rFonts w:eastAsia="TimesNewRomanPSMT" w:cs="TimesNewRomanPSMT"/>
          <w:sz w:val="22"/>
          <w:szCs w:val="22"/>
        </w:rPr>
        <w:t>.</w:t>
      </w:r>
      <w:r w:rsidRPr="00223467">
        <w:rPr>
          <w:rFonts w:eastAsia="TimesNewRomanPSMT" w:cs="TimesNewRomanPSMT"/>
          <w:sz w:val="22"/>
          <w:szCs w:val="22"/>
        </w:rPr>
        <w:t xml:space="preserve"> </w:t>
      </w:r>
      <w:r w:rsidR="00161CF1">
        <w:rPr>
          <w:rFonts w:eastAsia="TimesNewRomanPSMT" w:cs="TimesNewRomanPSMT"/>
          <w:sz w:val="22"/>
          <w:szCs w:val="22"/>
        </w:rPr>
        <w:t>Soutenance : 24</w:t>
      </w:r>
      <w:r>
        <w:rPr>
          <w:rFonts w:eastAsia="TimesNewRomanPSMT" w:cs="TimesNewRomanPSMT"/>
          <w:sz w:val="22"/>
          <w:szCs w:val="22"/>
        </w:rPr>
        <w:t xml:space="preserve"> novembre 2022, </w:t>
      </w:r>
      <w:r w:rsidRPr="00223467">
        <w:rPr>
          <w:rFonts w:eastAsia="TimesNewRomanPSMT" w:cs="TimesNewRomanPSMT"/>
          <w:sz w:val="22"/>
          <w:szCs w:val="22"/>
        </w:rPr>
        <w:t>Université de Lorraine.</w:t>
      </w:r>
    </w:p>
    <w:p w:rsidR="00B000BC" w:rsidRDefault="00B000BC" w:rsidP="00FE6F24">
      <w:pPr>
        <w:spacing w:after="40"/>
        <w:jc w:val="both"/>
        <w:rPr>
          <w:rFonts w:eastAsia="TimesNewRomanPSMT" w:cs="TimesNewRomanPSMT"/>
          <w:sz w:val="22"/>
          <w:szCs w:val="22"/>
        </w:rPr>
      </w:pPr>
    </w:p>
    <w:p w:rsidR="00B000BC" w:rsidRPr="00223467" w:rsidRDefault="00B000BC" w:rsidP="00B000BC">
      <w:pPr>
        <w:pStyle w:val="NormalWeb"/>
        <w:spacing w:before="2" w:after="2"/>
        <w:jc w:val="both"/>
        <w:rPr>
          <w:rFonts w:ascii="Times New Roman" w:hAnsi="Times New Roman"/>
          <w:lang w:val="en-US"/>
        </w:rPr>
      </w:pPr>
      <w:r w:rsidRPr="00223467">
        <w:rPr>
          <w:rFonts w:ascii="Times New Roman" w:eastAsia="TimesNewRomanPSMT" w:hAnsi="Times New Roman" w:cs="TimesNewRomanPSMT"/>
          <w:sz w:val="22"/>
          <w:szCs w:val="22"/>
        </w:rPr>
        <w:t>Astier</w:t>
      </w:r>
      <w:r w:rsidR="00970036">
        <w:rPr>
          <w:rFonts w:ascii="Times New Roman" w:eastAsia="TimesNewRomanPSMT" w:hAnsi="Times New Roman" w:cs="TimesNewRomanPSMT"/>
          <w:sz w:val="22"/>
          <w:szCs w:val="22"/>
        </w:rPr>
        <w:t xml:space="preserve"> Jean</w:t>
      </w:r>
      <w:r w:rsidRPr="00223467">
        <w:rPr>
          <w:rFonts w:ascii="Times New Roman" w:eastAsia="TimesNewRomanPSMT" w:hAnsi="Times New Roman" w:cs="TimesNewRomanPSMT"/>
          <w:sz w:val="22"/>
          <w:szCs w:val="22"/>
        </w:rPr>
        <w:t xml:space="preserve"> </w:t>
      </w:r>
      <w:r>
        <w:rPr>
          <w:rFonts w:ascii="Times New Roman" w:hAnsi="Times New Roman"/>
          <w:sz w:val="22"/>
        </w:rPr>
        <w:t>(4</w:t>
      </w:r>
      <w:r w:rsidRPr="00223467">
        <w:rPr>
          <w:rFonts w:ascii="Times New Roman" w:hAnsi="Times New Roman"/>
          <w:sz w:val="22"/>
        </w:rPr>
        <w:t xml:space="preserve">e année de THÈSE). </w:t>
      </w:r>
      <w:r w:rsidRPr="00223467">
        <w:rPr>
          <w:rFonts w:ascii="Times New Roman" w:hAnsi="Times New Roman"/>
          <w:i/>
          <w:sz w:val="22"/>
          <w:szCs w:val="30"/>
          <w:lang w:val="en-US"/>
        </w:rPr>
        <w:t xml:space="preserve">La culture de la classe en langage graphique et pictural dans la formation de l'enfant et l'élaboration des savoirs par le travail d'expression libre des petits </w:t>
      </w:r>
      <w:r w:rsidRPr="00223467">
        <w:rPr>
          <w:rFonts w:ascii="Times New Roman" w:hAnsi="Times New Roman"/>
          <w:i/>
          <w:color w:val="000000"/>
          <w:sz w:val="22"/>
          <w:szCs w:val="30"/>
          <w:lang w:val="en-US"/>
        </w:rPr>
        <w:t>moyens d'école maternelle en pédagogie Frein</w:t>
      </w:r>
      <w:r>
        <w:rPr>
          <w:rFonts w:ascii="Times New Roman" w:hAnsi="Times New Roman"/>
          <w:i/>
          <w:color w:val="000000"/>
          <w:sz w:val="22"/>
          <w:szCs w:val="30"/>
          <w:lang w:val="en-US"/>
        </w:rPr>
        <w:t xml:space="preserve">et. Théorisation d'une pratique. </w:t>
      </w:r>
      <w:r>
        <w:rPr>
          <w:rFonts w:eastAsia="TimesNewRomanPSMT" w:cs="TimesNewRomanPSMT"/>
          <w:sz w:val="22"/>
          <w:szCs w:val="22"/>
        </w:rPr>
        <w:t>Soutenance prévue novembre 2022,</w:t>
      </w:r>
      <w:r w:rsidRPr="00223467">
        <w:rPr>
          <w:rFonts w:ascii="Times New Roman" w:hAnsi="Times New Roman"/>
          <w:i/>
          <w:color w:val="000000"/>
          <w:sz w:val="22"/>
          <w:szCs w:val="30"/>
          <w:lang w:val="en-US"/>
        </w:rPr>
        <w:t xml:space="preserve"> </w:t>
      </w:r>
      <w:r w:rsidRPr="00223467">
        <w:rPr>
          <w:rFonts w:ascii="Times New Roman" w:eastAsia="TimesNewRomanPSMT" w:hAnsi="Times New Roman" w:cs="TimesNewRomanPSMT"/>
          <w:sz w:val="22"/>
          <w:szCs w:val="22"/>
        </w:rPr>
        <w:t>Université de Lorraine</w:t>
      </w:r>
      <w:r w:rsidR="000D6228">
        <w:rPr>
          <w:rFonts w:ascii="Times New Roman" w:eastAsia="TimesNewRomanPSMT" w:hAnsi="Times New Roman" w:cs="TimesNewRomanPSMT"/>
          <w:sz w:val="22"/>
          <w:szCs w:val="22"/>
        </w:rPr>
        <w:t xml:space="preserve"> : refus de soutenir (crédits de formation insuffisants selon l'École doctorale)</w:t>
      </w:r>
      <w:r w:rsidRPr="00223467">
        <w:rPr>
          <w:rFonts w:ascii="Times New Roman" w:eastAsia="TimesNewRomanPSMT" w:hAnsi="Times New Roman" w:cs="TimesNewRomanPSMT"/>
          <w:sz w:val="22"/>
          <w:szCs w:val="22"/>
        </w:rPr>
        <w:t>.</w:t>
      </w:r>
    </w:p>
    <w:p w:rsidR="00B000BC" w:rsidRDefault="00B000BC" w:rsidP="00FE6F24">
      <w:pPr>
        <w:spacing w:after="40"/>
        <w:jc w:val="both"/>
        <w:rPr>
          <w:rFonts w:eastAsia="TimesNewRomanPSMT" w:cs="TimesNewRomanPSMT"/>
          <w:sz w:val="22"/>
          <w:szCs w:val="22"/>
        </w:rPr>
      </w:pPr>
    </w:p>
    <w:p w:rsidR="00990285" w:rsidRDefault="00990285" w:rsidP="00FE6F24">
      <w:pPr>
        <w:spacing w:after="40"/>
        <w:jc w:val="both"/>
        <w:rPr>
          <w:color w:val="000000"/>
          <w:sz w:val="22"/>
          <w:szCs w:val="22"/>
          <w:lang w:val="en-US"/>
        </w:rPr>
      </w:pPr>
      <w:r w:rsidRPr="00223467">
        <w:rPr>
          <w:rFonts w:eastAsia="TimesNewRomanPSMT" w:cs="TimesNewRomanPSMT"/>
          <w:sz w:val="22"/>
          <w:szCs w:val="22"/>
        </w:rPr>
        <w:t xml:space="preserve">Fantino-Perazzi </w:t>
      </w:r>
      <w:r w:rsidR="00970036" w:rsidRPr="00223467">
        <w:rPr>
          <w:rFonts w:eastAsia="TimesNewRomanPSMT" w:cs="TimesNewRomanPSMT"/>
          <w:sz w:val="22"/>
          <w:szCs w:val="22"/>
        </w:rPr>
        <w:t xml:space="preserve">Romy </w:t>
      </w:r>
      <w:r>
        <w:rPr>
          <w:sz w:val="22"/>
        </w:rPr>
        <w:t>(6</w:t>
      </w:r>
      <w:r w:rsidRPr="00223467">
        <w:rPr>
          <w:sz w:val="22"/>
        </w:rPr>
        <w:t>e année de THÈSE)</w:t>
      </w:r>
      <w:r w:rsidRPr="00223467">
        <w:rPr>
          <w:rFonts w:eastAsia="TimesNewRomanPSMT" w:cs="TimesNewRomanPSMT"/>
          <w:sz w:val="22"/>
          <w:szCs w:val="22"/>
        </w:rPr>
        <w:t xml:space="preserve">. </w:t>
      </w:r>
      <w:r w:rsidRPr="00223467">
        <w:rPr>
          <w:i/>
          <w:color w:val="000000"/>
          <w:sz w:val="22"/>
          <w:szCs w:val="22"/>
          <w:lang w:val="en-US"/>
        </w:rPr>
        <w:t>L'expérience : un outil de création, d'apprentissage et de communication. Les métaphores de l'expérience</w:t>
      </w:r>
      <w:r w:rsidRPr="00223467">
        <w:rPr>
          <w:color w:val="000000"/>
          <w:sz w:val="22"/>
          <w:szCs w:val="22"/>
          <w:lang w:val="en-US"/>
        </w:rPr>
        <w:t>, Université de Provence et Université de Lorraine (Co-direction</w:t>
      </w:r>
      <w:r>
        <w:rPr>
          <w:color w:val="000000"/>
          <w:sz w:val="22"/>
          <w:szCs w:val="22"/>
          <w:lang w:val="en-US"/>
        </w:rPr>
        <w:t xml:space="preserve"> avec la professeure Sylvie Coellier</w:t>
      </w:r>
      <w:r w:rsidR="00DA3B61">
        <w:rPr>
          <w:color w:val="000000"/>
          <w:sz w:val="22"/>
          <w:szCs w:val="22"/>
          <w:lang w:val="en-US"/>
        </w:rPr>
        <w:t>) : abandon de thèse (manque de temps pour aboutir).</w:t>
      </w:r>
    </w:p>
    <w:p w:rsidR="00990285" w:rsidRDefault="00990285" w:rsidP="00FE6F24">
      <w:pPr>
        <w:spacing w:after="40"/>
        <w:jc w:val="both"/>
        <w:rPr>
          <w:rFonts w:eastAsia="TimesNewRomanPSMT" w:cs="TimesNewRomanPSMT"/>
          <w:sz w:val="22"/>
          <w:szCs w:val="22"/>
        </w:rPr>
      </w:pPr>
    </w:p>
    <w:p w:rsidR="005A5E6E" w:rsidRDefault="005A5E6E" w:rsidP="00FE6F24">
      <w:pPr>
        <w:spacing w:after="40"/>
        <w:jc w:val="both"/>
        <w:rPr>
          <w:rFonts w:eastAsia="TimesNewRomanPSMT" w:cs="TimesNewRomanPSMT"/>
          <w:sz w:val="22"/>
          <w:szCs w:val="22"/>
        </w:rPr>
      </w:pPr>
      <w:r w:rsidRPr="005A5E6E">
        <w:rPr>
          <w:rFonts w:eastAsia="TimesNewRomanPSMT" w:cs="TimesNewRomanPSMT"/>
          <w:sz w:val="22"/>
          <w:szCs w:val="22"/>
        </w:rPr>
        <w:t>Aubard Alexane (2021-2022)</w:t>
      </w:r>
      <w:r>
        <w:rPr>
          <w:rFonts w:eastAsia="TimesNewRomanPSMT" w:cs="TimesNewRomanPSMT"/>
          <w:sz w:val="22"/>
          <w:szCs w:val="22"/>
        </w:rPr>
        <w:t>.</w:t>
      </w:r>
      <w:r w:rsidR="00C404A4">
        <w:rPr>
          <w:rFonts w:eastAsia="TimesNewRomanPSMT" w:cs="TimesNewRomanPSMT"/>
          <w:sz w:val="22"/>
          <w:szCs w:val="22"/>
        </w:rPr>
        <w:t xml:space="preserve"> Étude des Jou</w:t>
      </w:r>
      <w:r w:rsidR="00BA7184">
        <w:rPr>
          <w:rFonts w:eastAsia="TimesNewRomanPSMT" w:cs="TimesNewRomanPSMT"/>
          <w:sz w:val="22"/>
          <w:szCs w:val="22"/>
        </w:rPr>
        <w:t>rnaux scolaire de l'École Freinet (1979-2022). Master 2 (EPE), Université de Lorraine.</w:t>
      </w:r>
      <w:r w:rsidR="00460506">
        <w:rPr>
          <w:rFonts w:eastAsia="TimesNewRomanPSMT" w:cs="TimesNewRomanPSMT"/>
          <w:sz w:val="22"/>
          <w:szCs w:val="22"/>
        </w:rPr>
        <w:t xml:space="preserve"> Soutenance différée à 2023.</w:t>
      </w:r>
    </w:p>
    <w:p w:rsidR="005A5E6E" w:rsidRDefault="005A5E6E" w:rsidP="00FE6F24">
      <w:pPr>
        <w:spacing w:after="40"/>
        <w:jc w:val="both"/>
        <w:rPr>
          <w:rFonts w:eastAsia="TimesNewRomanPSMT" w:cs="TimesNewRomanPSMT"/>
          <w:sz w:val="22"/>
          <w:szCs w:val="22"/>
        </w:rPr>
      </w:pPr>
    </w:p>
    <w:p w:rsidR="0046304A" w:rsidRDefault="005A5E6E" w:rsidP="00FE6F24">
      <w:pPr>
        <w:spacing w:after="40"/>
        <w:jc w:val="both"/>
        <w:rPr>
          <w:rFonts w:eastAsia="TimesNewRomanPSMT" w:cs="TimesNewRomanPSMT"/>
          <w:sz w:val="22"/>
          <w:szCs w:val="22"/>
        </w:rPr>
      </w:pPr>
      <w:r>
        <w:rPr>
          <w:rFonts w:eastAsia="TimesNewRomanPSMT" w:cs="TimesNewRomanPSMT"/>
          <w:sz w:val="22"/>
          <w:szCs w:val="22"/>
        </w:rPr>
        <w:t>Flamini Céline (2021-2022).</w:t>
      </w:r>
      <w:r w:rsidR="00BA7184">
        <w:rPr>
          <w:rFonts w:eastAsia="TimesNewRomanPSMT" w:cs="TimesNewRomanPSMT"/>
          <w:sz w:val="22"/>
          <w:szCs w:val="22"/>
        </w:rPr>
        <w:t xml:space="preserve"> </w:t>
      </w:r>
      <w:r w:rsidR="00BA7184" w:rsidRPr="00BA7184">
        <w:rPr>
          <w:rFonts w:eastAsia="TimesNewRomanPSMT" w:cs="TimesNewRomanPSMT"/>
          <w:i/>
          <w:sz w:val="22"/>
          <w:szCs w:val="22"/>
        </w:rPr>
        <w:t>L'engagement dans l'action professionnelle</w:t>
      </w:r>
      <w:r w:rsidR="00BA7184">
        <w:rPr>
          <w:rFonts w:eastAsia="TimesNewRomanPSMT" w:cs="TimesNewRomanPSMT"/>
          <w:sz w:val="22"/>
          <w:szCs w:val="22"/>
        </w:rPr>
        <w:t>. Master 2 (EPE), Université de Lorraine.</w:t>
      </w:r>
      <w:r w:rsidR="009A3F02">
        <w:rPr>
          <w:rFonts w:eastAsia="TimesNewRomanPSMT" w:cs="TimesNewRomanPSMT"/>
          <w:sz w:val="22"/>
          <w:szCs w:val="22"/>
        </w:rPr>
        <w:t xml:space="preserve"> Soutenance différée</w:t>
      </w:r>
      <w:r w:rsidR="00460506">
        <w:rPr>
          <w:rFonts w:eastAsia="TimesNewRomanPSMT" w:cs="TimesNewRomanPSMT"/>
          <w:sz w:val="22"/>
          <w:szCs w:val="22"/>
        </w:rPr>
        <w:t>.</w:t>
      </w:r>
    </w:p>
    <w:p w:rsidR="0046304A" w:rsidRDefault="0046304A" w:rsidP="00FE6F24">
      <w:pPr>
        <w:spacing w:after="40"/>
        <w:jc w:val="both"/>
        <w:rPr>
          <w:rFonts w:eastAsia="TimesNewRomanPSMT" w:cs="TimesNewRomanPSMT"/>
          <w:sz w:val="22"/>
          <w:szCs w:val="22"/>
        </w:rPr>
      </w:pPr>
    </w:p>
    <w:p w:rsidR="0046304A" w:rsidRDefault="0046304A" w:rsidP="00FE6F24">
      <w:pPr>
        <w:spacing w:after="40"/>
        <w:jc w:val="both"/>
        <w:rPr>
          <w:rFonts w:eastAsia="TimesNewRomanPSMT" w:cs="TimesNewRomanPSMT"/>
          <w:b/>
          <w:sz w:val="22"/>
          <w:szCs w:val="22"/>
        </w:rPr>
      </w:pPr>
      <w:r w:rsidRPr="0046304A">
        <w:rPr>
          <w:rFonts w:eastAsia="TimesNewRomanPSMT" w:cs="TimesNewRomanPSMT"/>
          <w:b/>
          <w:sz w:val="22"/>
          <w:szCs w:val="22"/>
        </w:rPr>
        <w:t>2023</w:t>
      </w:r>
      <w:r>
        <w:rPr>
          <w:rFonts w:eastAsia="TimesNewRomanPSMT" w:cs="TimesNewRomanPSMT"/>
          <w:b/>
          <w:sz w:val="22"/>
          <w:szCs w:val="22"/>
        </w:rPr>
        <w:t xml:space="preserve"> :</w:t>
      </w:r>
    </w:p>
    <w:p w:rsidR="0046304A" w:rsidRDefault="0046304A" w:rsidP="00FE6F24">
      <w:pPr>
        <w:spacing w:after="40"/>
        <w:jc w:val="both"/>
        <w:rPr>
          <w:rFonts w:eastAsia="TimesNewRomanPSMT" w:cs="TimesNewRomanPSMT"/>
          <w:b/>
          <w:sz w:val="22"/>
          <w:szCs w:val="22"/>
        </w:rPr>
      </w:pPr>
    </w:p>
    <w:p w:rsidR="0046304A" w:rsidRDefault="0046304A" w:rsidP="0046304A">
      <w:pPr>
        <w:spacing w:after="40"/>
        <w:jc w:val="both"/>
        <w:rPr>
          <w:rFonts w:eastAsia="TimesNewRomanPSMT" w:cs="TimesNewRomanPSMT"/>
          <w:sz w:val="22"/>
          <w:szCs w:val="22"/>
        </w:rPr>
      </w:pPr>
      <w:r>
        <w:rPr>
          <w:rFonts w:eastAsia="TimesNewRomanPSMT" w:cs="TimesNewRomanPSMT"/>
          <w:sz w:val="22"/>
          <w:szCs w:val="22"/>
        </w:rPr>
        <w:t>Aubard Alexane (2021-2023</w:t>
      </w:r>
      <w:r w:rsidRPr="005A5E6E">
        <w:rPr>
          <w:rFonts w:eastAsia="TimesNewRomanPSMT" w:cs="TimesNewRomanPSMT"/>
          <w:sz w:val="22"/>
          <w:szCs w:val="22"/>
        </w:rPr>
        <w:t>)</w:t>
      </w:r>
      <w:r>
        <w:rPr>
          <w:rFonts w:eastAsia="TimesNewRomanPSMT" w:cs="TimesNewRomanPSMT"/>
          <w:sz w:val="22"/>
          <w:szCs w:val="22"/>
        </w:rPr>
        <w:t xml:space="preserve">. </w:t>
      </w:r>
      <w:r w:rsidRPr="005742B0">
        <w:rPr>
          <w:rFonts w:eastAsia="TimesNewRomanPSMT" w:cs="TimesNewRomanPSMT"/>
          <w:i/>
          <w:sz w:val="22"/>
          <w:szCs w:val="22"/>
        </w:rPr>
        <w:t>Étude des Journaux scolaire de l'École Freinet (1979-2022)</w:t>
      </w:r>
      <w:r>
        <w:rPr>
          <w:rFonts w:eastAsia="TimesNewRomanPSMT" w:cs="TimesNewRomanPSMT"/>
          <w:sz w:val="22"/>
          <w:szCs w:val="22"/>
        </w:rPr>
        <w:t xml:space="preserve">. Master 2 (EPE), Université de Lorraine. </w:t>
      </w:r>
    </w:p>
    <w:p w:rsidR="0046304A" w:rsidRDefault="0046304A" w:rsidP="0046304A">
      <w:pPr>
        <w:spacing w:after="40"/>
        <w:jc w:val="both"/>
        <w:rPr>
          <w:rFonts w:eastAsia="TimesNewRomanPSMT" w:cs="TimesNewRomanPSMT"/>
          <w:sz w:val="22"/>
          <w:szCs w:val="22"/>
        </w:rPr>
      </w:pPr>
    </w:p>
    <w:p w:rsidR="00FD32DF" w:rsidRDefault="00044A57" w:rsidP="0046304A">
      <w:pPr>
        <w:spacing w:after="40"/>
        <w:jc w:val="both"/>
        <w:rPr>
          <w:rFonts w:eastAsia="TimesNewRomanPSMT" w:cs="TimesNewRomanPSMT"/>
          <w:sz w:val="22"/>
          <w:szCs w:val="22"/>
        </w:rPr>
      </w:pPr>
      <w:r>
        <w:rPr>
          <w:rFonts w:eastAsia="TimesNewRomanPSMT" w:cs="TimesNewRomanPSMT"/>
          <w:sz w:val="22"/>
          <w:szCs w:val="22"/>
        </w:rPr>
        <w:t>Flamini Céline (2021-2024</w:t>
      </w:r>
      <w:r w:rsidR="0046304A">
        <w:rPr>
          <w:rFonts w:eastAsia="TimesNewRomanPSMT" w:cs="TimesNewRomanPSMT"/>
          <w:sz w:val="22"/>
          <w:szCs w:val="22"/>
        </w:rPr>
        <w:t xml:space="preserve">). </w:t>
      </w:r>
      <w:r w:rsidR="0046304A" w:rsidRPr="00BA7184">
        <w:rPr>
          <w:rFonts w:eastAsia="TimesNewRomanPSMT" w:cs="TimesNewRomanPSMT"/>
          <w:i/>
          <w:sz w:val="22"/>
          <w:szCs w:val="22"/>
        </w:rPr>
        <w:t>L'engagement dans l'action professionnelle</w:t>
      </w:r>
      <w:r w:rsidR="0046304A">
        <w:rPr>
          <w:rFonts w:eastAsia="TimesNewRomanPSMT" w:cs="TimesNewRomanPSMT"/>
          <w:sz w:val="22"/>
          <w:szCs w:val="22"/>
        </w:rPr>
        <w:t>. Master 2 (EPE), Université de Lorraine.</w:t>
      </w:r>
      <w:r w:rsidR="009A3F02">
        <w:rPr>
          <w:rFonts w:eastAsia="TimesNewRomanPSMT" w:cs="TimesNewRomanPSMT"/>
          <w:sz w:val="22"/>
          <w:szCs w:val="22"/>
        </w:rPr>
        <w:t xml:space="preserve"> Soutenance différée.</w:t>
      </w:r>
    </w:p>
    <w:p w:rsidR="00C962F0" w:rsidRDefault="00C962F0" w:rsidP="0046304A">
      <w:pPr>
        <w:spacing w:after="40"/>
        <w:jc w:val="both"/>
        <w:rPr>
          <w:rFonts w:eastAsia="TimesNewRomanPSMT" w:cs="TimesNewRomanPSMT"/>
          <w:sz w:val="22"/>
          <w:szCs w:val="22"/>
        </w:rPr>
      </w:pPr>
    </w:p>
    <w:p w:rsidR="0046304A" w:rsidRDefault="00C962F0" w:rsidP="0046304A">
      <w:pPr>
        <w:spacing w:after="40"/>
        <w:jc w:val="both"/>
        <w:rPr>
          <w:rFonts w:eastAsia="TimesNewRomanPSMT" w:cs="TimesNewRomanPSMT"/>
          <w:sz w:val="22"/>
          <w:szCs w:val="22"/>
        </w:rPr>
      </w:pPr>
      <w:r>
        <w:rPr>
          <w:rFonts w:eastAsia="TimesNewRomanPSMT" w:cs="TimesNewRomanPSMT"/>
          <w:sz w:val="22"/>
          <w:szCs w:val="22"/>
        </w:rPr>
        <w:t xml:space="preserve">Gérard Christine (2022-2023). </w:t>
      </w:r>
      <w:r w:rsidR="005742B0" w:rsidRPr="005742B0">
        <w:rPr>
          <w:rFonts w:eastAsia="TimesNewRomanPSMT" w:cs="TimesNewRomanPSMT"/>
          <w:i/>
          <w:sz w:val="22"/>
          <w:szCs w:val="22"/>
        </w:rPr>
        <w:t>Le problème du temps en maternelle</w:t>
      </w:r>
      <w:r w:rsidR="005742B0">
        <w:rPr>
          <w:rFonts w:eastAsia="TimesNewRomanPSMT" w:cs="TimesNewRomanPSMT"/>
          <w:sz w:val="22"/>
          <w:szCs w:val="22"/>
        </w:rPr>
        <w:t xml:space="preserve">. </w:t>
      </w:r>
      <w:r>
        <w:rPr>
          <w:rFonts w:eastAsia="TimesNewRomanPSMT" w:cs="TimesNewRomanPSMT"/>
          <w:sz w:val="22"/>
          <w:szCs w:val="22"/>
        </w:rPr>
        <w:t>Master 2 (EPE), Université de Lorraine.</w:t>
      </w:r>
      <w:r w:rsidR="009A3F02">
        <w:rPr>
          <w:rFonts w:eastAsia="TimesNewRomanPSMT" w:cs="TimesNewRomanPSMT"/>
          <w:sz w:val="22"/>
          <w:szCs w:val="22"/>
        </w:rPr>
        <w:t xml:space="preserve"> Soutenance différée.</w:t>
      </w:r>
    </w:p>
    <w:p w:rsidR="0046304A" w:rsidRDefault="0046304A" w:rsidP="0046304A">
      <w:pPr>
        <w:spacing w:after="40"/>
        <w:jc w:val="both"/>
        <w:rPr>
          <w:rFonts w:eastAsia="TimesNewRomanPSMT" w:cs="TimesNewRomanPSMT"/>
          <w:sz w:val="22"/>
          <w:szCs w:val="22"/>
        </w:rPr>
      </w:pPr>
    </w:p>
    <w:p w:rsidR="00560CF3" w:rsidRDefault="0046304A" w:rsidP="0046304A">
      <w:pPr>
        <w:spacing w:after="40"/>
        <w:jc w:val="both"/>
        <w:rPr>
          <w:rFonts w:eastAsia="TimesNewRomanPSMT" w:cs="TimesNewRomanPSMT"/>
          <w:sz w:val="22"/>
          <w:szCs w:val="22"/>
        </w:rPr>
      </w:pPr>
      <w:r>
        <w:rPr>
          <w:rFonts w:eastAsia="TimesNewRomanPSMT" w:cs="TimesNewRomanPSMT"/>
          <w:sz w:val="22"/>
          <w:szCs w:val="22"/>
        </w:rPr>
        <w:t xml:space="preserve">Demartin Gwenaëlle (2022-2023). </w:t>
      </w:r>
      <w:r w:rsidR="002C6904" w:rsidRPr="002C6904">
        <w:rPr>
          <w:rFonts w:eastAsia="TimesNewRomanPSMT" w:cs="TimesNewRomanPSMT"/>
          <w:i/>
          <w:sz w:val="22"/>
          <w:szCs w:val="22"/>
        </w:rPr>
        <w:t>La formation des personnes détenues</w:t>
      </w:r>
      <w:r w:rsidR="002C6904">
        <w:rPr>
          <w:rFonts w:eastAsia="TimesNewRomanPSMT" w:cs="TimesNewRomanPSMT"/>
          <w:sz w:val="22"/>
          <w:szCs w:val="22"/>
        </w:rPr>
        <w:t xml:space="preserve">. </w:t>
      </w:r>
      <w:r>
        <w:rPr>
          <w:rFonts w:cs="Times New Roman"/>
          <w:bCs/>
          <w:sz w:val="22"/>
        </w:rPr>
        <w:t>Master 2 (PODEF).</w:t>
      </w:r>
      <w:r w:rsidRPr="00223467">
        <w:rPr>
          <w:rFonts w:cs="Times New Roman"/>
          <w:bCs/>
          <w:sz w:val="22"/>
        </w:rPr>
        <w:t xml:space="preserve"> </w:t>
      </w:r>
      <w:r w:rsidRPr="00223467">
        <w:rPr>
          <w:rFonts w:eastAsia="TimesNewRomanPSMT" w:cs="TimesNewRomanPSMT"/>
          <w:sz w:val="22"/>
          <w:szCs w:val="22"/>
        </w:rPr>
        <w:t>Université de Lorraine.</w:t>
      </w:r>
    </w:p>
    <w:p w:rsidR="00560CF3" w:rsidRDefault="00560CF3" w:rsidP="0046304A">
      <w:pPr>
        <w:spacing w:after="40"/>
        <w:jc w:val="both"/>
        <w:rPr>
          <w:rFonts w:eastAsia="TimesNewRomanPSMT" w:cs="TimesNewRomanPSMT"/>
          <w:sz w:val="22"/>
          <w:szCs w:val="22"/>
        </w:rPr>
      </w:pPr>
    </w:p>
    <w:p w:rsidR="00560CF3" w:rsidRDefault="00560CF3" w:rsidP="0046304A">
      <w:pPr>
        <w:spacing w:after="40"/>
        <w:jc w:val="both"/>
        <w:rPr>
          <w:rFonts w:eastAsia="TimesNewRomanPSMT" w:cs="TimesNewRomanPSMT"/>
          <w:sz w:val="22"/>
          <w:szCs w:val="22"/>
        </w:rPr>
      </w:pPr>
      <w:r>
        <w:rPr>
          <w:rFonts w:eastAsia="TimesNewRomanPSMT" w:cs="TimesNewRomanPSMT"/>
          <w:sz w:val="22"/>
          <w:szCs w:val="22"/>
        </w:rPr>
        <w:t>Rigoulet Vincent (1e année de thèse).</w:t>
      </w:r>
      <w:r w:rsidR="00B91B81">
        <w:rPr>
          <w:rFonts w:eastAsia="TimesNewRomanPSMT" w:cs="TimesNewRomanPSMT"/>
          <w:sz w:val="22"/>
          <w:szCs w:val="22"/>
        </w:rPr>
        <w:t xml:space="preserve"> </w:t>
      </w:r>
      <w:r w:rsidR="00B376A3" w:rsidRPr="00B376A3">
        <w:rPr>
          <w:rFonts w:cs="Times New Roman"/>
          <w:bCs/>
          <w:i/>
          <w:color w:val="000000"/>
          <w:sz w:val="22"/>
          <w:szCs w:val="28"/>
        </w:rPr>
        <w:t>Expérimentation de dispositifs transductifs pour un développement durable repensé.</w:t>
      </w:r>
      <w:r w:rsidR="00B376A3">
        <w:rPr>
          <w:rFonts w:cs="Times New Roman"/>
          <w:b/>
          <w:bCs/>
          <w:color w:val="000000"/>
          <w:sz w:val="28"/>
          <w:szCs w:val="28"/>
        </w:rPr>
        <w:t xml:space="preserve"> </w:t>
      </w:r>
      <w:r w:rsidR="00B91B81">
        <w:rPr>
          <w:rFonts w:eastAsia="TimesNewRomanPSMT" w:cs="TimesNewRomanPSMT"/>
          <w:sz w:val="22"/>
          <w:szCs w:val="22"/>
        </w:rPr>
        <w:t>Abandon.</w:t>
      </w:r>
    </w:p>
    <w:p w:rsidR="00560CF3" w:rsidRDefault="00560CF3" w:rsidP="0046304A">
      <w:pPr>
        <w:spacing w:after="40"/>
        <w:jc w:val="both"/>
        <w:rPr>
          <w:rFonts w:eastAsia="TimesNewRomanPSMT" w:cs="TimesNewRomanPSMT"/>
          <w:sz w:val="22"/>
          <w:szCs w:val="22"/>
        </w:rPr>
      </w:pPr>
    </w:p>
    <w:p w:rsidR="00B91B81" w:rsidRPr="002C6904" w:rsidRDefault="00560CF3" w:rsidP="0046304A">
      <w:pPr>
        <w:spacing w:after="40"/>
        <w:jc w:val="both"/>
        <w:rPr>
          <w:rFonts w:eastAsia="TimesNewRomanPSMT" w:cs="TimesNewRomanPSMT"/>
          <w:sz w:val="22"/>
          <w:szCs w:val="22"/>
        </w:rPr>
      </w:pPr>
      <w:r>
        <w:rPr>
          <w:rFonts w:eastAsia="TimesNewRomanPSMT" w:cs="TimesNewRomanPSMT"/>
          <w:sz w:val="22"/>
          <w:szCs w:val="22"/>
        </w:rPr>
        <w:t>Behloul Djamila (1e année de thèse).</w:t>
      </w:r>
      <w:r w:rsidR="002C6904">
        <w:rPr>
          <w:rFonts w:eastAsia="TimesNewRomanPSMT" w:cs="TimesNewRomanPSMT"/>
          <w:sz w:val="22"/>
          <w:szCs w:val="22"/>
        </w:rPr>
        <w:t xml:space="preserve"> </w:t>
      </w:r>
      <w:r w:rsidR="002C6904">
        <w:rPr>
          <w:rFonts w:eastAsia="TimesNewRomanPSMT" w:cs="TimesNewRomanPSMT"/>
          <w:i/>
          <w:sz w:val="22"/>
          <w:szCs w:val="22"/>
        </w:rPr>
        <w:t>La formation de l'esprit critique dans les pratiques enseignantes en classe de langue française : le cas des collèges algériens en Algérie.</w:t>
      </w:r>
      <w:r w:rsidR="002C6904">
        <w:rPr>
          <w:rFonts w:eastAsia="TimesNewRomanPSMT" w:cs="TimesNewRomanPSMT"/>
          <w:sz w:val="22"/>
          <w:szCs w:val="22"/>
        </w:rPr>
        <w:t xml:space="preserve"> Université de Lorraine. </w:t>
      </w:r>
      <w:r w:rsidR="002C6904" w:rsidRPr="00223467">
        <w:rPr>
          <w:color w:val="000000"/>
          <w:sz w:val="22"/>
          <w:szCs w:val="22"/>
          <w:lang w:val="en-US"/>
        </w:rPr>
        <w:t>(Co-direction</w:t>
      </w:r>
      <w:r w:rsidR="002C6904">
        <w:rPr>
          <w:color w:val="000000"/>
          <w:sz w:val="22"/>
          <w:szCs w:val="22"/>
          <w:lang w:val="en-US"/>
        </w:rPr>
        <w:t xml:space="preserve"> avec Frédérique-Marie Prot). </w:t>
      </w:r>
    </w:p>
    <w:p w:rsidR="00B91B81" w:rsidRDefault="00B91B81" w:rsidP="0046304A">
      <w:pPr>
        <w:spacing w:after="40"/>
        <w:jc w:val="both"/>
        <w:rPr>
          <w:rFonts w:eastAsia="TimesNewRomanPSMT" w:cs="TimesNewRomanPSMT"/>
          <w:sz w:val="22"/>
          <w:szCs w:val="22"/>
        </w:rPr>
      </w:pPr>
    </w:p>
    <w:p w:rsidR="00B91B81" w:rsidRDefault="00B91B81" w:rsidP="0046304A">
      <w:pPr>
        <w:spacing w:after="40"/>
        <w:jc w:val="both"/>
        <w:rPr>
          <w:rFonts w:eastAsia="TimesNewRomanPSMT" w:cs="TimesNewRomanPSMT"/>
          <w:b/>
          <w:sz w:val="22"/>
          <w:szCs w:val="22"/>
        </w:rPr>
      </w:pPr>
      <w:r>
        <w:rPr>
          <w:rFonts w:eastAsia="TimesNewRomanPSMT" w:cs="TimesNewRomanPSMT"/>
          <w:b/>
          <w:sz w:val="22"/>
          <w:szCs w:val="22"/>
        </w:rPr>
        <w:t>2024</w:t>
      </w:r>
      <w:r w:rsidR="00CB284E">
        <w:rPr>
          <w:rFonts w:eastAsia="TimesNewRomanPSMT" w:cs="TimesNewRomanPSMT"/>
          <w:b/>
          <w:sz w:val="22"/>
          <w:szCs w:val="22"/>
        </w:rPr>
        <w:t xml:space="preserve"> </w:t>
      </w:r>
      <w:r>
        <w:rPr>
          <w:rFonts w:eastAsia="TimesNewRomanPSMT" w:cs="TimesNewRomanPSMT"/>
          <w:b/>
          <w:sz w:val="22"/>
          <w:szCs w:val="22"/>
        </w:rPr>
        <w:t>:</w:t>
      </w:r>
    </w:p>
    <w:p w:rsidR="00B91B81" w:rsidRDefault="00B91B81" w:rsidP="0046304A">
      <w:pPr>
        <w:spacing w:after="40"/>
        <w:jc w:val="both"/>
        <w:rPr>
          <w:rFonts w:eastAsia="TimesNewRomanPSMT" w:cs="TimesNewRomanPSMT"/>
          <w:b/>
          <w:sz w:val="22"/>
          <w:szCs w:val="22"/>
        </w:rPr>
      </w:pPr>
    </w:p>
    <w:p w:rsidR="00A942C9" w:rsidRDefault="00A942C9" w:rsidP="00A942C9">
      <w:pPr>
        <w:spacing w:after="40"/>
        <w:jc w:val="both"/>
        <w:rPr>
          <w:rFonts w:eastAsia="TimesNewRomanPSMT" w:cs="TimesNewRomanPSMT"/>
          <w:sz w:val="22"/>
          <w:szCs w:val="22"/>
        </w:rPr>
      </w:pPr>
      <w:r>
        <w:rPr>
          <w:rFonts w:eastAsia="TimesNewRomanPSMT" w:cs="TimesNewRomanPSMT"/>
          <w:sz w:val="22"/>
          <w:szCs w:val="22"/>
        </w:rPr>
        <w:t xml:space="preserve">Flamini Céline (2021-2024). </w:t>
      </w:r>
      <w:r w:rsidRPr="00BA7184">
        <w:rPr>
          <w:rFonts w:eastAsia="TimesNewRomanPSMT" w:cs="TimesNewRomanPSMT"/>
          <w:i/>
          <w:sz w:val="22"/>
          <w:szCs w:val="22"/>
        </w:rPr>
        <w:t>L'engagement dans l'action professionnelle</w:t>
      </w:r>
      <w:r>
        <w:rPr>
          <w:rFonts w:eastAsia="TimesNewRomanPSMT" w:cs="TimesNewRomanPSMT"/>
          <w:sz w:val="22"/>
          <w:szCs w:val="22"/>
        </w:rPr>
        <w:t>. Master 2 (EPE), Université de Lorraine.</w:t>
      </w:r>
    </w:p>
    <w:p w:rsidR="002F1DEE" w:rsidRDefault="002F1DEE" w:rsidP="00B91B81">
      <w:pPr>
        <w:spacing w:after="40"/>
        <w:jc w:val="both"/>
        <w:rPr>
          <w:rFonts w:eastAsia="TimesNewRomanPSMT" w:cs="TimesNewRomanPSMT"/>
          <w:sz w:val="22"/>
          <w:szCs w:val="22"/>
        </w:rPr>
      </w:pPr>
    </w:p>
    <w:p w:rsidR="0044591F" w:rsidRDefault="002F1DEE" w:rsidP="00B91B81">
      <w:pPr>
        <w:spacing w:after="40"/>
        <w:jc w:val="both"/>
        <w:rPr>
          <w:rFonts w:eastAsia="TimesNewRomanPSMT" w:cs="TimesNewRomanPSMT"/>
          <w:sz w:val="22"/>
          <w:szCs w:val="22"/>
        </w:rPr>
      </w:pPr>
      <w:r>
        <w:rPr>
          <w:rFonts w:eastAsia="TimesNewRomanPSMT" w:cs="TimesNewRomanPSMT"/>
          <w:sz w:val="22"/>
          <w:szCs w:val="22"/>
        </w:rPr>
        <w:t xml:space="preserve">Rugovaj Bleona (2023-2024). L'accueil didactique en maternelle à l'École Freinet. </w:t>
      </w:r>
      <w:r>
        <w:rPr>
          <w:rFonts w:cs="Times New Roman"/>
          <w:bCs/>
          <w:sz w:val="22"/>
        </w:rPr>
        <w:t>Master 2 (PODEF).</w:t>
      </w:r>
      <w:r w:rsidRPr="00223467">
        <w:rPr>
          <w:rFonts w:cs="Times New Roman"/>
          <w:bCs/>
          <w:sz w:val="22"/>
        </w:rPr>
        <w:t xml:space="preserve"> </w:t>
      </w:r>
      <w:r w:rsidRPr="00223467">
        <w:rPr>
          <w:rFonts w:eastAsia="TimesNewRomanPSMT" w:cs="TimesNewRomanPSMT"/>
          <w:sz w:val="22"/>
          <w:szCs w:val="22"/>
        </w:rPr>
        <w:t>Université de Lorraine.</w:t>
      </w:r>
    </w:p>
    <w:p w:rsidR="00B376A3" w:rsidRDefault="00B376A3" w:rsidP="00B91B81">
      <w:pPr>
        <w:spacing w:after="40"/>
        <w:jc w:val="both"/>
        <w:rPr>
          <w:rFonts w:eastAsia="TimesNewRomanPSMT" w:cs="TimesNewRomanPSMT"/>
          <w:sz w:val="22"/>
          <w:szCs w:val="22"/>
        </w:rPr>
      </w:pPr>
    </w:p>
    <w:p w:rsidR="003C1536" w:rsidRDefault="00A17F48" w:rsidP="00A17F48">
      <w:pPr>
        <w:spacing w:after="40"/>
        <w:jc w:val="both"/>
        <w:rPr>
          <w:color w:val="000000"/>
          <w:sz w:val="22"/>
          <w:szCs w:val="22"/>
          <w:lang w:val="en-US"/>
        </w:rPr>
      </w:pPr>
      <w:r>
        <w:rPr>
          <w:rFonts w:eastAsia="TimesNewRomanPSMT" w:cs="TimesNewRomanPSMT"/>
          <w:sz w:val="22"/>
          <w:szCs w:val="22"/>
        </w:rPr>
        <w:t xml:space="preserve">Behloul Djamila (2e année de thèse). </w:t>
      </w:r>
      <w:r>
        <w:rPr>
          <w:rFonts w:eastAsia="TimesNewRomanPSMT" w:cs="TimesNewRomanPSMT"/>
          <w:i/>
          <w:sz w:val="22"/>
          <w:szCs w:val="22"/>
        </w:rPr>
        <w:t>La formation de l'esprit critique dans les pratiques enseignantes en classe de langue française : le cas des collèges algériens en Algérie.</w:t>
      </w:r>
      <w:r>
        <w:rPr>
          <w:rFonts w:eastAsia="TimesNewRomanPSMT" w:cs="TimesNewRomanPSMT"/>
          <w:sz w:val="22"/>
          <w:szCs w:val="22"/>
        </w:rPr>
        <w:t xml:space="preserve"> Université de Lorraine. </w:t>
      </w:r>
      <w:r w:rsidRPr="00223467">
        <w:rPr>
          <w:color w:val="000000"/>
          <w:sz w:val="22"/>
          <w:szCs w:val="22"/>
          <w:lang w:val="en-US"/>
        </w:rPr>
        <w:t>(Co-direction</w:t>
      </w:r>
      <w:r>
        <w:rPr>
          <w:color w:val="000000"/>
          <w:sz w:val="22"/>
          <w:szCs w:val="22"/>
          <w:lang w:val="en-US"/>
        </w:rPr>
        <w:t xml:space="preserve"> avec Frédérique-Marie Prot). </w:t>
      </w:r>
    </w:p>
    <w:p w:rsidR="003C1536" w:rsidRDefault="003C1536" w:rsidP="00A17F48">
      <w:pPr>
        <w:spacing w:after="40"/>
        <w:jc w:val="both"/>
        <w:rPr>
          <w:color w:val="000000"/>
          <w:sz w:val="22"/>
          <w:szCs w:val="22"/>
          <w:lang w:val="en-US"/>
        </w:rPr>
      </w:pPr>
    </w:p>
    <w:p w:rsidR="00D70080" w:rsidRDefault="003C1536" w:rsidP="003C1536">
      <w:pPr>
        <w:spacing w:after="40"/>
        <w:jc w:val="both"/>
        <w:rPr>
          <w:rFonts w:eastAsia="TimesNewRomanPSMT" w:cs="TimesNewRomanPSMT"/>
          <w:sz w:val="22"/>
          <w:szCs w:val="22"/>
        </w:rPr>
      </w:pPr>
      <w:r>
        <w:rPr>
          <w:rFonts w:eastAsia="TimesNewRomanPSMT" w:cs="TimesNewRomanPSMT"/>
          <w:sz w:val="22"/>
          <w:szCs w:val="22"/>
        </w:rPr>
        <w:t>Aubard Alexane (1ère année de thèse</w:t>
      </w:r>
      <w:r w:rsidRPr="005A5E6E">
        <w:rPr>
          <w:rFonts w:eastAsia="TimesNewRomanPSMT" w:cs="TimesNewRomanPSMT"/>
          <w:sz w:val="22"/>
          <w:szCs w:val="22"/>
        </w:rPr>
        <w:t>)</w:t>
      </w:r>
      <w:r>
        <w:rPr>
          <w:rFonts w:eastAsia="TimesNewRomanPSMT" w:cs="TimesNewRomanPSMT"/>
          <w:sz w:val="22"/>
          <w:szCs w:val="22"/>
        </w:rPr>
        <w:t xml:space="preserve">. </w:t>
      </w:r>
      <w:r w:rsidRPr="005742B0">
        <w:rPr>
          <w:rFonts w:eastAsia="TimesNewRomanPSMT" w:cs="TimesNewRomanPSMT"/>
          <w:i/>
          <w:sz w:val="22"/>
          <w:szCs w:val="22"/>
        </w:rPr>
        <w:t>É</w:t>
      </w:r>
      <w:r>
        <w:rPr>
          <w:rFonts w:eastAsia="TimesNewRomanPSMT" w:cs="TimesNewRomanPSMT"/>
          <w:i/>
          <w:sz w:val="22"/>
          <w:szCs w:val="22"/>
        </w:rPr>
        <w:t xml:space="preserve">lise Freinet : pédagogue de l'Art enfantin. </w:t>
      </w:r>
      <w:r>
        <w:rPr>
          <w:rFonts w:eastAsia="TimesNewRomanPSMT" w:cs="TimesNewRomanPSMT"/>
          <w:sz w:val="22"/>
          <w:szCs w:val="22"/>
        </w:rPr>
        <w:t>Université de Lorraine.</w:t>
      </w:r>
    </w:p>
    <w:p w:rsidR="00D70080" w:rsidRDefault="00D70080" w:rsidP="003C1536">
      <w:pPr>
        <w:spacing w:after="40"/>
        <w:jc w:val="both"/>
        <w:rPr>
          <w:rFonts w:eastAsia="TimesNewRomanPSMT" w:cs="TimesNewRomanPSMT"/>
          <w:sz w:val="22"/>
          <w:szCs w:val="22"/>
        </w:rPr>
      </w:pPr>
    </w:p>
    <w:p w:rsidR="006B7173" w:rsidRDefault="00D70080" w:rsidP="00D70080">
      <w:pPr>
        <w:contextualSpacing/>
        <w:jc w:val="both"/>
        <w:rPr>
          <w:rFonts w:eastAsia="TimesNewRomanPSMT" w:cs="TimesNewRomanPSMT"/>
          <w:sz w:val="22"/>
          <w:szCs w:val="22"/>
        </w:rPr>
      </w:pPr>
      <w:r>
        <w:rPr>
          <w:rFonts w:eastAsia="TimesNewRomanPSMT" w:cs="TimesNewRomanPSMT"/>
          <w:sz w:val="22"/>
          <w:szCs w:val="22"/>
        </w:rPr>
        <w:t>Bloud, Sophie (1ère année de thèse</w:t>
      </w:r>
      <w:r w:rsidRPr="005A5E6E">
        <w:rPr>
          <w:rFonts w:eastAsia="TimesNewRomanPSMT" w:cs="TimesNewRomanPSMT"/>
          <w:sz w:val="22"/>
          <w:szCs w:val="22"/>
        </w:rPr>
        <w:t>)</w:t>
      </w:r>
      <w:r>
        <w:rPr>
          <w:rFonts w:eastAsia="TimesNewRomanPSMT" w:cs="TimesNewRomanPSMT"/>
          <w:sz w:val="22"/>
          <w:szCs w:val="22"/>
        </w:rPr>
        <w:t xml:space="preserve">. </w:t>
      </w:r>
      <w:r w:rsidRPr="00D70080">
        <w:rPr>
          <w:i/>
          <w:color w:val="000000"/>
          <w:sz w:val="22"/>
          <w:szCs w:val="21"/>
          <w:lang w:eastAsia="fr-FR"/>
        </w:rPr>
        <w:t>Objet potentiel &amp; pratiques institutionnelles</w:t>
      </w:r>
      <w:r>
        <w:rPr>
          <w:i/>
          <w:color w:val="000000"/>
          <w:sz w:val="22"/>
          <w:szCs w:val="21"/>
          <w:lang w:eastAsia="fr-FR"/>
        </w:rPr>
        <w:t xml:space="preserve">. </w:t>
      </w:r>
      <w:r w:rsidRPr="00D70080">
        <w:rPr>
          <w:i/>
          <w:color w:val="000000"/>
          <w:sz w:val="22"/>
          <w:szCs w:val="21"/>
          <w:lang w:eastAsia="fr-FR"/>
        </w:rPr>
        <w:t>Pour une pédagogie de la création : une étude de l'action conjointe par gros temps</w:t>
      </w:r>
      <w:r>
        <w:rPr>
          <w:rFonts w:eastAsia="TimesNewRomanPSMT" w:cs="TimesNewRomanPSMT"/>
          <w:i/>
          <w:sz w:val="22"/>
          <w:szCs w:val="22"/>
        </w:rPr>
        <w:t xml:space="preserve">. </w:t>
      </w:r>
      <w:r>
        <w:rPr>
          <w:rFonts w:eastAsia="TimesNewRomanPSMT" w:cs="TimesNewRomanPSMT"/>
          <w:sz w:val="22"/>
          <w:szCs w:val="22"/>
        </w:rPr>
        <w:t>Université de Lorraine.</w:t>
      </w:r>
    </w:p>
    <w:p w:rsidR="006B7173" w:rsidRDefault="006B7173" w:rsidP="00D70080">
      <w:pPr>
        <w:contextualSpacing/>
        <w:jc w:val="both"/>
        <w:rPr>
          <w:rFonts w:eastAsia="TimesNewRomanPSMT" w:cs="TimesNewRomanPSMT"/>
          <w:sz w:val="22"/>
          <w:szCs w:val="22"/>
        </w:rPr>
      </w:pPr>
    </w:p>
    <w:p w:rsidR="006B7173" w:rsidRPr="006B7173" w:rsidRDefault="006B7173" w:rsidP="006B7173">
      <w:pPr>
        <w:jc w:val="both"/>
        <w:rPr>
          <w:rFonts w:asciiTheme="majorBidi" w:hAnsiTheme="majorBidi" w:cstheme="majorBidi"/>
          <w:bCs/>
          <w:i/>
          <w:sz w:val="22"/>
          <w:szCs w:val="28"/>
        </w:rPr>
      </w:pPr>
      <w:r>
        <w:rPr>
          <w:rFonts w:eastAsia="TimesNewRomanPSMT" w:cs="TimesNewRomanPSMT"/>
          <w:sz w:val="22"/>
          <w:szCs w:val="22"/>
        </w:rPr>
        <w:t>Simo-Dijo Samanta (1ère année de thèse</w:t>
      </w:r>
      <w:r w:rsidRPr="005A5E6E">
        <w:rPr>
          <w:rFonts w:eastAsia="TimesNewRomanPSMT" w:cs="TimesNewRomanPSMT"/>
          <w:sz w:val="22"/>
          <w:szCs w:val="22"/>
        </w:rPr>
        <w:t>)</w:t>
      </w:r>
      <w:r>
        <w:rPr>
          <w:rFonts w:eastAsia="TimesNewRomanPSMT" w:cs="TimesNewRomanPSMT"/>
          <w:sz w:val="22"/>
          <w:szCs w:val="22"/>
        </w:rPr>
        <w:t xml:space="preserve">. </w:t>
      </w:r>
      <w:r w:rsidRPr="006B7173">
        <w:rPr>
          <w:rFonts w:asciiTheme="majorBidi" w:hAnsiTheme="majorBidi" w:cstheme="majorBidi"/>
          <w:bCs/>
          <w:i/>
          <w:sz w:val="22"/>
          <w:szCs w:val="28"/>
        </w:rPr>
        <w:t>L'éthique Freinetienne</w:t>
      </w:r>
      <w:r>
        <w:rPr>
          <w:rFonts w:asciiTheme="majorBidi" w:hAnsiTheme="majorBidi" w:cstheme="majorBidi"/>
          <w:bCs/>
          <w:i/>
          <w:sz w:val="22"/>
          <w:szCs w:val="28"/>
        </w:rPr>
        <w:t xml:space="preserve">. </w:t>
      </w:r>
      <w:r w:rsidRPr="006B7173">
        <w:rPr>
          <w:rFonts w:asciiTheme="majorBidi" w:hAnsiTheme="majorBidi" w:cstheme="majorBidi"/>
          <w:bCs/>
          <w:i/>
          <w:sz w:val="22"/>
          <w:szCs w:val="28"/>
        </w:rPr>
        <w:t>Pour une éthique des vertus professorales</w:t>
      </w:r>
    </w:p>
    <w:p w:rsidR="009C3747" w:rsidRDefault="006B7173" w:rsidP="006B7173">
      <w:pPr>
        <w:contextualSpacing/>
        <w:jc w:val="both"/>
        <w:rPr>
          <w:rFonts w:eastAsia="TimesNewRomanPSMT" w:cs="TimesNewRomanPSMT"/>
          <w:sz w:val="22"/>
          <w:szCs w:val="22"/>
        </w:rPr>
      </w:pPr>
      <w:r w:rsidRPr="006B7173">
        <w:rPr>
          <w:rFonts w:asciiTheme="majorBidi" w:hAnsiTheme="majorBidi" w:cstheme="majorBidi"/>
          <w:bCs/>
          <w:i/>
          <w:sz w:val="22"/>
        </w:rPr>
        <w:t>Une étude systématique du corpus de textes d'Élise et Célestin Freinet</w:t>
      </w:r>
      <w:r>
        <w:rPr>
          <w:rFonts w:eastAsia="TimesNewRomanPSMT" w:cs="TimesNewRomanPSMT"/>
          <w:i/>
          <w:sz w:val="22"/>
          <w:szCs w:val="22"/>
        </w:rPr>
        <w:t xml:space="preserve">. </w:t>
      </w:r>
      <w:r>
        <w:rPr>
          <w:rFonts w:eastAsia="TimesNewRomanPSMT" w:cs="TimesNewRomanPSMT"/>
          <w:sz w:val="22"/>
          <w:szCs w:val="22"/>
        </w:rPr>
        <w:t>Université de Lorraine.</w:t>
      </w:r>
    </w:p>
    <w:p w:rsidR="00827C19" w:rsidRPr="00827C19" w:rsidRDefault="009C3747" w:rsidP="00827C19">
      <w:pPr>
        <w:pStyle w:val="NormalWeb"/>
        <w:spacing w:beforeLines="0" w:beforeAutospacing="1" w:afterLines="0" w:afterAutospacing="1"/>
        <w:jc w:val="both"/>
        <w:rPr>
          <w:rFonts w:ascii="Times New Roman" w:hAnsi="Times New Roman"/>
          <w:sz w:val="22"/>
        </w:rPr>
      </w:pPr>
      <w:r>
        <w:rPr>
          <w:rFonts w:eastAsia="TimesNewRomanPSMT" w:cs="TimesNewRomanPSMT"/>
          <w:sz w:val="22"/>
          <w:szCs w:val="22"/>
        </w:rPr>
        <w:t xml:space="preserve">Lallemant Nathalie </w:t>
      </w:r>
      <w:r w:rsidR="00827C19">
        <w:rPr>
          <w:rFonts w:eastAsia="TimesNewRomanPSMT" w:cs="TimesNewRomanPSMT"/>
          <w:sz w:val="22"/>
          <w:szCs w:val="22"/>
        </w:rPr>
        <w:t>(1ère année de thèse</w:t>
      </w:r>
      <w:r w:rsidR="00827C19" w:rsidRPr="005A5E6E">
        <w:rPr>
          <w:rFonts w:eastAsia="TimesNewRomanPSMT" w:cs="TimesNewRomanPSMT"/>
          <w:sz w:val="22"/>
          <w:szCs w:val="22"/>
        </w:rPr>
        <w:t>)</w:t>
      </w:r>
      <w:r w:rsidR="00827C19">
        <w:rPr>
          <w:rFonts w:eastAsia="TimesNewRomanPSMT" w:cs="TimesNewRomanPSMT"/>
          <w:sz w:val="22"/>
          <w:szCs w:val="22"/>
        </w:rPr>
        <w:t xml:space="preserve">. </w:t>
      </w:r>
      <w:r w:rsidR="00827C19" w:rsidRPr="00827C19">
        <w:rPr>
          <w:rFonts w:ascii="Times New Roman" w:hAnsi="Times New Roman"/>
          <w:i/>
          <w:color w:val="000000"/>
          <w:sz w:val="22"/>
          <w:szCs w:val="24"/>
        </w:rPr>
        <w:t>Une technique Freinet en classe d’histoire au cycle 3. Analyse des étapes de la conférence d’enfants.</w:t>
      </w:r>
      <w:r w:rsidR="00827C19">
        <w:rPr>
          <w:rFonts w:ascii="Times New Roman" w:hAnsi="Times New Roman"/>
          <w:color w:val="000000"/>
          <w:sz w:val="22"/>
          <w:szCs w:val="24"/>
        </w:rPr>
        <w:t xml:space="preserve"> Université de Bretagne Occidentale (Co-direction avec Didier Cariou).</w:t>
      </w:r>
    </w:p>
    <w:p w:rsidR="00B91B81" w:rsidRDefault="00B91B81" w:rsidP="00B91B81">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b/>
          <w:color w:val="365F91"/>
          <w:sz w:val="28"/>
          <w:szCs w:val="22"/>
        </w:rPr>
      </w:pPr>
    </w:p>
    <w:p w:rsidR="00FE6F24" w:rsidRPr="00223467" w:rsidRDefault="00FE6F24" w:rsidP="00FE6F24">
      <w:pPr>
        <w:spacing w:after="40"/>
        <w:jc w:val="both"/>
        <w:rPr>
          <w:rFonts w:eastAsia="TimesNewRomanPSMT" w:cs="TimesNewRomanPSMT"/>
          <w:b/>
          <w:color w:val="365F91"/>
          <w:sz w:val="28"/>
          <w:szCs w:val="22"/>
        </w:rPr>
      </w:pPr>
      <w:r w:rsidRPr="00223467">
        <w:rPr>
          <w:rFonts w:eastAsia="TimesNewRomanPSMT" w:cs="TimesNewRomanPSMT"/>
          <w:b/>
          <w:color w:val="365F91"/>
          <w:sz w:val="28"/>
          <w:szCs w:val="22"/>
        </w:rPr>
        <w:t>7. Participation à des jurys de thèse</w:t>
      </w:r>
      <w:r w:rsidR="00F80921" w:rsidRPr="00223467">
        <w:rPr>
          <w:rFonts w:eastAsia="TimesNewRomanPSMT" w:cs="TimesNewRomanPSMT"/>
          <w:b/>
          <w:color w:val="365F91"/>
          <w:sz w:val="28"/>
          <w:szCs w:val="22"/>
        </w:rPr>
        <w:t xml:space="preserve"> et HDR</w:t>
      </w:r>
      <w:r w:rsidRPr="00223467">
        <w:rPr>
          <w:rFonts w:eastAsia="Times New Roman" w:cs="Times New Roman"/>
          <w:b/>
          <w:color w:val="365F91"/>
          <w:kern w:val="0"/>
          <w:sz w:val="28"/>
          <w:szCs w:val="32"/>
          <w:lang w:eastAsia="fr-FR" w:bidi="ar-SA"/>
        </w:rPr>
        <w:t xml:space="preserve"> </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pStyle w:val="Corpsdetexte"/>
        <w:spacing w:after="40"/>
        <w:jc w:val="both"/>
        <w:rPr>
          <w:sz w:val="22"/>
        </w:rPr>
      </w:pPr>
      <w:r w:rsidRPr="00223467">
        <w:rPr>
          <w:sz w:val="22"/>
        </w:rPr>
        <w:t>Lheureux Guy (2012). </w:t>
      </w:r>
      <w:r w:rsidRPr="00223467">
        <w:rPr>
          <w:i/>
          <w:iCs/>
          <w:sz w:val="22"/>
        </w:rPr>
        <w:t>Le problème de l’éducation morale (en France au vingtième siècle) dans l’enseignement élémentaire</w:t>
      </w:r>
      <w:r w:rsidR="00E80EBD">
        <w:rPr>
          <w:sz w:val="22"/>
        </w:rPr>
        <w:t>.</w:t>
      </w:r>
      <w:r w:rsidRPr="00223467">
        <w:rPr>
          <w:sz w:val="22"/>
        </w:rPr>
        <w:t xml:space="preserve">  Université de Bretagne Occidentale (Co-direction avec Gérard Sensevy, PU) : Thèse soutenue le 6 décembre 2012 à </w:t>
      </w:r>
      <w:r w:rsidRPr="00C641E6">
        <w:rPr>
          <w:b/>
          <w:sz w:val="22"/>
        </w:rPr>
        <w:t>Rennes</w:t>
      </w:r>
      <w:r w:rsidRPr="00223467">
        <w:rPr>
          <w:sz w:val="22"/>
        </w:rPr>
        <w:t>.</w:t>
      </w:r>
      <w:r w:rsidR="009220A7">
        <w:rPr>
          <w:sz w:val="22"/>
        </w:rPr>
        <w:t xml:space="preserve"> Directeur.</w:t>
      </w: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jc w:val="both"/>
        <w:rPr>
          <w:rFonts w:eastAsia="Times New Roman" w:cs="Times New Roman"/>
          <w:kern w:val="0"/>
          <w:sz w:val="22"/>
          <w:szCs w:val="32"/>
          <w:lang w:eastAsia="fr-FR" w:bidi="ar-SA"/>
        </w:rPr>
      </w:pPr>
      <w:r w:rsidRPr="00223467">
        <w:rPr>
          <w:rFonts w:eastAsia="Times New Roman" w:cs="Times New Roman"/>
          <w:kern w:val="0"/>
          <w:sz w:val="22"/>
          <w:szCs w:val="32"/>
          <w:lang w:eastAsia="fr-FR" w:bidi="ar-SA"/>
        </w:rPr>
        <w:t xml:space="preserve">Ahmad Faten (2014). </w:t>
      </w:r>
      <w:r w:rsidRPr="00223467">
        <w:rPr>
          <w:rFonts w:eastAsia="Times New Roman" w:cs="Times New Roman"/>
          <w:i/>
          <w:kern w:val="0"/>
          <w:sz w:val="22"/>
          <w:szCs w:val="32"/>
          <w:lang w:eastAsia="fr-FR" w:bidi="ar-SA"/>
        </w:rPr>
        <w:t>Étude des déterminants anthropo-didactiques de l'usage des jeux à l'école maternelle dans l'enseignement des mathématiques</w:t>
      </w:r>
      <w:r w:rsidR="00E80EBD">
        <w:rPr>
          <w:rFonts w:eastAsia="Times New Roman" w:cs="Times New Roman"/>
          <w:kern w:val="0"/>
          <w:sz w:val="22"/>
          <w:szCs w:val="32"/>
          <w:lang w:eastAsia="fr-FR" w:bidi="ar-SA"/>
        </w:rPr>
        <w:t>.</w:t>
      </w:r>
      <w:r w:rsidRPr="00223467">
        <w:rPr>
          <w:rFonts w:eastAsia="Times New Roman" w:cs="Times New Roman"/>
          <w:kern w:val="0"/>
          <w:sz w:val="22"/>
          <w:szCs w:val="32"/>
          <w:lang w:eastAsia="fr-FR" w:bidi="ar-SA"/>
        </w:rPr>
        <w:t xml:space="preserve"> Université de Bordeaux (direction de Bernard Sarrazy) :</w:t>
      </w:r>
    </w:p>
    <w:p w:rsidR="00FE6F24" w:rsidRPr="00223467" w:rsidRDefault="00FE6F24" w:rsidP="00FE6F24">
      <w:pPr>
        <w:pStyle w:val="Corpsdetexte"/>
        <w:spacing w:after="40"/>
        <w:jc w:val="both"/>
        <w:rPr>
          <w:sz w:val="22"/>
        </w:rPr>
      </w:pPr>
      <w:r w:rsidRPr="00223467">
        <w:rPr>
          <w:sz w:val="22"/>
        </w:rPr>
        <w:t xml:space="preserve">Thèse soutenue le 6 novembre 2012 à </w:t>
      </w:r>
      <w:r w:rsidRPr="00C641E6">
        <w:rPr>
          <w:b/>
          <w:sz w:val="22"/>
        </w:rPr>
        <w:t>Bordeaux</w:t>
      </w:r>
      <w:r w:rsidRPr="00223467">
        <w:rPr>
          <w:sz w:val="22"/>
        </w:rPr>
        <w:t>.</w:t>
      </w:r>
      <w:r w:rsidR="009220A7">
        <w:rPr>
          <w:sz w:val="22"/>
        </w:rPr>
        <w:t xml:space="preserve"> Rapporteur.</w:t>
      </w:r>
    </w:p>
    <w:p w:rsidR="00FE6F24" w:rsidRPr="00223467" w:rsidRDefault="00FE6F24" w:rsidP="00FE6F24">
      <w:pPr>
        <w:jc w:val="both"/>
        <w:rPr>
          <w:rFonts w:eastAsia="Times New Roman" w:cs="Times New Roman"/>
          <w:kern w:val="0"/>
          <w:sz w:val="22"/>
          <w:szCs w:val="32"/>
          <w:lang w:eastAsia="fr-FR" w:bidi="ar-SA"/>
        </w:rPr>
      </w:pPr>
    </w:p>
    <w:p w:rsidR="00FE6F24" w:rsidRPr="00223467" w:rsidRDefault="00FE6F24" w:rsidP="00FE6F24">
      <w:pPr>
        <w:jc w:val="both"/>
        <w:rPr>
          <w:rFonts w:eastAsia="Times New Roman" w:cs="Times New Roman"/>
          <w:kern w:val="0"/>
          <w:sz w:val="22"/>
          <w:szCs w:val="32"/>
          <w:lang w:eastAsia="fr-FR" w:bidi="ar-SA"/>
        </w:rPr>
      </w:pPr>
      <w:r w:rsidRPr="00223467">
        <w:rPr>
          <w:rFonts w:eastAsia="Times New Roman" w:cs="Times New Roman"/>
          <w:kern w:val="0"/>
          <w:sz w:val="22"/>
          <w:szCs w:val="32"/>
          <w:lang w:eastAsia="fr-FR" w:bidi="ar-SA"/>
        </w:rPr>
        <w:t xml:space="preserve">Al-Zaben Rana (2014). </w:t>
      </w:r>
      <w:r w:rsidRPr="00223467">
        <w:rPr>
          <w:rFonts w:eastAsia="Times New Roman" w:cs="Times New Roman"/>
          <w:i/>
          <w:kern w:val="0"/>
          <w:sz w:val="22"/>
          <w:szCs w:val="32"/>
          <w:lang w:eastAsia="fr-FR" w:bidi="ar-SA"/>
        </w:rPr>
        <w:t>Les tendances contemporaines de l'action et de la réflexion pédagogique : le cas du mouvement Freinet. Ethnographie de pratiques militantes et analyse de discours</w:t>
      </w:r>
      <w:r w:rsidR="00E80EBD">
        <w:rPr>
          <w:rFonts w:eastAsia="Times New Roman" w:cs="Times New Roman"/>
          <w:kern w:val="0"/>
          <w:sz w:val="22"/>
          <w:szCs w:val="32"/>
          <w:lang w:eastAsia="fr-FR" w:bidi="ar-SA"/>
        </w:rPr>
        <w:t>.</w:t>
      </w:r>
      <w:r w:rsidRPr="00223467">
        <w:rPr>
          <w:rFonts w:eastAsia="Times New Roman" w:cs="Times New Roman"/>
          <w:kern w:val="0"/>
          <w:sz w:val="22"/>
          <w:szCs w:val="32"/>
          <w:lang w:eastAsia="fr-FR" w:bidi="ar-SA"/>
        </w:rPr>
        <w:t xml:space="preserve"> Université de Bordeaux (direction de Alain Marchive) : </w:t>
      </w:r>
      <w:r w:rsidRPr="00223467">
        <w:rPr>
          <w:sz w:val="22"/>
        </w:rPr>
        <w:t xml:space="preserve">Thèse soutenue le 7 novembre 2012 à </w:t>
      </w:r>
      <w:r w:rsidRPr="00C641E6">
        <w:rPr>
          <w:b/>
          <w:sz w:val="22"/>
        </w:rPr>
        <w:t>Bordeaux</w:t>
      </w:r>
      <w:r w:rsidRPr="00223467">
        <w:rPr>
          <w:sz w:val="22"/>
        </w:rPr>
        <w:t>.</w:t>
      </w:r>
      <w:r w:rsidR="009220A7">
        <w:rPr>
          <w:sz w:val="22"/>
        </w:rPr>
        <w:t xml:space="preserve"> Rapporteur.</w:t>
      </w:r>
    </w:p>
    <w:p w:rsidR="00FE6F24" w:rsidRPr="00223467" w:rsidRDefault="00FE6F24" w:rsidP="00FE6F24">
      <w:pPr>
        <w:pStyle w:val="Corpsdetexte"/>
        <w:spacing w:after="40"/>
        <w:jc w:val="both"/>
        <w:rPr>
          <w:sz w:val="22"/>
        </w:rPr>
      </w:pPr>
    </w:p>
    <w:p w:rsidR="00FE6F24" w:rsidRPr="00C641E6" w:rsidRDefault="00FE6F24" w:rsidP="00C641E6">
      <w:pPr>
        <w:pStyle w:val="Default"/>
        <w:jc w:val="both"/>
        <w:rPr>
          <w:rFonts w:ascii="Times New Roman" w:eastAsia="Times New Roman" w:hAnsi="Times New Roman" w:cs="Calibri"/>
          <w:kern w:val="0"/>
          <w:lang w:eastAsia="fr-FR" w:bidi="ar-SA"/>
        </w:rPr>
      </w:pPr>
      <w:r w:rsidRPr="00223467">
        <w:rPr>
          <w:rFonts w:ascii="Times New Roman" w:hAnsi="Times New Roman"/>
          <w:sz w:val="22"/>
        </w:rPr>
        <w:t xml:space="preserve">Chalmel Johann (2016). </w:t>
      </w:r>
      <w:r w:rsidRPr="00223467">
        <w:rPr>
          <w:rFonts w:ascii="Times New Roman" w:eastAsia="Times New Roman" w:hAnsi="Times New Roman" w:cs="Calibri"/>
          <w:bCs/>
          <w:i/>
          <w:kern w:val="0"/>
          <w:sz w:val="22"/>
          <w:szCs w:val="36"/>
          <w:lang w:eastAsia="fr-FR" w:bidi="ar-SA"/>
        </w:rPr>
        <w:t>L</w:t>
      </w:r>
      <w:r w:rsidRPr="00223467">
        <w:rPr>
          <w:rFonts w:ascii="Times New Roman" w:eastAsia="Times New Roman" w:hAnsi="Times New Roman" w:cs="Calibri"/>
          <w:bCs/>
          <w:i/>
          <w:kern w:val="0"/>
          <w:sz w:val="22"/>
          <w:szCs w:val="29"/>
          <w:lang w:eastAsia="fr-FR" w:bidi="ar-SA"/>
        </w:rPr>
        <w:t>a pédagogie</w:t>
      </w:r>
      <w:r w:rsidRPr="00223467">
        <w:rPr>
          <w:rFonts w:ascii="Times New Roman" w:eastAsia="Times New Roman" w:hAnsi="Times New Roman" w:cs="Calibri"/>
          <w:bCs/>
          <w:i/>
          <w:kern w:val="0"/>
          <w:sz w:val="22"/>
          <w:szCs w:val="36"/>
          <w:lang w:eastAsia="fr-FR" w:bidi="ar-SA"/>
        </w:rPr>
        <w:t xml:space="preserve">, </w:t>
      </w:r>
      <w:r w:rsidRPr="00223467">
        <w:rPr>
          <w:rFonts w:ascii="Times New Roman" w:eastAsia="Times New Roman" w:hAnsi="Times New Roman" w:cs="Calibri"/>
          <w:bCs/>
          <w:i/>
          <w:kern w:val="0"/>
          <w:sz w:val="22"/>
          <w:szCs w:val="29"/>
          <w:lang w:eastAsia="fr-FR" w:bidi="ar-SA"/>
        </w:rPr>
        <w:t xml:space="preserve">un patrimoine immateriel </w:t>
      </w:r>
      <w:r w:rsidRPr="00223467">
        <w:rPr>
          <w:rFonts w:ascii="Times New Roman" w:eastAsia="Times New Roman" w:hAnsi="Times New Roman" w:cs="Calibri"/>
          <w:bCs/>
          <w:i/>
          <w:kern w:val="0"/>
          <w:sz w:val="22"/>
          <w:szCs w:val="36"/>
          <w:lang w:eastAsia="fr-FR" w:bidi="ar-SA"/>
        </w:rPr>
        <w:t>? exemple de la pédagogie de Jean-Frédéric Oberlin</w:t>
      </w:r>
      <w:r w:rsidR="00E80EBD">
        <w:rPr>
          <w:rFonts w:ascii="Times New Roman" w:eastAsia="Times New Roman" w:hAnsi="Times New Roman" w:cs="Calibri"/>
          <w:bCs/>
          <w:kern w:val="0"/>
          <w:sz w:val="22"/>
          <w:szCs w:val="36"/>
          <w:lang w:eastAsia="fr-FR" w:bidi="ar-SA"/>
        </w:rPr>
        <w:t>.</w:t>
      </w:r>
      <w:r w:rsidRPr="00223467">
        <w:rPr>
          <w:rFonts w:ascii="Times New Roman" w:eastAsia="Times New Roman" w:hAnsi="Times New Roman" w:cs="Calibri"/>
          <w:bCs/>
          <w:kern w:val="0"/>
          <w:sz w:val="22"/>
          <w:szCs w:val="36"/>
          <w:lang w:eastAsia="fr-FR" w:bidi="ar-SA"/>
        </w:rPr>
        <w:t xml:space="preserve"> </w:t>
      </w:r>
      <w:r w:rsidRPr="00223467">
        <w:rPr>
          <w:rFonts w:ascii="Times New Roman" w:hAnsi="Times New Roman"/>
          <w:sz w:val="22"/>
        </w:rPr>
        <w:t xml:space="preserve">Université de Lorraine (direction Eirick Prairat) : </w:t>
      </w:r>
      <w:r w:rsidRPr="00C641E6">
        <w:rPr>
          <w:rFonts w:ascii="Times New Roman" w:hAnsi="Times New Roman"/>
          <w:sz w:val="22"/>
        </w:rPr>
        <w:t xml:space="preserve">Thèse soutenue le 3 juin 2016 à </w:t>
      </w:r>
      <w:r w:rsidRPr="00C641E6">
        <w:rPr>
          <w:rFonts w:ascii="Times New Roman" w:hAnsi="Times New Roman"/>
          <w:b/>
          <w:sz w:val="22"/>
        </w:rPr>
        <w:t>Nancy</w:t>
      </w:r>
      <w:r w:rsidRPr="00C641E6">
        <w:rPr>
          <w:rFonts w:ascii="Times New Roman" w:hAnsi="Times New Roman"/>
          <w:sz w:val="22"/>
        </w:rPr>
        <w:t>.</w:t>
      </w:r>
      <w:r w:rsidR="009220A7">
        <w:rPr>
          <w:rFonts w:ascii="Times New Roman" w:hAnsi="Times New Roman"/>
          <w:sz w:val="22"/>
        </w:rPr>
        <w:t xml:space="preserve"> Examinateur.</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xml:space="preserve">Rakovitch Jean (2016). </w:t>
      </w:r>
      <w:r w:rsidRPr="00223467">
        <w:rPr>
          <w:i/>
          <w:sz w:val="22"/>
        </w:rPr>
        <w:t>Makarenko : l'écrivain, le militant, le pédagogue</w:t>
      </w:r>
      <w:r w:rsidRPr="00223467">
        <w:rPr>
          <w:sz w:val="22"/>
        </w:rPr>
        <w:t xml:space="preserve">, Université Lyon 2 (direction Philippe Meirieu) : Thèse soutenue le 20 octobre 2016 à </w:t>
      </w:r>
      <w:r w:rsidRPr="00C641E6">
        <w:rPr>
          <w:b/>
          <w:sz w:val="22"/>
        </w:rPr>
        <w:t>Lyon</w:t>
      </w:r>
      <w:r w:rsidRPr="00223467">
        <w:rPr>
          <w:sz w:val="22"/>
        </w:rPr>
        <w:t>.</w:t>
      </w:r>
      <w:r w:rsidR="009220A7">
        <w:rPr>
          <w:sz w:val="22"/>
        </w:rPr>
        <w:t xml:space="preserve"> Examinateur.</w:t>
      </w:r>
    </w:p>
    <w:p w:rsidR="00FE6F24" w:rsidRPr="00223467" w:rsidRDefault="00FE6F24" w:rsidP="00FE6F24">
      <w:pPr>
        <w:pStyle w:val="Corpsdetexte"/>
        <w:spacing w:after="40"/>
        <w:jc w:val="both"/>
        <w:rPr>
          <w:sz w:val="22"/>
        </w:rPr>
      </w:pPr>
    </w:p>
    <w:p w:rsidR="00FE6F24" w:rsidRPr="00223467" w:rsidRDefault="00FE6F24" w:rsidP="00FE6F24">
      <w:pPr>
        <w:jc w:val="both"/>
        <w:rPr>
          <w:rFonts w:eastAsia="Times New Roman" w:cs="Times New Roman"/>
          <w:kern w:val="0"/>
          <w:sz w:val="20"/>
          <w:szCs w:val="20"/>
          <w:lang w:val="en-US" w:eastAsia="fr-FR" w:bidi="ar-SA"/>
        </w:rPr>
      </w:pPr>
      <w:r w:rsidRPr="00223467">
        <w:rPr>
          <w:sz w:val="22"/>
        </w:rPr>
        <w:t xml:space="preserve">Gégout Pierre (2017). </w:t>
      </w:r>
      <w:r w:rsidRPr="00223467">
        <w:rPr>
          <w:rFonts w:eastAsia="Times New Roman" w:cs="Times New Roman"/>
          <w:i/>
          <w:color w:val="000000"/>
          <w:kern w:val="0"/>
          <w:sz w:val="22"/>
          <w:szCs w:val="19"/>
          <w:lang w:val="en-US" w:eastAsia="fr-FR" w:bidi="ar-SA"/>
        </w:rPr>
        <w:t>Étude pragmatiste de la pédagogie d'Élise et Célestin Freinet à l'École Freinet de Vence. Temps d’enquête et reconstruction de la forme scolaire d’enseignement</w:t>
      </w:r>
      <w:r w:rsidR="00E80EBD">
        <w:rPr>
          <w:rFonts w:eastAsia="Times New Roman" w:cs="Times New Roman"/>
          <w:kern w:val="0"/>
          <w:sz w:val="22"/>
          <w:szCs w:val="20"/>
          <w:lang w:val="en-US" w:eastAsia="fr-FR" w:bidi="ar-SA"/>
        </w:rPr>
        <w:t>.</w:t>
      </w:r>
      <w:r w:rsidRPr="00223467">
        <w:rPr>
          <w:rFonts w:eastAsia="Times New Roman" w:cs="Times New Roman"/>
          <w:kern w:val="0"/>
          <w:sz w:val="22"/>
          <w:szCs w:val="20"/>
          <w:lang w:val="en-US" w:eastAsia="fr-FR" w:bidi="ar-SA"/>
        </w:rPr>
        <w:t xml:space="preserve"> Université de Lorraine (direction Eirick Prairat) : Thèse soutenue le 7 septembre 2017 à </w:t>
      </w:r>
      <w:r w:rsidRPr="00C641E6">
        <w:rPr>
          <w:rFonts w:eastAsia="Times New Roman" w:cs="Times New Roman"/>
          <w:b/>
          <w:kern w:val="0"/>
          <w:sz w:val="22"/>
          <w:szCs w:val="20"/>
          <w:lang w:val="en-US" w:eastAsia="fr-FR" w:bidi="ar-SA"/>
        </w:rPr>
        <w:t>Nancy</w:t>
      </w:r>
      <w:r w:rsidRPr="00223467">
        <w:rPr>
          <w:rFonts w:eastAsia="Times New Roman" w:cs="Times New Roman"/>
          <w:kern w:val="0"/>
          <w:sz w:val="22"/>
          <w:szCs w:val="20"/>
          <w:lang w:val="en-US" w:eastAsia="fr-FR" w:bidi="ar-SA"/>
        </w:rPr>
        <w:t>.</w:t>
      </w:r>
      <w:r w:rsidR="009220A7">
        <w:rPr>
          <w:rFonts w:eastAsia="Times New Roman" w:cs="Times New Roman"/>
          <w:kern w:val="0"/>
          <w:sz w:val="22"/>
          <w:szCs w:val="20"/>
          <w:lang w:val="en-US" w:eastAsia="fr-FR" w:bidi="ar-SA"/>
        </w:rPr>
        <w:t xml:space="preserve"> Examinateur.</w:t>
      </w:r>
    </w:p>
    <w:p w:rsidR="00FE6F24" w:rsidRPr="00223467" w:rsidRDefault="00FE6F24" w:rsidP="00FE6F24">
      <w:pPr>
        <w:pStyle w:val="Corpsdetexte"/>
        <w:spacing w:after="40"/>
        <w:jc w:val="both"/>
        <w:rPr>
          <w:sz w:val="22"/>
        </w:rPr>
      </w:pPr>
    </w:p>
    <w:p w:rsidR="00FE6F24" w:rsidRPr="00223467" w:rsidRDefault="00FE6F24" w:rsidP="00FE6F24">
      <w:pPr>
        <w:pStyle w:val="NormalWeb"/>
        <w:spacing w:before="2" w:after="2"/>
        <w:jc w:val="both"/>
        <w:rPr>
          <w:rFonts w:ascii="Times New Roman" w:hAnsi="Times New Roman"/>
          <w:i/>
          <w:sz w:val="22"/>
          <w:lang w:val="fr-BE"/>
        </w:rPr>
      </w:pPr>
      <w:r w:rsidRPr="00223467">
        <w:rPr>
          <w:rFonts w:ascii="Times New Roman" w:hAnsi="Times New Roman"/>
          <w:sz w:val="22"/>
        </w:rPr>
        <w:t xml:space="preserve">Baumard Carole (2018). </w:t>
      </w:r>
      <w:r w:rsidRPr="00223467">
        <w:rPr>
          <w:rFonts w:ascii="Times New Roman" w:hAnsi="Times New Roman"/>
          <w:i/>
          <w:sz w:val="22"/>
          <w:szCs w:val="24"/>
          <w:lang w:val="fr-BE"/>
        </w:rPr>
        <w:t xml:space="preserve">Ça ne se fait pas. La norme en classe (au CM2), </w:t>
      </w:r>
      <w:r w:rsidRPr="00223467">
        <w:rPr>
          <w:rFonts w:ascii="Times New Roman" w:hAnsi="Times New Roman"/>
          <w:sz w:val="22"/>
        </w:rPr>
        <w:t>Université de Rou</w:t>
      </w:r>
      <w:r w:rsidR="00EB6C9C">
        <w:rPr>
          <w:rFonts w:ascii="Times New Roman" w:hAnsi="Times New Roman"/>
          <w:sz w:val="22"/>
        </w:rPr>
        <w:t>en (direction Jean Houssaye) : T</w:t>
      </w:r>
      <w:r w:rsidRPr="00223467">
        <w:rPr>
          <w:rFonts w:ascii="Times New Roman" w:hAnsi="Times New Roman"/>
          <w:sz w:val="22"/>
        </w:rPr>
        <w:t xml:space="preserve">hèse soutenue le 18 avril 2018 à </w:t>
      </w:r>
      <w:r w:rsidRPr="00C641E6">
        <w:rPr>
          <w:rFonts w:ascii="Times New Roman" w:hAnsi="Times New Roman"/>
          <w:b/>
          <w:sz w:val="22"/>
        </w:rPr>
        <w:t>Rouen</w:t>
      </w:r>
      <w:r w:rsidRPr="00223467">
        <w:rPr>
          <w:rFonts w:ascii="Times New Roman" w:hAnsi="Times New Roman"/>
          <w:sz w:val="22"/>
        </w:rPr>
        <w:t>.</w:t>
      </w:r>
      <w:r w:rsidR="009220A7">
        <w:rPr>
          <w:rFonts w:ascii="Times New Roman" w:hAnsi="Times New Roman"/>
          <w:sz w:val="22"/>
        </w:rPr>
        <w:t xml:space="preserve"> Rapporteur.</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xml:space="preserve">Prot Frédérique Marie (2018). </w:t>
      </w:r>
      <w:r w:rsidRPr="00223467">
        <w:rPr>
          <w:i/>
          <w:sz w:val="22"/>
          <w:szCs w:val="36"/>
        </w:rPr>
        <w:t xml:space="preserve">Pour des « cliniques de l’éducation » </w:t>
      </w:r>
      <w:r w:rsidRPr="00223467">
        <w:rPr>
          <w:i/>
          <w:sz w:val="22"/>
          <w:szCs w:val="28"/>
        </w:rPr>
        <w:t>Former les professeurs à la bienveillance : l’exemple des pratiques d’écriture à l’École Freinet</w:t>
      </w:r>
      <w:r w:rsidRPr="00223467">
        <w:rPr>
          <w:i/>
          <w:sz w:val="22"/>
          <w:szCs w:val="36"/>
        </w:rPr>
        <w:t xml:space="preserve">. </w:t>
      </w:r>
      <w:r w:rsidRPr="00223467">
        <w:rPr>
          <w:i/>
          <w:sz w:val="22"/>
        </w:rPr>
        <w:t>Enquête sur un programme “LéA“ de l’IFÉ</w:t>
      </w:r>
      <w:r w:rsidR="00E80EBD">
        <w:rPr>
          <w:sz w:val="22"/>
        </w:rPr>
        <w:t>.</w:t>
      </w:r>
      <w:r w:rsidRPr="00223467">
        <w:rPr>
          <w:sz w:val="22"/>
        </w:rPr>
        <w:t xml:space="preserve"> Université de Lorrain</w:t>
      </w:r>
      <w:r w:rsidR="00EB6C9C">
        <w:rPr>
          <w:sz w:val="22"/>
        </w:rPr>
        <w:t>e (direction Henri Louis Go) : T</w:t>
      </w:r>
      <w:r w:rsidRPr="00223467">
        <w:rPr>
          <w:sz w:val="22"/>
        </w:rPr>
        <w:t xml:space="preserve">hèse soutenue le 29 novembre 2018 à </w:t>
      </w:r>
      <w:r w:rsidRPr="00C641E6">
        <w:rPr>
          <w:b/>
          <w:sz w:val="22"/>
        </w:rPr>
        <w:t>Nancy</w:t>
      </w:r>
      <w:r w:rsidRPr="00223467">
        <w:rPr>
          <w:sz w:val="22"/>
        </w:rPr>
        <w:t>.</w:t>
      </w:r>
      <w:r w:rsidR="009220A7">
        <w:rPr>
          <w:sz w:val="22"/>
        </w:rPr>
        <w:t xml:space="preserve"> Directeur.</w:t>
      </w:r>
    </w:p>
    <w:p w:rsidR="00FE6F24" w:rsidRPr="00223467" w:rsidRDefault="00FE6F24" w:rsidP="00FE6F24">
      <w:pPr>
        <w:pStyle w:val="Corpsdetexte"/>
        <w:spacing w:after="40"/>
        <w:jc w:val="both"/>
        <w:rPr>
          <w:sz w:val="22"/>
        </w:rPr>
      </w:pPr>
    </w:p>
    <w:p w:rsidR="00FE6F24" w:rsidRPr="00223467" w:rsidRDefault="00FE6F24" w:rsidP="00FE6F24">
      <w:pPr>
        <w:pStyle w:val="Corpsdetexte"/>
        <w:spacing w:after="40"/>
        <w:jc w:val="both"/>
        <w:rPr>
          <w:sz w:val="22"/>
        </w:rPr>
      </w:pPr>
      <w:r w:rsidRPr="00223467">
        <w:rPr>
          <w:sz w:val="22"/>
        </w:rPr>
        <w:t xml:space="preserve">Riondet Xavier (2020). </w:t>
      </w:r>
      <w:r w:rsidRPr="00223467">
        <w:rPr>
          <w:rStyle w:val="lev"/>
          <w:b w:val="0"/>
          <w:i/>
          <w:sz w:val="22"/>
        </w:rPr>
        <w:t>La pratique de l’histoire de l’éducation en sciences de l’éducation. Auto-analyse, problématisation, expérimentation</w:t>
      </w:r>
      <w:r w:rsidR="00E80EBD">
        <w:rPr>
          <w:rStyle w:val="lev"/>
          <w:b w:val="0"/>
          <w:sz w:val="22"/>
        </w:rPr>
        <w:t>.</w:t>
      </w:r>
      <w:r w:rsidRPr="00223467">
        <w:rPr>
          <w:rStyle w:val="lev"/>
          <w:b w:val="0"/>
          <w:sz w:val="22"/>
        </w:rPr>
        <w:t xml:space="preserve"> Université de Lorraine (direction Eirick Prairat) :</w:t>
      </w:r>
      <w:r w:rsidR="00EB6C9C">
        <w:rPr>
          <w:sz w:val="22"/>
        </w:rPr>
        <w:t xml:space="preserve"> T</w:t>
      </w:r>
      <w:r w:rsidRPr="00223467">
        <w:rPr>
          <w:sz w:val="22"/>
        </w:rPr>
        <w:t xml:space="preserve">hèse HDR soutenue le 6 novembre 2020 à </w:t>
      </w:r>
      <w:r w:rsidRPr="00C641E6">
        <w:rPr>
          <w:b/>
          <w:sz w:val="22"/>
        </w:rPr>
        <w:t>Nancy</w:t>
      </w:r>
      <w:r w:rsidRPr="00223467">
        <w:rPr>
          <w:sz w:val="22"/>
        </w:rPr>
        <w:t>.</w:t>
      </w:r>
      <w:r w:rsidR="009220A7">
        <w:rPr>
          <w:sz w:val="22"/>
        </w:rPr>
        <w:t xml:space="preserve"> Examinateur.</w:t>
      </w:r>
    </w:p>
    <w:p w:rsidR="00600430" w:rsidRPr="00223467" w:rsidRDefault="00600430" w:rsidP="00FE6F24">
      <w:pPr>
        <w:pStyle w:val="Corpsdetexte"/>
        <w:spacing w:after="40"/>
        <w:jc w:val="both"/>
        <w:rPr>
          <w:sz w:val="22"/>
        </w:rPr>
      </w:pPr>
    </w:p>
    <w:p w:rsidR="00C641E6" w:rsidRDefault="00600430" w:rsidP="00600430">
      <w:pPr>
        <w:jc w:val="both"/>
        <w:rPr>
          <w:rFonts w:eastAsia="Times New Roman" w:cs="Times New Roman"/>
          <w:color w:val="000000"/>
          <w:kern w:val="0"/>
          <w:sz w:val="22"/>
          <w:lang w:val="en-US" w:eastAsia="fr-FR" w:bidi="ar-SA"/>
        </w:rPr>
      </w:pPr>
      <w:r w:rsidRPr="00223467">
        <w:rPr>
          <w:sz w:val="22"/>
        </w:rPr>
        <w:t xml:space="preserve">Parveau Hélène (2021). </w:t>
      </w:r>
      <w:r w:rsidRPr="00223467">
        <w:rPr>
          <w:rFonts w:eastAsia="Times New Roman" w:cs="Times New Roman"/>
          <w:i/>
          <w:color w:val="000000"/>
          <w:kern w:val="0"/>
          <w:sz w:val="22"/>
          <w:lang w:val="en-US" w:eastAsia="fr-FR" w:bidi="ar-SA"/>
        </w:rPr>
        <w:t>L'école d'art de Limoges de 1867 à nos jours : De l'influence identitaire et socioéconomique d'un territoire, à son émancipation</w:t>
      </w:r>
      <w:r w:rsidR="00C22DE3" w:rsidRPr="00223467">
        <w:rPr>
          <w:rFonts w:eastAsia="Times New Roman" w:cs="Times New Roman"/>
          <w:color w:val="000000"/>
          <w:kern w:val="0"/>
          <w:sz w:val="22"/>
          <w:lang w:val="en-US" w:eastAsia="fr-FR" w:bidi="ar-SA"/>
        </w:rPr>
        <w:t>. Université de Limoges (d</w:t>
      </w:r>
      <w:r w:rsidRPr="00223467">
        <w:rPr>
          <w:rFonts w:eastAsia="Times New Roman" w:cs="Times New Roman"/>
          <w:color w:val="000000"/>
          <w:kern w:val="0"/>
          <w:sz w:val="22"/>
          <w:lang w:val="en-US" w:eastAsia="fr-FR" w:bidi="ar-SA"/>
        </w:rPr>
        <w:t xml:space="preserve">irection Claude </w:t>
      </w:r>
      <w:r w:rsidR="00EB6C9C">
        <w:rPr>
          <w:rFonts w:eastAsia="Times New Roman" w:cs="Times New Roman"/>
          <w:color w:val="000000"/>
          <w:kern w:val="0"/>
          <w:sz w:val="22"/>
          <w:lang w:val="en-US" w:eastAsia="fr-FR" w:bidi="ar-SA"/>
        </w:rPr>
        <w:t>Ambroise-Rendu &amp; Til Kuhnle) : T</w:t>
      </w:r>
      <w:r w:rsidRPr="00223467">
        <w:rPr>
          <w:rFonts w:eastAsia="Times New Roman" w:cs="Times New Roman"/>
          <w:color w:val="000000"/>
          <w:kern w:val="0"/>
          <w:sz w:val="22"/>
          <w:lang w:val="en-US" w:eastAsia="fr-FR" w:bidi="ar-SA"/>
        </w:rPr>
        <w:t xml:space="preserve">hèse soutenue le 10 décembre 2021 à </w:t>
      </w:r>
      <w:r w:rsidRPr="00C641E6">
        <w:rPr>
          <w:rFonts w:eastAsia="Times New Roman" w:cs="Times New Roman"/>
          <w:b/>
          <w:color w:val="000000"/>
          <w:kern w:val="0"/>
          <w:sz w:val="22"/>
          <w:lang w:val="en-US" w:eastAsia="fr-FR" w:bidi="ar-SA"/>
        </w:rPr>
        <w:t>Limoges</w:t>
      </w:r>
      <w:r w:rsidRPr="00223467">
        <w:rPr>
          <w:rFonts w:eastAsia="Times New Roman" w:cs="Times New Roman"/>
          <w:color w:val="000000"/>
          <w:kern w:val="0"/>
          <w:sz w:val="22"/>
          <w:lang w:val="en-US" w:eastAsia="fr-FR" w:bidi="ar-SA"/>
        </w:rPr>
        <w:t>.</w:t>
      </w:r>
      <w:r w:rsidR="009220A7">
        <w:rPr>
          <w:rFonts w:eastAsia="Times New Roman" w:cs="Times New Roman"/>
          <w:color w:val="000000"/>
          <w:kern w:val="0"/>
          <w:sz w:val="22"/>
          <w:lang w:val="en-US" w:eastAsia="fr-FR" w:bidi="ar-SA"/>
        </w:rPr>
        <w:t xml:space="preserve"> Examinateur.</w:t>
      </w:r>
    </w:p>
    <w:p w:rsidR="00C641E6" w:rsidRDefault="00C641E6" w:rsidP="00600430">
      <w:pPr>
        <w:jc w:val="both"/>
        <w:rPr>
          <w:rFonts w:eastAsia="Times New Roman" w:cs="Times New Roman"/>
          <w:color w:val="000000"/>
          <w:kern w:val="0"/>
          <w:sz w:val="22"/>
          <w:lang w:val="en-US" w:eastAsia="fr-FR" w:bidi="ar-SA"/>
        </w:rPr>
      </w:pPr>
    </w:p>
    <w:p w:rsidR="00373E25" w:rsidRDefault="00C641E6" w:rsidP="00B93458">
      <w:pPr>
        <w:jc w:val="both"/>
        <w:rPr>
          <w:rFonts w:eastAsia="Times New Roman"/>
          <w:color w:val="000000"/>
          <w:sz w:val="22"/>
          <w:lang w:val="en-US"/>
        </w:rPr>
      </w:pPr>
      <w:r>
        <w:rPr>
          <w:rFonts w:eastAsia="Times New Roman" w:cs="Times New Roman"/>
          <w:color w:val="000000"/>
          <w:kern w:val="0"/>
          <w:sz w:val="22"/>
          <w:lang w:val="en-US" w:eastAsia="fr-FR" w:bidi="ar-SA"/>
        </w:rPr>
        <w:t>Quilio, Serge (2022).</w:t>
      </w:r>
      <w:r w:rsidR="00EB6C9C">
        <w:rPr>
          <w:rFonts w:eastAsia="Times New Roman" w:cs="Times New Roman"/>
          <w:color w:val="000000"/>
          <w:kern w:val="0"/>
          <w:sz w:val="22"/>
          <w:lang w:val="en-US" w:eastAsia="fr-FR" w:bidi="ar-SA"/>
        </w:rPr>
        <w:t xml:space="preserve"> </w:t>
      </w:r>
      <w:r w:rsidR="00EB6C9C" w:rsidRPr="007607DF">
        <w:rPr>
          <w:i/>
          <w:color w:val="000000"/>
          <w:sz w:val="22"/>
          <w:szCs w:val="16"/>
          <w:lang w:val="en-US"/>
        </w:rPr>
        <w:t>La coopération professeurs-chercheurs pour l'accroissement des puissances d'agir. Représenter la pratique pour la comprendre et pour l'améliorer</w:t>
      </w:r>
      <w:r w:rsidR="00EB6C9C" w:rsidRPr="007607DF">
        <w:rPr>
          <w:color w:val="000000"/>
          <w:sz w:val="22"/>
          <w:szCs w:val="16"/>
          <w:lang w:val="en-US"/>
        </w:rPr>
        <w:t xml:space="preserve">. </w:t>
      </w:r>
      <w:r w:rsidR="00EB6C9C" w:rsidRPr="007607DF">
        <w:rPr>
          <w:rFonts w:eastAsia="Times New Roman"/>
          <w:color w:val="000000"/>
          <w:sz w:val="22"/>
          <w:lang w:val="en-US"/>
        </w:rPr>
        <w:t>Université de Bretagne Occidental</w:t>
      </w:r>
      <w:r w:rsidR="00EB6C9C">
        <w:rPr>
          <w:rFonts w:eastAsia="Times New Roman"/>
          <w:color w:val="000000"/>
          <w:sz w:val="22"/>
          <w:lang w:val="en-US"/>
        </w:rPr>
        <w:t xml:space="preserve">e (direction Gérard Sensevy) : </w:t>
      </w:r>
      <w:r w:rsidR="00EB6C9C" w:rsidRPr="009C7C63">
        <w:rPr>
          <w:rFonts w:eastAsia="Times New Roman"/>
          <w:b/>
          <w:color w:val="000000"/>
          <w:sz w:val="22"/>
          <w:lang w:val="en-US"/>
        </w:rPr>
        <w:t>Thèse d'habilitation</w:t>
      </w:r>
      <w:r w:rsidR="009C7C63">
        <w:rPr>
          <w:rFonts w:eastAsia="Times New Roman"/>
          <w:color w:val="000000"/>
          <w:sz w:val="22"/>
          <w:lang w:val="en-US"/>
        </w:rPr>
        <w:t xml:space="preserve"> soutenue</w:t>
      </w:r>
      <w:r w:rsidR="00EB6C9C" w:rsidRPr="007607DF">
        <w:rPr>
          <w:rFonts w:eastAsia="Times New Roman"/>
          <w:color w:val="000000"/>
          <w:sz w:val="22"/>
          <w:lang w:val="en-US"/>
        </w:rPr>
        <w:t xml:space="preserve"> le 4 juillet 2022 à </w:t>
      </w:r>
      <w:r w:rsidR="00EB6C9C" w:rsidRPr="00EB6C9C">
        <w:rPr>
          <w:rFonts w:eastAsia="Times New Roman"/>
          <w:b/>
          <w:color w:val="000000"/>
          <w:sz w:val="22"/>
          <w:lang w:val="en-US"/>
        </w:rPr>
        <w:t>Rennes</w:t>
      </w:r>
      <w:r w:rsidR="00EB6C9C" w:rsidRPr="007607DF">
        <w:rPr>
          <w:rFonts w:eastAsia="Times New Roman"/>
          <w:color w:val="000000"/>
          <w:sz w:val="22"/>
          <w:lang w:val="en-US"/>
        </w:rPr>
        <w:t>.</w:t>
      </w:r>
      <w:r w:rsidR="009220A7">
        <w:rPr>
          <w:rFonts w:eastAsia="Times New Roman"/>
          <w:color w:val="000000"/>
          <w:sz w:val="22"/>
          <w:lang w:val="en-US"/>
        </w:rPr>
        <w:t xml:space="preserve"> Examinateur.</w:t>
      </w:r>
    </w:p>
    <w:p w:rsidR="00373E25" w:rsidRDefault="00373E25" w:rsidP="00B93458">
      <w:pPr>
        <w:jc w:val="both"/>
        <w:rPr>
          <w:rFonts w:eastAsia="Times New Roman"/>
          <w:color w:val="000000"/>
          <w:sz w:val="22"/>
          <w:lang w:val="en-US"/>
        </w:rPr>
      </w:pPr>
    </w:p>
    <w:p w:rsidR="00130A95" w:rsidRDefault="00D452C5" w:rsidP="00B93458">
      <w:pPr>
        <w:jc w:val="both"/>
        <w:rPr>
          <w:sz w:val="22"/>
        </w:rPr>
      </w:pPr>
      <w:r>
        <w:rPr>
          <w:rFonts w:eastAsia="Times New Roman"/>
          <w:color w:val="000000"/>
          <w:sz w:val="22"/>
          <w:lang w:val="en-US"/>
        </w:rPr>
        <w:t>Bouchet-Gimenez</w:t>
      </w:r>
      <w:r w:rsidR="00373E25">
        <w:rPr>
          <w:rFonts w:eastAsia="Times New Roman"/>
          <w:color w:val="000000"/>
          <w:sz w:val="22"/>
          <w:lang w:val="en-US"/>
        </w:rPr>
        <w:t xml:space="preserve"> Thibaut (2022). </w:t>
      </w:r>
      <w:r w:rsidR="00373E25" w:rsidRPr="00373E25">
        <w:rPr>
          <w:rFonts w:eastAsia="Times New Roman"/>
          <w:i/>
          <w:color w:val="000000"/>
          <w:sz w:val="22"/>
          <w:lang w:val="en-US"/>
        </w:rPr>
        <w:t>Le jeu de l'instant</w:t>
      </w:r>
      <w:r w:rsidR="00373E25">
        <w:rPr>
          <w:rFonts w:eastAsia="Times New Roman"/>
          <w:color w:val="000000"/>
          <w:sz w:val="22"/>
          <w:lang w:val="en-US"/>
        </w:rPr>
        <w:t xml:space="preserve">. </w:t>
      </w:r>
      <w:r w:rsidR="00373E25" w:rsidRPr="00223467">
        <w:rPr>
          <w:sz w:val="22"/>
        </w:rPr>
        <w:t>Université de Lorrain</w:t>
      </w:r>
      <w:r w:rsidR="00373E25">
        <w:rPr>
          <w:sz w:val="22"/>
        </w:rPr>
        <w:t>e (direction Henri Louis Go) : Thèse soutenue le 24 novembre 2022</w:t>
      </w:r>
      <w:r w:rsidR="00373E25" w:rsidRPr="00223467">
        <w:rPr>
          <w:sz w:val="22"/>
        </w:rPr>
        <w:t xml:space="preserve"> à </w:t>
      </w:r>
      <w:r w:rsidR="00373E25" w:rsidRPr="00C641E6">
        <w:rPr>
          <w:b/>
          <w:sz w:val="22"/>
        </w:rPr>
        <w:t>Nancy</w:t>
      </w:r>
      <w:r w:rsidR="00373E25" w:rsidRPr="00223467">
        <w:rPr>
          <w:sz w:val="22"/>
        </w:rPr>
        <w:t>.</w:t>
      </w:r>
      <w:r w:rsidR="009220A7">
        <w:rPr>
          <w:sz w:val="22"/>
        </w:rPr>
        <w:t xml:space="preserve"> Directeur.</w:t>
      </w:r>
    </w:p>
    <w:p w:rsidR="00130A95" w:rsidRDefault="00130A95" w:rsidP="00B93458">
      <w:pPr>
        <w:jc w:val="both"/>
        <w:rPr>
          <w:sz w:val="22"/>
        </w:rPr>
      </w:pPr>
    </w:p>
    <w:p w:rsidR="0052399D" w:rsidRDefault="00130A95" w:rsidP="00B93458">
      <w:pPr>
        <w:jc w:val="both"/>
        <w:rPr>
          <w:sz w:val="22"/>
        </w:rPr>
      </w:pPr>
      <w:r>
        <w:rPr>
          <w:sz w:val="22"/>
        </w:rPr>
        <w:t>Nal Emmanuel (2024).</w:t>
      </w:r>
      <w:r w:rsidR="009220A7">
        <w:rPr>
          <w:sz w:val="22"/>
        </w:rPr>
        <w:t xml:space="preserve"> </w:t>
      </w:r>
      <w:r w:rsidR="009220A7" w:rsidRPr="009220A7">
        <w:rPr>
          <w:i/>
          <w:sz w:val="22"/>
        </w:rPr>
        <w:t>Comment vient l'idée ? Réflexions sur l'accompagnement vers l'invention de soi</w:t>
      </w:r>
      <w:r w:rsidR="009220A7" w:rsidRPr="009220A7">
        <w:rPr>
          <w:sz w:val="22"/>
        </w:rPr>
        <w:t>.</w:t>
      </w:r>
      <w:r w:rsidR="009220A7">
        <w:rPr>
          <w:sz w:val="22"/>
        </w:rPr>
        <w:t xml:space="preserve"> </w:t>
      </w:r>
      <w:r w:rsidR="009220A7" w:rsidRPr="00223467">
        <w:rPr>
          <w:sz w:val="22"/>
        </w:rPr>
        <w:t>Université de Lorrain</w:t>
      </w:r>
      <w:r w:rsidR="009220A7">
        <w:rPr>
          <w:sz w:val="22"/>
        </w:rPr>
        <w:t xml:space="preserve">e (direction Eirick Prairat) : </w:t>
      </w:r>
      <w:r w:rsidR="009220A7" w:rsidRPr="009220A7">
        <w:rPr>
          <w:b/>
          <w:sz w:val="22"/>
        </w:rPr>
        <w:t>Thèse d'habilitation</w:t>
      </w:r>
      <w:r w:rsidR="009220A7">
        <w:rPr>
          <w:sz w:val="22"/>
        </w:rPr>
        <w:t xml:space="preserve"> soutenue le 24 novembre 2022</w:t>
      </w:r>
      <w:r w:rsidR="009220A7" w:rsidRPr="00223467">
        <w:rPr>
          <w:sz w:val="22"/>
        </w:rPr>
        <w:t xml:space="preserve"> à </w:t>
      </w:r>
      <w:r w:rsidR="009220A7" w:rsidRPr="00C641E6">
        <w:rPr>
          <w:b/>
          <w:sz w:val="22"/>
        </w:rPr>
        <w:t>Nancy</w:t>
      </w:r>
      <w:r w:rsidR="009220A7" w:rsidRPr="00223467">
        <w:rPr>
          <w:sz w:val="22"/>
        </w:rPr>
        <w:t>.</w:t>
      </w:r>
      <w:r w:rsidR="009220A7">
        <w:rPr>
          <w:sz w:val="22"/>
        </w:rPr>
        <w:t xml:space="preserve"> Président du jury.</w:t>
      </w:r>
    </w:p>
    <w:p w:rsidR="0052399D" w:rsidRDefault="0052399D" w:rsidP="00B93458">
      <w:pPr>
        <w:jc w:val="both"/>
        <w:rPr>
          <w:sz w:val="22"/>
        </w:rPr>
      </w:pPr>
    </w:p>
    <w:p w:rsidR="00FE6F24" w:rsidRPr="00223467" w:rsidRDefault="00FE6F24" w:rsidP="00FE6F24">
      <w:pPr>
        <w:jc w:val="both"/>
        <w:rPr>
          <w:rFonts w:eastAsia="Times New Roman" w:cs="Times New Roman"/>
          <w:kern w:val="0"/>
          <w:sz w:val="22"/>
          <w:szCs w:val="32"/>
          <w:lang w:eastAsia="fr-FR" w:bidi="ar-SA"/>
        </w:rPr>
      </w:pP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eastAsia="TimesNewRomanPSMT" w:cs="TimesNewRomanPSMT"/>
          <w:sz w:val="22"/>
          <w:szCs w:val="22"/>
        </w:rPr>
      </w:pPr>
    </w:p>
    <w:p w:rsidR="00FE6F24" w:rsidRPr="00223467" w:rsidRDefault="00FE6F24" w:rsidP="00FE6F24">
      <w:pPr>
        <w:spacing w:after="40"/>
        <w:jc w:val="both"/>
        <w:rPr>
          <w:rFonts w:cs="Times New Roman"/>
          <w:sz w:val="22"/>
          <w:szCs w:val="28"/>
        </w:rPr>
      </w:pPr>
    </w:p>
    <w:p w:rsidR="00FE6F24" w:rsidRPr="00223467" w:rsidRDefault="00FE6F24" w:rsidP="00FE6F24">
      <w:pPr>
        <w:pStyle w:val="Corpsdetexte"/>
        <w:spacing w:after="40"/>
        <w:jc w:val="both"/>
        <w:rPr>
          <w:rFonts w:cs="Times New Roman"/>
          <w:sz w:val="22"/>
        </w:rPr>
      </w:pPr>
    </w:p>
    <w:sectPr w:rsidR="00FE6F24" w:rsidRPr="00223467" w:rsidSect="00FE6F24">
      <w:headerReference w:type="even" r:id="rId10"/>
      <w:headerReference w:type="default" r:id="rId11"/>
      <w:footerReference w:type="even" r:id="rId12"/>
      <w:pgSz w:w="11906" w:h="16838"/>
      <w:pgMar w:top="1134" w:right="1134" w:bottom="1134" w:left="1134" w:gutter="0"/>
      <w:docGrid w:linePitch="360"/>
    </w:sectPr>
  </w:body>
</w:document>
</file>

<file path=word/fontTable.xml><?xml version="1.0" encoding="utf-8"?>
<w:fonts xmlns:r="http://schemas.openxmlformats.org/officeDocument/2006/relationships" xmlns:w="http://schemas.openxmlformats.org/wordprocessingml/2006/main">
  <w:font w:name="Times">
    <w:altName w:val="Times Roman"/>
    <w:panose1 w:val="020005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SimSun">
    <w:altName w:val="宋体"/>
    <w:panose1 w:val="00000000000000000000"/>
    <w:charset w:val="86"/>
    <w:family w:val="auto"/>
    <w:notTrueType/>
    <w:pitch w:val="variable"/>
    <w:sig w:usb0="00000000"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3000003" w:usb1="00000000" w:usb2="00000000" w:usb3="00000000" w:csb0="00000001" w:csb1="00000000"/>
  </w:font>
  <w:font w:name="AbadiMT-CondensedLight">
    <w:altName w:val="Abadi MT Condensed Light"/>
    <w:charset w:val="00"/>
    <w:family w:val="auto"/>
    <w:pitch w:val="default"/>
    <w:sig w:usb0="00000000" w:usb1="00000000" w:usb2="00000000" w:usb3="00000000" w:csb0="00000000" w:csb1="00000000"/>
  </w:font>
  <w:font w:name="TimesNewRomanPS-BoldMT">
    <w:charset w:val="00"/>
    <w:family w:val="roman"/>
    <w:pitch w:val="default"/>
    <w:sig w:usb0="00000000" w:usb1="00000000" w:usb2="00000000" w:usb3="00000000" w:csb0="00000000" w:csb1="00000000"/>
  </w:font>
  <w:font w:name="ArialMT">
    <w:altName w:val="Arial"/>
    <w:panose1 w:val="00000000000000000000"/>
    <w:charset w:val="4D"/>
    <w:family w:val="swiss"/>
    <w:notTrueType/>
    <w:pitch w:val="default"/>
    <w:sig w:usb0="03000000"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C7" w:rsidRDefault="00D162C7" w:rsidP="00FE6F2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162C7" w:rsidRDefault="00D162C7">
    <w:pPr>
      <w:pStyle w:val="Pieddepag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C7" w:rsidRDefault="00D162C7" w:rsidP="00FE6F2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162C7" w:rsidRDefault="00D162C7" w:rsidP="00FE6F24">
    <w:pPr>
      <w:pStyle w:val="En-tte"/>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C7" w:rsidRPr="00462BA7" w:rsidRDefault="00D162C7" w:rsidP="00FE6F24">
    <w:pPr>
      <w:pStyle w:val="En-tte"/>
      <w:framePr w:wrap="around" w:vAnchor="text" w:hAnchor="page" w:x="10721" w:y="1"/>
      <w:rPr>
        <w:rStyle w:val="Numrodepage"/>
      </w:rPr>
    </w:pPr>
    <w:r w:rsidRPr="00462BA7">
      <w:rPr>
        <w:rStyle w:val="Numrodepage"/>
        <w:i/>
      </w:rPr>
      <w:fldChar w:fldCharType="begin"/>
    </w:r>
    <w:r>
      <w:rPr>
        <w:rStyle w:val="Numrodepage"/>
        <w:i/>
      </w:rPr>
      <w:instrText>PAGE</w:instrText>
    </w:r>
    <w:r w:rsidRPr="00462BA7">
      <w:rPr>
        <w:rStyle w:val="Numrodepage"/>
        <w:i/>
      </w:rPr>
      <w:instrText xml:space="preserve">  </w:instrText>
    </w:r>
    <w:r w:rsidRPr="00462BA7">
      <w:rPr>
        <w:rStyle w:val="Numrodepage"/>
        <w:i/>
      </w:rPr>
      <w:fldChar w:fldCharType="separate"/>
    </w:r>
    <w:r w:rsidR="00F56677">
      <w:rPr>
        <w:rStyle w:val="Numrodepage"/>
        <w:i/>
        <w:noProof/>
      </w:rPr>
      <w:t>12</w:t>
    </w:r>
    <w:r w:rsidRPr="00462BA7">
      <w:rPr>
        <w:rStyle w:val="Numrodepage"/>
        <w:i/>
      </w:rPr>
      <w:fldChar w:fldCharType="end"/>
    </w:r>
  </w:p>
  <w:p w:rsidR="00D162C7" w:rsidRDefault="00D162C7" w:rsidP="00FE6F24">
    <w:pPr>
      <w:pStyle w:val="En-tte"/>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F3C87"/>
    <w:multiLevelType w:val="hybridMultilevel"/>
    <w:tmpl w:val="EE30565A"/>
    <w:lvl w:ilvl="0" w:tplc="7FC2C812">
      <w:start w:val="2016"/>
      <w:numFmt w:val="bullet"/>
      <w:lvlText w:val="—"/>
      <w:lvlJc w:val="left"/>
      <w:pPr>
        <w:ind w:left="420" w:hanging="360"/>
      </w:pPr>
      <w:rPr>
        <w:rFonts w:ascii="Times" w:eastAsia="Times New Roman" w:hAnsi="Times" w:cs="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3FD796F"/>
    <w:multiLevelType w:val="hybridMultilevel"/>
    <w:tmpl w:val="91C4A172"/>
    <w:lvl w:ilvl="0" w:tplc="13F61BCE">
      <w:start w:val="1"/>
      <w:numFmt w:val="decimal"/>
      <w:lvlText w:val="%1."/>
      <w:lvlJc w:val="left"/>
      <w:pPr>
        <w:ind w:left="720" w:hanging="360"/>
      </w:pPr>
      <w:rPr>
        <w:rFonts w:hint="default"/>
        <w:sz w:val="22"/>
      </w:rPr>
    </w:lvl>
    <w:lvl w:ilvl="1" w:tplc="F7CC10AE">
      <w:start w:val="1"/>
      <w:numFmt w:val="lowerLetter"/>
      <w:lvlText w:val="%2."/>
      <w:lvlJc w:val="left"/>
      <w:pPr>
        <w:ind w:left="1440" w:hanging="360"/>
      </w:pPr>
    </w:lvl>
    <w:lvl w:ilvl="2" w:tplc="1F183144">
      <w:start w:val="1"/>
      <w:numFmt w:val="lowerRoman"/>
      <w:lvlText w:val="%3."/>
      <w:lvlJc w:val="right"/>
      <w:pPr>
        <w:ind w:left="2160" w:hanging="180"/>
      </w:pPr>
    </w:lvl>
    <w:lvl w:ilvl="3" w:tplc="53F0AB44">
      <w:start w:val="1"/>
      <w:numFmt w:val="decimal"/>
      <w:lvlText w:val="%4."/>
      <w:lvlJc w:val="left"/>
      <w:pPr>
        <w:ind w:left="2880" w:hanging="360"/>
      </w:pPr>
    </w:lvl>
    <w:lvl w:ilvl="4" w:tplc="DD104644">
      <w:start w:val="1"/>
      <w:numFmt w:val="lowerLetter"/>
      <w:lvlText w:val="%5."/>
      <w:lvlJc w:val="left"/>
      <w:pPr>
        <w:ind w:left="3600" w:hanging="360"/>
      </w:pPr>
    </w:lvl>
    <w:lvl w:ilvl="5" w:tplc="23E8044C">
      <w:start w:val="1"/>
      <w:numFmt w:val="lowerRoman"/>
      <w:lvlText w:val="%6."/>
      <w:lvlJc w:val="right"/>
      <w:pPr>
        <w:ind w:left="4320" w:hanging="180"/>
      </w:pPr>
    </w:lvl>
    <w:lvl w:ilvl="6" w:tplc="112C0842">
      <w:start w:val="1"/>
      <w:numFmt w:val="decimal"/>
      <w:lvlText w:val="%7."/>
      <w:lvlJc w:val="left"/>
      <w:pPr>
        <w:ind w:left="5040" w:hanging="360"/>
      </w:pPr>
    </w:lvl>
    <w:lvl w:ilvl="7" w:tplc="24A63F44">
      <w:start w:val="1"/>
      <w:numFmt w:val="lowerLetter"/>
      <w:lvlText w:val="%8."/>
      <w:lvlJc w:val="left"/>
      <w:pPr>
        <w:ind w:left="5760" w:hanging="360"/>
      </w:pPr>
    </w:lvl>
    <w:lvl w:ilvl="8" w:tplc="66F2F1B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revisionView w:insDel="0" w:formatting="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footnotePr>
  <w:compat>
    <w:spaceForUL/>
    <w:balanceSingleByteDoubleByteWidth/>
    <w:doNotLeaveBackslashAlone/>
    <w:ulTrailSpace/>
    <w:adjustLineHeightInTable/>
  </w:compat>
  <w:rsids>
    <w:rsidRoot w:val="0018664B"/>
    <w:rsid w:val="000063A6"/>
    <w:rsid w:val="00013046"/>
    <w:rsid w:val="0001461F"/>
    <w:rsid w:val="00025488"/>
    <w:rsid w:val="00031756"/>
    <w:rsid w:val="00036F71"/>
    <w:rsid w:val="00044A57"/>
    <w:rsid w:val="0005295C"/>
    <w:rsid w:val="000552FB"/>
    <w:rsid w:val="000605E7"/>
    <w:rsid w:val="00071417"/>
    <w:rsid w:val="000A74DF"/>
    <w:rsid w:val="000D3658"/>
    <w:rsid w:val="000D6228"/>
    <w:rsid w:val="000E0D69"/>
    <w:rsid w:val="000F0746"/>
    <w:rsid w:val="0010598C"/>
    <w:rsid w:val="001150E6"/>
    <w:rsid w:val="00123E2B"/>
    <w:rsid w:val="001243B4"/>
    <w:rsid w:val="00130A95"/>
    <w:rsid w:val="001315C5"/>
    <w:rsid w:val="00140D8A"/>
    <w:rsid w:val="00161CF1"/>
    <w:rsid w:val="0016559C"/>
    <w:rsid w:val="00165A2A"/>
    <w:rsid w:val="0016630B"/>
    <w:rsid w:val="001722B3"/>
    <w:rsid w:val="0018625D"/>
    <w:rsid w:val="0018664B"/>
    <w:rsid w:val="001A3330"/>
    <w:rsid w:val="001B386B"/>
    <w:rsid w:val="001C510B"/>
    <w:rsid w:val="001E294F"/>
    <w:rsid w:val="001E3AF2"/>
    <w:rsid w:val="001E76C9"/>
    <w:rsid w:val="0020715B"/>
    <w:rsid w:val="00223467"/>
    <w:rsid w:val="00241839"/>
    <w:rsid w:val="00262BA0"/>
    <w:rsid w:val="002831EE"/>
    <w:rsid w:val="002963AB"/>
    <w:rsid w:val="002C1C75"/>
    <w:rsid w:val="002C5D7F"/>
    <w:rsid w:val="002C6904"/>
    <w:rsid w:val="002D4C3A"/>
    <w:rsid w:val="002D5A2F"/>
    <w:rsid w:val="002E6C95"/>
    <w:rsid w:val="002F07A1"/>
    <w:rsid w:val="002F1A83"/>
    <w:rsid w:val="002F1DEE"/>
    <w:rsid w:val="00305007"/>
    <w:rsid w:val="00306C5E"/>
    <w:rsid w:val="0032013C"/>
    <w:rsid w:val="00321E7B"/>
    <w:rsid w:val="003543C0"/>
    <w:rsid w:val="00373E25"/>
    <w:rsid w:val="00386F2D"/>
    <w:rsid w:val="00390145"/>
    <w:rsid w:val="0039329E"/>
    <w:rsid w:val="003C1536"/>
    <w:rsid w:val="003C4696"/>
    <w:rsid w:val="003F043F"/>
    <w:rsid w:val="003F41A9"/>
    <w:rsid w:val="003F796F"/>
    <w:rsid w:val="00411B57"/>
    <w:rsid w:val="004165C0"/>
    <w:rsid w:val="004375C4"/>
    <w:rsid w:val="00440212"/>
    <w:rsid w:val="00441EEB"/>
    <w:rsid w:val="0044591F"/>
    <w:rsid w:val="00453EB1"/>
    <w:rsid w:val="00460506"/>
    <w:rsid w:val="0046304A"/>
    <w:rsid w:val="00474AA9"/>
    <w:rsid w:val="004904F0"/>
    <w:rsid w:val="004950DC"/>
    <w:rsid w:val="004A169B"/>
    <w:rsid w:val="004A3A79"/>
    <w:rsid w:val="004A6F4F"/>
    <w:rsid w:val="004A7951"/>
    <w:rsid w:val="004D328D"/>
    <w:rsid w:val="004D3EC0"/>
    <w:rsid w:val="004F4750"/>
    <w:rsid w:val="00506B50"/>
    <w:rsid w:val="00511B8A"/>
    <w:rsid w:val="0052399D"/>
    <w:rsid w:val="00530D48"/>
    <w:rsid w:val="00531E94"/>
    <w:rsid w:val="00560CF3"/>
    <w:rsid w:val="005742B0"/>
    <w:rsid w:val="00586688"/>
    <w:rsid w:val="005A0D0F"/>
    <w:rsid w:val="005A5E6E"/>
    <w:rsid w:val="005B184D"/>
    <w:rsid w:val="005D1548"/>
    <w:rsid w:val="005E2602"/>
    <w:rsid w:val="005F38CB"/>
    <w:rsid w:val="00600430"/>
    <w:rsid w:val="006006E5"/>
    <w:rsid w:val="0060236E"/>
    <w:rsid w:val="00602E76"/>
    <w:rsid w:val="00610D9A"/>
    <w:rsid w:val="00612E1C"/>
    <w:rsid w:val="0062486A"/>
    <w:rsid w:val="00634B5B"/>
    <w:rsid w:val="00642961"/>
    <w:rsid w:val="00645E96"/>
    <w:rsid w:val="00667AE8"/>
    <w:rsid w:val="00674CFA"/>
    <w:rsid w:val="00684F67"/>
    <w:rsid w:val="00686265"/>
    <w:rsid w:val="006B1050"/>
    <w:rsid w:val="006B7173"/>
    <w:rsid w:val="006C73EA"/>
    <w:rsid w:val="006E50E1"/>
    <w:rsid w:val="006E7D78"/>
    <w:rsid w:val="00726AD1"/>
    <w:rsid w:val="00732AA2"/>
    <w:rsid w:val="00734EB7"/>
    <w:rsid w:val="00735A37"/>
    <w:rsid w:val="00747C6C"/>
    <w:rsid w:val="00751282"/>
    <w:rsid w:val="0077774D"/>
    <w:rsid w:val="007B1B84"/>
    <w:rsid w:val="007B4D0D"/>
    <w:rsid w:val="007B675B"/>
    <w:rsid w:val="007E44F1"/>
    <w:rsid w:val="007E506D"/>
    <w:rsid w:val="00813629"/>
    <w:rsid w:val="00814DCB"/>
    <w:rsid w:val="00820D2C"/>
    <w:rsid w:val="00826636"/>
    <w:rsid w:val="00827C19"/>
    <w:rsid w:val="008428CE"/>
    <w:rsid w:val="008461BA"/>
    <w:rsid w:val="008466A2"/>
    <w:rsid w:val="008A0DAD"/>
    <w:rsid w:val="008A72FF"/>
    <w:rsid w:val="008B4560"/>
    <w:rsid w:val="008D4C7F"/>
    <w:rsid w:val="008D544C"/>
    <w:rsid w:val="008E1DB7"/>
    <w:rsid w:val="008E7FBE"/>
    <w:rsid w:val="0090294E"/>
    <w:rsid w:val="009067ED"/>
    <w:rsid w:val="00916034"/>
    <w:rsid w:val="009220A7"/>
    <w:rsid w:val="00936EE1"/>
    <w:rsid w:val="0096147F"/>
    <w:rsid w:val="0096249F"/>
    <w:rsid w:val="00970036"/>
    <w:rsid w:val="009708F7"/>
    <w:rsid w:val="009736F1"/>
    <w:rsid w:val="00990285"/>
    <w:rsid w:val="00991B45"/>
    <w:rsid w:val="009A040D"/>
    <w:rsid w:val="009A3F02"/>
    <w:rsid w:val="009C3747"/>
    <w:rsid w:val="009C7C63"/>
    <w:rsid w:val="009D4B9B"/>
    <w:rsid w:val="009F4E27"/>
    <w:rsid w:val="00A12B4B"/>
    <w:rsid w:val="00A17F48"/>
    <w:rsid w:val="00A27E9C"/>
    <w:rsid w:val="00A27F50"/>
    <w:rsid w:val="00A430F2"/>
    <w:rsid w:val="00A47DBE"/>
    <w:rsid w:val="00A61554"/>
    <w:rsid w:val="00A7280B"/>
    <w:rsid w:val="00A76D85"/>
    <w:rsid w:val="00A93C84"/>
    <w:rsid w:val="00A942C9"/>
    <w:rsid w:val="00AA3F51"/>
    <w:rsid w:val="00AB0FC1"/>
    <w:rsid w:val="00AB1BE6"/>
    <w:rsid w:val="00AB2E5D"/>
    <w:rsid w:val="00AC100D"/>
    <w:rsid w:val="00AD0A81"/>
    <w:rsid w:val="00AD3816"/>
    <w:rsid w:val="00AD6A63"/>
    <w:rsid w:val="00B000BC"/>
    <w:rsid w:val="00B06295"/>
    <w:rsid w:val="00B315AE"/>
    <w:rsid w:val="00B34354"/>
    <w:rsid w:val="00B376A3"/>
    <w:rsid w:val="00B425FB"/>
    <w:rsid w:val="00B54714"/>
    <w:rsid w:val="00B60CE9"/>
    <w:rsid w:val="00B91B81"/>
    <w:rsid w:val="00B92889"/>
    <w:rsid w:val="00B93458"/>
    <w:rsid w:val="00BA1F4B"/>
    <w:rsid w:val="00BA2BC7"/>
    <w:rsid w:val="00BA7184"/>
    <w:rsid w:val="00BB5A6C"/>
    <w:rsid w:val="00BD36EF"/>
    <w:rsid w:val="00BD491E"/>
    <w:rsid w:val="00BD4BFC"/>
    <w:rsid w:val="00BD4CF6"/>
    <w:rsid w:val="00BD78BF"/>
    <w:rsid w:val="00BE68A8"/>
    <w:rsid w:val="00BF292E"/>
    <w:rsid w:val="00C06C56"/>
    <w:rsid w:val="00C11A8F"/>
    <w:rsid w:val="00C22DE3"/>
    <w:rsid w:val="00C335FD"/>
    <w:rsid w:val="00C34B51"/>
    <w:rsid w:val="00C404A4"/>
    <w:rsid w:val="00C54CD4"/>
    <w:rsid w:val="00C641E6"/>
    <w:rsid w:val="00C711AE"/>
    <w:rsid w:val="00C86F93"/>
    <w:rsid w:val="00C962F0"/>
    <w:rsid w:val="00CB21E2"/>
    <w:rsid w:val="00CB284E"/>
    <w:rsid w:val="00CB7945"/>
    <w:rsid w:val="00D02302"/>
    <w:rsid w:val="00D13987"/>
    <w:rsid w:val="00D162C7"/>
    <w:rsid w:val="00D265D7"/>
    <w:rsid w:val="00D31DC8"/>
    <w:rsid w:val="00D34A58"/>
    <w:rsid w:val="00D35698"/>
    <w:rsid w:val="00D35F9D"/>
    <w:rsid w:val="00D410FE"/>
    <w:rsid w:val="00D44687"/>
    <w:rsid w:val="00D452C5"/>
    <w:rsid w:val="00D46E40"/>
    <w:rsid w:val="00D6198C"/>
    <w:rsid w:val="00D63F94"/>
    <w:rsid w:val="00D70080"/>
    <w:rsid w:val="00D80F67"/>
    <w:rsid w:val="00DA0085"/>
    <w:rsid w:val="00DA11D9"/>
    <w:rsid w:val="00DA3B61"/>
    <w:rsid w:val="00DB6913"/>
    <w:rsid w:val="00DC0593"/>
    <w:rsid w:val="00DD0737"/>
    <w:rsid w:val="00DE35B1"/>
    <w:rsid w:val="00DF5631"/>
    <w:rsid w:val="00DF786A"/>
    <w:rsid w:val="00E042C6"/>
    <w:rsid w:val="00E05F42"/>
    <w:rsid w:val="00E12F49"/>
    <w:rsid w:val="00E149B3"/>
    <w:rsid w:val="00E14ECF"/>
    <w:rsid w:val="00E1635B"/>
    <w:rsid w:val="00E311AA"/>
    <w:rsid w:val="00E46D0A"/>
    <w:rsid w:val="00E51CFF"/>
    <w:rsid w:val="00E72DA4"/>
    <w:rsid w:val="00E80EBD"/>
    <w:rsid w:val="00E84BF7"/>
    <w:rsid w:val="00E86A71"/>
    <w:rsid w:val="00EA544B"/>
    <w:rsid w:val="00EB6C9C"/>
    <w:rsid w:val="00EB7FA5"/>
    <w:rsid w:val="00F1134F"/>
    <w:rsid w:val="00F21A07"/>
    <w:rsid w:val="00F26C7A"/>
    <w:rsid w:val="00F51CE3"/>
    <w:rsid w:val="00F56677"/>
    <w:rsid w:val="00F60926"/>
    <w:rsid w:val="00F614AC"/>
    <w:rsid w:val="00F754D6"/>
    <w:rsid w:val="00F80921"/>
    <w:rsid w:val="00F80E59"/>
    <w:rsid w:val="00FB1ED4"/>
    <w:rsid w:val="00FB3202"/>
    <w:rsid w:val="00FB6905"/>
    <w:rsid w:val="00FD236A"/>
    <w:rsid w:val="00FD32DF"/>
    <w:rsid w:val="00FE6F24"/>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276">
    <w:lsdException w:name="Body Text Indent" w:uiPriority="99"/>
    <w:lsdException w:name="Strong" w:uiPriority="22"/>
    <w:lsdException w:name="Emphasis" w:uiPriority="20"/>
    <w:lsdException w:name="Normal (Web)" w:uiPriority="99"/>
  </w:latentStyles>
  <w:style w:type="paragraph" w:default="1" w:styleId="Normal">
    <w:name w:val="Normal"/>
    <w:qFormat/>
    <w:rsid w:val="00820D2C"/>
    <w:pPr>
      <w:widowControl w:val="0"/>
      <w:suppressAutoHyphens/>
    </w:pPr>
    <w:rPr>
      <w:rFonts w:eastAsia="SimSun" w:cs="Tahoma"/>
      <w:kern w:val="1"/>
      <w:sz w:val="24"/>
      <w:szCs w:val="24"/>
      <w:lang w:val="fr-FR" w:eastAsia="hi-IN" w:bidi="hi-IN"/>
    </w:rPr>
  </w:style>
  <w:style w:type="paragraph" w:styleId="Titre1">
    <w:name w:val="heading 1"/>
    <w:basedOn w:val="Titre"/>
    <w:next w:val="Corpsdetexte"/>
    <w:qFormat/>
    <w:rsid w:val="00820D2C"/>
    <w:pPr>
      <w:outlineLvl w:val="0"/>
    </w:pPr>
    <w:rPr>
      <w:rFonts w:ascii="Times New Roman" w:hAnsi="Times New Roman"/>
      <w:b/>
      <w:bCs/>
      <w:sz w:val="48"/>
      <w:szCs w:val="48"/>
    </w:rPr>
  </w:style>
  <w:style w:type="paragraph" w:styleId="Titre2">
    <w:name w:val="heading 2"/>
    <w:basedOn w:val="Titre"/>
    <w:next w:val="Corpsdetexte"/>
    <w:qFormat/>
    <w:rsid w:val="00820D2C"/>
    <w:pPr>
      <w:outlineLvl w:val="1"/>
    </w:pPr>
    <w:rPr>
      <w:rFonts w:ascii="Times New Roman" w:hAnsi="Times New Roman"/>
      <w:b/>
      <w:bCs/>
      <w:sz w:val="36"/>
      <w:szCs w:val="36"/>
    </w:rPr>
  </w:style>
  <w:style w:type="paragraph" w:styleId="Titre3">
    <w:name w:val="heading 3"/>
    <w:basedOn w:val="Titre"/>
    <w:next w:val="Corpsdetexte"/>
    <w:qFormat/>
    <w:rsid w:val="00820D2C"/>
    <w:pPr>
      <w:outlineLvl w:val="2"/>
    </w:pPr>
    <w:rPr>
      <w:rFonts w:ascii="Times New Roman" w:hAnsi="Times New Roman"/>
      <w:b/>
      <w:bCs/>
    </w:rPr>
  </w:style>
  <w:style w:type="paragraph" w:styleId="Titre4">
    <w:name w:val="heading 4"/>
    <w:basedOn w:val="Titre"/>
    <w:next w:val="Corpsdetexte"/>
    <w:qFormat/>
    <w:rsid w:val="00820D2C"/>
    <w:pPr>
      <w:outlineLvl w:val="3"/>
    </w:pPr>
    <w:rPr>
      <w:rFonts w:ascii="Times New Roman" w:hAnsi="Times New Roman"/>
      <w:b/>
      <w:bCs/>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1"/>
    <w:uiPriority w:val="99"/>
    <w:semiHidden/>
    <w:unhideWhenUsed/>
    <w:rsid w:val="00583FDE"/>
    <w:rPr>
      <w:rFonts w:ascii="Lucida Grande" w:hAnsi="Lucida Grande"/>
      <w:sz w:val="18"/>
      <w:szCs w:val="18"/>
    </w:rPr>
  </w:style>
  <w:style w:type="character" w:customStyle="1" w:styleId="TextedebullesCar">
    <w:name w:val="Texte de bulles Car"/>
    <w:basedOn w:val="Policepardfaut"/>
    <w:link w:val="Textedebulles"/>
    <w:uiPriority w:val="99"/>
    <w:semiHidden/>
    <w:rsid w:val="006A54F0"/>
    <w:rPr>
      <w:rFonts w:ascii="Lucida Grande" w:hAnsi="Lucida Grande"/>
      <w:sz w:val="18"/>
      <w:szCs w:val="18"/>
    </w:rPr>
  </w:style>
  <w:style w:type="character" w:customStyle="1" w:styleId="TextedebullesCar0">
    <w:name w:val="Texte de bulles Car"/>
    <w:basedOn w:val="Policepardfaut"/>
    <w:link w:val="Textedebulles"/>
    <w:uiPriority w:val="99"/>
    <w:semiHidden/>
    <w:rsid w:val="006A54F0"/>
    <w:rPr>
      <w:rFonts w:ascii="Lucida Grande" w:hAnsi="Lucida Grande"/>
      <w:sz w:val="18"/>
      <w:szCs w:val="18"/>
    </w:rPr>
  </w:style>
  <w:style w:type="character" w:customStyle="1" w:styleId="TextedebullesCar2">
    <w:name w:val="Texte de bulles Car"/>
    <w:basedOn w:val="Policepardfaut"/>
    <w:link w:val="Textedebulles"/>
    <w:uiPriority w:val="99"/>
    <w:semiHidden/>
    <w:rsid w:val="006A54F0"/>
    <w:rPr>
      <w:rFonts w:ascii="Lucida Grande" w:hAnsi="Lucida Grande"/>
      <w:sz w:val="18"/>
      <w:szCs w:val="18"/>
    </w:rPr>
  </w:style>
  <w:style w:type="character" w:customStyle="1" w:styleId="TextedebullesCar3">
    <w:name w:val="Texte de bulles Car"/>
    <w:basedOn w:val="Policepardfaut"/>
    <w:link w:val="Textedebulles"/>
    <w:uiPriority w:val="99"/>
    <w:semiHidden/>
    <w:rsid w:val="00583FDE"/>
    <w:rPr>
      <w:rFonts w:ascii="Lucida Grande" w:hAnsi="Lucida Grande"/>
      <w:sz w:val="18"/>
      <w:szCs w:val="18"/>
    </w:rPr>
  </w:style>
  <w:style w:type="character" w:customStyle="1" w:styleId="TextedebullesCar1">
    <w:name w:val="Texte de bulles Car1"/>
    <w:basedOn w:val="Policepardfaut"/>
    <w:link w:val="Textedebulles"/>
    <w:uiPriority w:val="99"/>
    <w:semiHidden/>
    <w:rsid w:val="00583FDE"/>
    <w:rPr>
      <w:rFonts w:ascii="Lucida Grande" w:hAnsi="Lucida Grande"/>
      <w:sz w:val="18"/>
      <w:szCs w:val="18"/>
    </w:rPr>
  </w:style>
  <w:style w:type="character" w:customStyle="1" w:styleId="Absatz-Standardschriftart">
    <w:name w:val="Absatz-Standardschriftart"/>
    <w:rsid w:val="00820D2C"/>
  </w:style>
  <w:style w:type="character" w:customStyle="1" w:styleId="WW-Absatz-Standardschriftart">
    <w:name w:val="WW-Absatz-Standardschriftart"/>
    <w:rsid w:val="00820D2C"/>
  </w:style>
  <w:style w:type="character" w:customStyle="1" w:styleId="WW-Absatz-Standardschriftart1">
    <w:name w:val="WW-Absatz-Standardschriftart1"/>
    <w:rsid w:val="00820D2C"/>
  </w:style>
  <w:style w:type="character" w:customStyle="1" w:styleId="WW-Absatz-Standardschriftart11">
    <w:name w:val="WW-Absatz-Standardschriftart11"/>
    <w:rsid w:val="00820D2C"/>
  </w:style>
  <w:style w:type="character" w:customStyle="1" w:styleId="WW-Absatz-Standardschriftart111">
    <w:name w:val="WW-Absatz-Standardschriftart111"/>
    <w:rsid w:val="00820D2C"/>
  </w:style>
  <w:style w:type="character" w:customStyle="1" w:styleId="WW-Absatz-Standardschriftart1111">
    <w:name w:val="WW-Absatz-Standardschriftart1111"/>
    <w:rsid w:val="00820D2C"/>
  </w:style>
  <w:style w:type="character" w:customStyle="1" w:styleId="WW-Absatz-Standardschriftart11111">
    <w:name w:val="WW-Absatz-Standardschriftart11111"/>
    <w:rsid w:val="00820D2C"/>
  </w:style>
  <w:style w:type="character" w:customStyle="1" w:styleId="WW-Absatz-Standardschriftart111111">
    <w:name w:val="WW-Absatz-Standardschriftart111111"/>
    <w:rsid w:val="00820D2C"/>
  </w:style>
  <w:style w:type="character" w:customStyle="1" w:styleId="WW-Absatz-Standardschriftart1111111">
    <w:name w:val="WW-Absatz-Standardschriftart1111111"/>
    <w:rsid w:val="00820D2C"/>
  </w:style>
  <w:style w:type="character" w:customStyle="1" w:styleId="WW-Absatz-Standardschriftart11111111">
    <w:name w:val="WW-Absatz-Standardschriftart11111111"/>
    <w:rsid w:val="00820D2C"/>
  </w:style>
  <w:style w:type="character" w:customStyle="1" w:styleId="WW-Absatz-Standardschriftart111111111">
    <w:name w:val="WW-Absatz-Standardschriftart111111111"/>
    <w:rsid w:val="00820D2C"/>
  </w:style>
  <w:style w:type="character" w:customStyle="1" w:styleId="WW-Absatz-Standardschriftart1111111111">
    <w:name w:val="WW-Absatz-Standardschriftart1111111111"/>
    <w:rsid w:val="00820D2C"/>
  </w:style>
  <w:style w:type="character" w:customStyle="1" w:styleId="WW-Absatz-Standardschriftart11111111111">
    <w:name w:val="WW-Absatz-Standardschriftart11111111111"/>
    <w:rsid w:val="00820D2C"/>
  </w:style>
  <w:style w:type="character" w:styleId="Lienhypertexte">
    <w:name w:val="Hyperlink"/>
    <w:rsid w:val="00820D2C"/>
    <w:rPr>
      <w:color w:val="000080"/>
      <w:u w:val="single"/>
    </w:rPr>
  </w:style>
  <w:style w:type="character" w:customStyle="1" w:styleId="Puces">
    <w:name w:val="Puces"/>
    <w:rsid w:val="00820D2C"/>
    <w:rPr>
      <w:rFonts w:ascii="OpenSymbol" w:eastAsia="OpenSymbol" w:hAnsi="OpenSymbol" w:cs="OpenSymbol"/>
    </w:rPr>
  </w:style>
  <w:style w:type="paragraph" w:styleId="Titre">
    <w:name w:val="Title"/>
    <w:basedOn w:val="Normal"/>
    <w:next w:val="Corpsdetexte"/>
    <w:qFormat/>
    <w:rsid w:val="00820D2C"/>
    <w:pPr>
      <w:keepNext/>
      <w:spacing w:before="240" w:after="120"/>
    </w:pPr>
    <w:rPr>
      <w:rFonts w:ascii="Arial" w:hAnsi="Arial"/>
      <w:sz w:val="28"/>
      <w:szCs w:val="28"/>
    </w:rPr>
  </w:style>
  <w:style w:type="paragraph" w:styleId="Corpsdetexte">
    <w:name w:val="Body Text"/>
    <w:basedOn w:val="Normal"/>
    <w:link w:val="CorpsdetexteCar"/>
    <w:rsid w:val="00820D2C"/>
    <w:pPr>
      <w:spacing w:after="120"/>
    </w:pPr>
  </w:style>
  <w:style w:type="paragraph" w:styleId="Liste">
    <w:name w:val="List"/>
    <w:basedOn w:val="Corpsdetexte"/>
    <w:rsid w:val="00820D2C"/>
  </w:style>
  <w:style w:type="paragraph" w:styleId="Lgende">
    <w:name w:val="caption"/>
    <w:basedOn w:val="Normal"/>
    <w:qFormat/>
    <w:rsid w:val="00820D2C"/>
    <w:pPr>
      <w:suppressLineNumbers/>
      <w:spacing w:before="120" w:after="120"/>
    </w:pPr>
    <w:rPr>
      <w:i/>
      <w:iCs/>
    </w:rPr>
  </w:style>
  <w:style w:type="paragraph" w:customStyle="1" w:styleId="Index">
    <w:name w:val="Index"/>
    <w:basedOn w:val="Normal"/>
    <w:rsid w:val="00820D2C"/>
    <w:pPr>
      <w:suppressLineNumbers/>
    </w:pPr>
  </w:style>
  <w:style w:type="paragraph" w:customStyle="1" w:styleId="Default">
    <w:name w:val="Default"/>
    <w:basedOn w:val="Normal"/>
    <w:rsid w:val="00820D2C"/>
    <w:pPr>
      <w:autoSpaceDE w:val="0"/>
    </w:pPr>
    <w:rPr>
      <w:rFonts w:ascii="Trebuchet MS" w:eastAsia="Trebuchet MS" w:hAnsi="Trebuchet MS" w:cs="Trebuchet MS"/>
      <w:color w:val="000000"/>
    </w:rPr>
  </w:style>
  <w:style w:type="paragraph" w:customStyle="1" w:styleId="Pa0">
    <w:name w:val="Pa0"/>
    <w:basedOn w:val="Default"/>
    <w:next w:val="Default"/>
    <w:rsid w:val="00820D2C"/>
    <w:pPr>
      <w:spacing w:line="241" w:lineRule="atLeast"/>
    </w:pPr>
    <w:rPr>
      <w:rFonts w:ascii="Times New Roman" w:eastAsia="SimSun" w:hAnsi="Times New Roman" w:cs="Tahoma"/>
      <w:color w:val="auto"/>
    </w:rPr>
  </w:style>
  <w:style w:type="paragraph" w:customStyle="1" w:styleId="Pa1">
    <w:name w:val="Pa1"/>
    <w:basedOn w:val="Default"/>
    <w:next w:val="Default"/>
    <w:rsid w:val="00820D2C"/>
    <w:pPr>
      <w:spacing w:line="221" w:lineRule="atLeast"/>
    </w:pPr>
    <w:rPr>
      <w:rFonts w:ascii="Times New Roman" w:eastAsia="SimSun" w:hAnsi="Times New Roman" w:cs="Tahoma"/>
      <w:color w:val="auto"/>
    </w:rPr>
  </w:style>
  <w:style w:type="paragraph" w:customStyle="1" w:styleId="Pa3">
    <w:name w:val="Pa3"/>
    <w:basedOn w:val="Default"/>
    <w:next w:val="Default"/>
    <w:rsid w:val="00820D2C"/>
    <w:pPr>
      <w:spacing w:line="181" w:lineRule="atLeast"/>
    </w:pPr>
    <w:rPr>
      <w:rFonts w:ascii="Times New Roman" w:eastAsia="SimSun" w:hAnsi="Times New Roman" w:cs="Tahoma"/>
      <w:color w:val="auto"/>
    </w:rPr>
  </w:style>
  <w:style w:type="paragraph" w:styleId="En-tte">
    <w:name w:val="header"/>
    <w:basedOn w:val="Normal"/>
    <w:link w:val="En-tteCar"/>
    <w:uiPriority w:val="99"/>
    <w:unhideWhenUsed/>
    <w:rsid w:val="008D14E3"/>
    <w:pPr>
      <w:tabs>
        <w:tab w:val="center" w:pos="4536"/>
        <w:tab w:val="right" w:pos="9072"/>
      </w:tabs>
    </w:pPr>
  </w:style>
  <w:style w:type="character" w:customStyle="1" w:styleId="En-tteCar">
    <w:name w:val="En-tête Car"/>
    <w:basedOn w:val="Policepardfaut"/>
    <w:link w:val="En-tte"/>
    <w:uiPriority w:val="99"/>
    <w:rsid w:val="008D14E3"/>
    <w:rPr>
      <w:rFonts w:eastAsia="SimSun" w:cs="Tahoma"/>
      <w:kern w:val="1"/>
      <w:sz w:val="24"/>
      <w:szCs w:val="24"/>
      <w:lang w:eastAsia="hi-IN" w:bidi="hi-IN"/>
    </w:rPr>
  </w:style>
  <w:style w:type="paragraph" w:styleId="Pieddepage">
    <w:name w:val="footer"/>
    <w:basedOn w:val="Normal"/>
    <w:link w:val="PieddepageCar"/>
    <w:uiPriority w:val="99"/>
    <w:semiHidden/>
    <w:unhideWhenUsed/>
    <w:rsid w:val="008D14E3"/>
    <w:pPr>
      <w:tabs>
        <w:tab w:val="center" w:pos="4536"/>
        <w:tab w:val="right" w:pos="9072"/>
      </w:tabs>
    </w:pPr>
  </w:style>
  <w:style w:type="character" w:customStyle="1" w:styleId="PieddepageCar">
    <w:name w:val="Pied de page Car"/>
    <w:basedOn w:val="Policepardfaut"/>
    <w:link w:val="Pieddepage"/>
    <w:uiPriority w:val="99"/>
    <w:semiHidden/>
    <w:rsid w:val="008D14E3"/>
    <w:rPr>
      <w:rFonts w:eastAsia="SimSun" w:cs="Tahoma"/>
      <w:kern w:val="1"/>
      <w:sz w:val="24"/>
      <w:szCs w:val="24"/>
      <w:lang w:eastAsia="hi-IN" w:bidi="hi-IN"/>
    </w:rPr>
  </w:style>
  <w:style w:type="character" w:styleId="Numrodepage">
    <w:name w:val="page number"/>
    <w:basedOn w:val="Policepardfaut"/>
    <w:uiPriority w:val="99"/>
    <w:semiHidden/>
    <w:unhideWhenUsed/>
    <w:rsid w:val="008D14E3"/>
  </w:style>
  <w:style w:type="paragraph" w:styleId="Paragraphedeliste">
    <w:name w:val="List Paragraph"/>
    <w:basedOn w:val="Normal"/>
    <w:uiPriority w:val="34"/>
    <w:qFormat/>
    <w:rsid w:val="00441A3F"/>
    <w:pPr>
      <w:widowControl/>
      <w:suppressAutoHyphens w:val="0"/>
      <w:spacing w:line="276" w:lineRule="auto"/>
      <w:ind w:left="720" w:firstLine="11"/>
      <w:contextualSpacing/>
      <w:jc w:val="both"/>
    </w:pPr>
    <w:rPr>
      <w:rFonts w:ascii="Calibri" w:eastAsia="Calibri" w:hAnsi="Calibri" w:cs="Times New Roman"/>
      <w:kern w:val="0"/>
      <w:sz w:val="22"/>
      <w:szCs w:val="22"/>
      <w:lang w:eastAsia="en-US" w:bidi="ar-SA"/>
    </w:rPr>
  </w:style>
  <w:style w:type="paragraph" w:styleId="NormalWeb">
    <w:name w:val="Normal (Web)"/>
    <w:basedOn w:val="Normal"/>
    <w:uiPriority w:val="99"/>
    <w:rsid w:val="00467C52"/>
    <w:pPr>
      <w:widowControl/>
      <w:suppressAutoHyphens w:val="0"/>
      <w:spacing w:beforeLines="1" w:afterLines="1"/>
    </w:pPr>
    <w:rPr>
      <w:rFonts w:ascii="Times" w:eastAsia="Times New Roman" w:hAnsi="Times" w:cs="Times New Roman"/>
      <w:kern w:val="0"/>
      <w:sz w:val="20"/>
      <w:szCs w:val="20"/>
      <w:lang w:eastAsia="fr-FR" w:bidi="ar-SA"/>
    </w:rPr>
  </w:style>
  <w:style w:type="character" w:customStyle="1" w:styleId="CorpsdetexteCar">
    <w:name w:val="Corps de texte Car"/>
    <w:basedOn w:val="Policepardfaut"/>
    <w:link w:val="Corpsdetexte"/>
    <w:rsid w:val="00D971C7"/>
    <w:rPr>
      <w:rFonts w:eastAsia="SimSun" w:cs="Tahoma"/>
      <w:kern w:val="1"/>
      <w:sz w:val="24"/>
      <w:szCs w:val="24"/>
      <w:lang w:eastAsia="hi-IN" w:bidi="hi-IN"/>
    </w:rPr>
  </w:style>
  <w:style w:type="character" w:customStyle="1" w:styleId="WW8Num2z7">
    <w:name w:val="WW8Num2z7"/>
    <w:rsid w:val="00292168"/>
  </w:style>
  <w:style w:type="paragraph" w:customStyle="1" w:styleId="product-subtitle">
    <w:name w:val="product-subtitle"/>
    <w:basedOn w:val="Normal"/>
    <w:rsid w:val="00C166EE"/>
    <w:pPr>
      <w:widowControl/>
      <w:suppressAutoHyphens w:val="0"/>
      <w:spacing w:beforeLines="1" w:afterLines="1"/>
    </w:pPr>
    <w:rPr>
      <w:rFonts w:ascii="Times" w:eastAsia="Times New Roman" w:hAnsi="Times" w:cs="Times New Roman"/>
      <w:kern w:val="0"/>
      <w:sz w:val="20"/>
      <w:szCs w:val="20"/>
      <w:lang w:val="en-US" w:eastAsia="fr-FR" w:bidi="ar-SA"/>
    </w:rPr>
  </w:style>
  <w:style w:type="character" w:styleId="Accentuation">
    <w:name w:val="Emphasis"/>
    <w:uiPriority w:val="20"/>
    <w:qFormat/>
    <w:rsid w:val="005D5AE5"/>
    <w:rPr>
      <w:i/>
      <w:iCs/>
    </w:rPr>
  </w:style>
  <w:style w:type="character" w:styleId="lev">
    <w:name w:val="Strong"/>
    <w:basedOn w:val="Policepardfaut"/>
    <w:uiPriority w:val="22"/>
    <w:rsid w:val="00405CF0"/>
    <w:rPr>
      <w:b/>
    </w:rPr>
  </w:style>
  <w:style w:type="paragraph" w:styleId="Retraitcorpsdetexte">
    <w:name w:val="Body Text Indent"/>
    <w:basedOn w:val="Normal"/>
    <w:link w:val="RetraitcorpsdetexteCar"/>
    <w:uiPriority w:val="99"/>
    <w:unhideWhenUsed/>
    <w:rsid w:val="00602E76"/>
    <w:pPr>
      <w:widowControl/>
      <w:suppressAutoHyphens w:val="0"/>
      <w:spacing w:after="120" w:line="259" w:lineRule="auto"/>
      <w:ind w:left="283"/>
    </w:pPr>
    <w:rPr>
      <w:rFonts w:ascii="Calibri" w:eastAsia="Calibri" w:hAnsi="Calibri" w:cs="Calibri"/>
      <w:kern w:val="0"/>
      <w:sz w:val="22"/>
      <w:szCs w:val="22"/>
      <w:lang w:eastAsia="fr-FR" w:bidi="ar-SA"/>
    </w:rPr>
  </w:style>
  <w:style w:type="character" w:customStyle="1" w:styleId="RetraitcorpsdetexteCar">
    <w:name w:val="Retrait corps de texte Car"/>
    <w:basedOn w:val="Policepardfaut"/>
    <w:link w:val="Retraitcorpsdetexte"/>
    <w:uiPriority w:val="99"/>
    <w:rsid w:val="00602E76"/>
    <w:rPr>
      <w:rFonts w:ascii="Calibri" w:eastAsia="Calibri" w:hAnsi="Calibri" w:cs="Calibri"/>
      <w:sz w:val="22"/>
      <w:szCs w:val="22"/>
      <w:lang w:val="fr-FR"/>
    </w:rPr>
  </w:style>
  <w:style w:type="character" w:customStyle="1" w:styleId="apple-converted-space">
    <w:name w:val="apple-converted-space"/>
    <w:basedOn w:val="Policepardfaut"/>
    <w:rsid w:val="00D6198C"/>
  </w:style>
</w:styles>
</file>

<file path=word/webSettings.xml><?xml version="1.0" encoding="utf-8"?>
<w:webSettings xmlns:r="http://schemas.openxmlformats.org/officeDocument/2006/relationships" xmlns:w="http://schemas.openxmlformats.org/wordprocessingml/2006/main">
  <w:divs>
    <w:div w:id="133256213">
      <w:bodyDiv w:val="1"/>
      <w:marLeft w:val="0"/>
      <w:marRight w:val="0"/>
      <w:marTop w:val="0"/>
      <w:marBottom w:val="0"/>
      <w:divBdr>
        <w:top w:val="none" w:sz="0" w:space="0" w:color="auto"/>
        <w:left w:val="none" w:sz="0" w:space="0" w:color="auto"/>
        <w:bottom w:val="none" w:sz="0" w:space="0" w:color="auto"/>
        <w:right w:val="none" w:sz="0" w:space="0" w:color="auto"/>
      </w:divBdr>
    </w:div>
    <w:div w:id="412967956">
      <w:bodyDiv w:val="1"/>
      <w:marLeft w:val="0"/>
      <w:marRight w:val="0"/>
      <w:marTop w:val="0"/>
      <w:marBottom w:val="0"/>
      <w:divBdr>
        <w:top w:val="none" w:sz="0" w:space="0" w:color="auto"/>
        <w:left w:val="none" w:sz="0" w:space="0" w:color="auto"/>
        <w:bottom w:val="none" w:sz="0" w:space="0" w:color="auto"/>
        <w:right w:val="none" w:sz="0" w:space="0" w:color="auto"/>
      </w:divBdr>
    </w:div>
    <w:div w:id="433749339">
      <w:bodyDiv w:val="1"/>
      <w:marLeft w:val="0"/>
      <w:marRight w:val="0"/>
      <w:marTop w:val="0"/>
      <w:marBottom w:val="0"/>
      <w:divBdr>
        <w:top w:val="none" w:sz="0" w:space="0" w:color="auto"/>
        <w:left w:val="none" w:sz="0" w:space="0" w:color="auto"/>
        <w:bottom w:val="none" w:sz="0" w:space="0" w:color="auto"/>
        <w:right w:val="none" w:sz="0" w:space="0" w:color="auto"/>
      </w:divBdr>
    </w:div>
    <w:div w:id="489714890">
      <w:bodyDiv w:val="1"/>
      <w:marLeft w:val="0"/>
      <w:marRight w:val="0"/>
      <w:marTop w:val="0"/>
      <w:marBottom w:val="0"/>
      <w:divBdr>
        <w:top w:val="none" w:sz="0" w:space="0" w:color="auto"/>
        <w:left w:val="none" w:sz="0" w:space="0" w:color="auto"/>
        <w:bottom w:val="none" w:sz="0" w:space="0" w:color="auto"/>
        <w:right w:val="none" w:sz="0" w:space="0" w:color="auto"/>
      </w:divBdr>
    </w:div>
    <w:div w:id="509948934">
      <w:bodyDiv w:val="1"/>
      <w:marLeft w:val="0"/>
      <w:marRight w:val="0"/>
      <w:marTop w:val="0"/>
      <w:marBottom w:val="0"/>
      <w:divBdr>
        <w:top w:val="none" w:sz="0" w:space="0" w:color="auto"/>
        <w:left w:val="none" w:sz="0" w:space="0" w:color="auto"/>
        <w:bottom w:val="none" w:sz="0" w:space="0" w:color="auto"/>
        <w:right w:val="none" w:sz="0" w:space="0" w:color="auto"/>
      </w:divBdr>
      <w:divsChild>
        <w:div w:id="698511736">
          <w:marLeft w:val="0"/>
          <w:marRight w:val="0"/>
          <w:marTop w:val="0"/>
          <w:marBottom w:val="0"/>
          <w:divBdr>
            <w:top w:val="none" w:sz="0" w:space="0" w:color="auto"/>
            <w:left w:val="none" w:sz="0" w:space="0" w:color="auto"/>
            <w:bottom w:val="none" w:sz="0" w:space="0" w:color="auto"/>
            <w:right w:val="none" w:sz="0" w:space="0" w:color="auto"/>
          </w:divBdr>
        </w:div>
        <w:div w:id="1010260043">
          <w:marLeft w:val="0"/>
          <w:marRight w:val="0"/>
          <w:marTop w:val="0"/>
          <w:marBottom w:val="0"/>
          <w:divBdr>
            <w:top w:val="none" w:sz="0" w:space="0" w:color="auto"/>
            <w:left w:val="none" w:sz="0" w:space="0" w:color="auto"/>
            <w:bottom w:val="none" w:sz="0" w:space="0" w:color="auto"/>
            <w:right w:val="none" w:sz="0" w:space="0" w:color="auto"/>
          </w:divBdr>
        </w:div>
        <w:div w:id="1618443353">
          <w:marLeft w:val="0"/>
          <w:marRight w:val="0"/>
          <w:marTop w:val="0"/>
          <w:marBottom w:val="0"/>
          <w:divBdr>
            <w:top w:val="none" w:sz="0" w:space="0" w:color="auto"/>
            <w:left w:val="none" w:sz="0" w:space="0" w:color="auto"/>
            <w:bottom w:val="none" w:sz="0" w:space="0" w:color="auto"/>
            <w:right w:val="none" w:sz="0" w:space="0" w:color="auto"/>
          </w:divBdr>
        </w:div>
      </w:divsChild>
    </w:div>
    <w:div w:id="557546357">
      <w:bodyDiv w:val="1"/>
      <w:marLeft w:val="0"/>
      <w:marRight w:val="0"/>
      <w:marTop w:val="0"/>
      <w:marBottom w:val="0"/>
      <w:divBdr>
        <w:top w:val="none" w:sz="0" w:space="0" w:color="auto"/>
        <w:left w:val="none" w:sz="0" w:space="0" w:color="auto"/>
        <w:bottom w:val="none" w:sz="0" w:space="0" w:color="auto"/>
        <w:right w:val="none" w:sz="0" w:space="0" w:color="auto"/>
      </w:divBdr>
    </w:div>
    <w:div w:id="565143230">
      <w:bodyDiv w:val="1"/>
      <w:marLeft w:val="0"/>
      <w:marRight w:val="0"/>
      <w:marTop w:val="0"/>
      <w:marBottom w:val="0"/>
      <w:divBdr>
        <w:top w:val="none" w:sz="0" w:space="0" w:color="auto"/>
        <w:left w:val="none" w:sz="0" w:space="0" w:color="auto"/>
        <w:bottom w:val="none" w:sz="0" w:space="0" w:color="auto"/>
        <w:right w:val="none" w:sz="0" w:space="0" w:color="auto"/>
      </w:divBdr>
    </w:div>
    <w:div w:id="666328648">
      <w:bodyDiv w:val="1"/>
      <w:marLeft w:val="0"/>
      <w:marRight w:val="0"/>
      <w:marTop w:val="0"/>
      <w:marBottom w:val="0"/>
      <w:divBdr>
        <w:top w:val="none" w:sz="0" w:space="0" w:color="auto"/>
        <w:left w:val="none" w:sz="0" w:space="0" w:color="auto"/>
        <w:bottom w:val="none" w:sz="0" w:space="0" w:color="auto"/>
        <w:right w:val="none" w:sz="0" w:space="0" w:color="auto"/>
      </w:divBdr>
    </w:div>
    <w:div w:id="673722979">
      <w:bodyDiv w:val="1"/>
      <w:marLeft w:val="0"/>
      <w:marRight w:val="0"/>
      <w:marTop w:val="0"/>
      <w:marBottom w:val="0"/>
      <w:divBdr>
        <w:top w:val="none" w:sz="0" w:space="0" w:color="auto"/>
        <w:left w:val="none" w:sz="0" w:space="0" w:color="auto"/>
        <w:bottom w:val="none" w:sz="0" w:space="0" w:color="auto"/>
        <w:right w:val="none" w:sz="0" w:space="0" w:color="auto"/>
      </w:divBdr>
      <w:divsChild>
        <w:div w:id="123851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573019">
              <w:marLeft w:val="0"/>
              <w:marRight w:val="0"/>
              <w:marTop w:val="0"/>
              <w:marBottom w:val="0"/>
              <w:divBdr>
                <w:top w:val="none" w:sz="0" w:space="0" w:color="auto"/>
                <w:left w:val="none" w:sz="0" w:space="0" w:color="auto"/>
                <w:bottom w:val="none" w:sz="0" w:space="0" w:color="auto"/>
                <w:right w:val="none" w:sz="0" w:space="0" w:color="auto"/>
              </w:divBdr>
              <w:divsChild>
                <w:div w:id="1061438754">
                  <w:marLeft w:val="0"/>
                  <w:marRight w:val="0"/>
                  <w:marTop w:val="0"/>
                  <w:marBottom w:val="0"/>
                  <w:divBdr>
                    <w:top w:val="none" w:sz="0" w:space="0" w:color="auto"/>
                    <w:left w:val="none" w:sz="0" w:space="0" w:color="auto"/>
                    <w:bottom w:val="none" w:sz="0" w:space="0" w:color="auto"/>
                    <w:right w:val="none" w:sz="0" w:space="0" w:color="auto"/>
                  </w:divBdr>
                  <w:divsChild>
                    <w:div w:id="11716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4038">
      <w:bodyDiv w:val="1"/>
      <w:marLeft w:val="0"/>
      <w:marRight w:val="0"/>
      <w:marTop w:val="0"/>
      <w:marBottom w:val="0"/>
      <w:divBdr>
        <w:top w:val="none" w:sz="0" w:space="0" w:color="auto"/>
        <w:left w:val="none" w:sz="0" w:space="0" w:color="auto"/>
        <w:bottom w:val="none" w:sz="0" w:space="0" w:color="auto"/>
        <w:right w:val="none" w:sz="0" w:space="0" w:color="auto"/>
      </w:divBdr>
      <w:divsChild>
        <w:div w:id="2059088357">
          <w:marLeft w:val="0"/>
          <w:marRight w:val="0"/>
          <w:marTop w:val="0"/>
          <w:marBottom w:val="0"/>
          <w:divBdr>
            <w:top w:val="none" w:sz="0" w:space="0" w:color="auto"/>
            <w:left w:val="none" w:sz="0" w:space="0" w:color="auto"/>
            <w:bottom w:val="none" w:sz="0" w:space="0" w:color="auto"/>
            <w:right w:val="none" w:sz="0" w:space="0" w:color="auto"/>
          </w:divBdr>
          <w:divsChild>
            <w:div w:id="2116056619">
              <w:marLeft w:val="0"/>
              <w:marRight w:val="0"/>
              <w:marTop w:val="0"/>
              <w:marBottom w:val="0"/>
              <w:divBdr>
                <w:top w:val="none" w:sz="0" w:space="0" w:color="auto"/>
                <w:left w:val="none" w:sz="0" w:space="0" w:color="auto"/>
                <w:bottom w:val="none" w:sz="0" w:space="0" w:color="auto"/>
                <w:right w:val="none" w:sz="0" w:space="0" w:color="auto"/>
              </w:divBdr>
              <w:divsChild>
                <w:div w:id="18102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67662">
      <w:bodyDiv w:val="1"/>
      <w:marLeft w:val="0"/>
      <w:marRight w:val="0"/>
      <w:marTop w:val="0"/>
      <w:marBottom w:val="0"/>
      <w:divBdr>
        <w:top w:val="none" w:sz="0" w:space="0" w:color="auto"/>
        <w:left w:val="none" w:sz="0" w:space="0" w:color="auto"/>
        <w:bottom w:val="none" w:sz="0" w:space="0" w:color="auto"/>
        <w:right w:val="none" w:sz="0" w:space="0" w:color="auto"/>
      </w:divBdr>
    </w:div>
    <w:div w:id="1194228092">
      <w:bodyDiv w:val="1"/>
      <w:marLeft w:val="0"/>
      <w:marRight w:val="0"/>
      <w:marTop w:val="0"/>
      <w:marBottom w:val="0"/>
      <w:divBdr>
        <w:top w:val="none" w:sz="0" w:space="0" w:color="auto"/>
        <w:left w:val="none" w:sz="0" w:space="0" w:color="auto"/>
        <w:bottom w:val="none" w:sz="0" w:space="0" w:color="auto"/>
        <w:right w:val="none" w:sz="0" w:space="0" w:color="auto"/>
      </w:divBdr>
    </w:div>
    <w:div w:id="1197547925">
      <w:bodyDiv w:val="1"/>
      <w:marLeft w:val="0"/>
      <w:marRight w:val="0"/>
      <w:marTop w:val="0"/>
      <w:marBottom w:val="0"/>
      <w:divBdr>
        <w:top w:val="none" w:sz="0" w:space="0" w:color="auto"/>
        <w:left w:val="none" w:sz="0" w:space="0" w:color="auto"/>
        <w:bottom w:val="none" w:sz="0" w:space="0" w:color="auto"/>
        <w:right w:val="none" w:sz="0" w:space="0" w:color="auto"/>
      </w:divBdr>
    </w:div>
    <w:div w:id="1285454812">
      <w:bodyDiv w:val="1"/>
      <w:marLeft w:val="0"/>
      <w:marRight w:val="0"/>
      <w:marTop w:val="0"/>
      <w:marBottom w:val="0"/>
      <w:divBdr>
        <w:top w:val="none" w:sz="0" w:space="0" w:color="auto"/>
        <w:left w:val="none" w:sz="0" w:space="0" w:color="auto"/>
        <w:bottom w:val="none" w:sz="0" w:space="0" w:color="auto"/>
        <w:right w:val="none" w:sz="0" w:space="0" w:color="auto"/>
      </w:divBdr>
      <w:divsChild>
        <w:div w:id="76927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178479">
              <w:marLeft w:val="0"/>
              <w:marRight w:val="0"/>
              <w:marTop w:val="0"/>
              <w:marBottom w:val="0"/>
              <w:divBdr>
                <w:top w:val="none" w:sz="0" w:space="0" w:color="auto"/>
                <w:left w:val="none" w:sz="0" w:space="0" w:color="auto"/>
                <w:bottom w:val="none" w:sz="0" w:space="0" w:color="auto"/>
                <w:right w:val="none" w:sz="0" w:space="0" w:color="auto"/>
              </w:divBdr>
              <w:divsChild>
                <w:div w:id="253321517">
                  <w:marLeft w:val="0"/>
                  <w:marRight w:val="0"/>
                  <w:marTop w:val="0"/>
                  <w:marBottom w:val="0"/>
                  <w:divBdr>
                    <w:top w:val="none" w:sz="0" w:space="0" w:color="auto"/>
                    <w:left w:val="none" w:sz="0" w:space="0" w:color="auto"/>
                    <w:bottom w:val="none" w:sz="0" w:space="0" w:color="auto"/>
                    <w:right w:val="none" w:sz="0" w:space="0" w:color="auto"/>
                  </w:divBdr>
                  <w:divsChild>
                    <w:div w:id="4629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069159">
      <w:bodyDiv w:val="1"/>
      <w:marLeft w:val="0"/>
      <w:marRight w:val="0"/>
      <w:marTop w:val="0"/>
      <w:marBottom w:val="0"/>
      <w:divBdr>
        <w:top w:val="none" w:sz="0" w:space="0" w:color="auto"/>
        <w:left w:val="none" w:sz="0" w:space="0" w:color="auto"/>
        <w:bottom w:val="none" w:sz="0" w:space="0" w:color="auto"/>
        <w:right w:val="none" w:sz="0" w:space="0" w:color="auto"/>
      </w:divBdr>
    </w:div>
    <w:div w:id="1399018852">
      <w:bodyDiv w:val="1"/>
      <w:marLeft w:val="0"/>
      <w:marRight w:val="0"/>
      <w:marTop w:val="0"/>
      <w:marBottom w:val="0"/>
      <w:divBdr>
        <w:top w:val="none" w:sz="0" w:space="0" w:color="auto"/>
        <w:left w:val="none" w:sz="0" w:space="0" w:color="auto"/>
        <w:bottom w:val="none" w:sz="0" w:space="0" w:color="auto"/>
        <w:right w:val="none" w:sz="0" w:space="0" w:color="auto"/>
      </w:divBdr>
    </w:div>
    <w:div w:id="1592200793">
      <w:bodyDiv w:val="1"/>
      <w:marLeft w:val="0"/>
      <w:marRight w:val="0"/>
      <w:marTop w:val="0"/>
      <w:marBottom w:val="0"/>
      <w:divBdr>
        <w:top w:val="none" w:sz="0" w:space="0" w:color="auto"/>
        <w:left w:val="none" w:sz="0" w:space="0" w:color="auto"/>
        <w:bottom w:val="none" w:sz="0" w:space="0" w:color="auto"/>
        <w:right w:val="none" w:sz="0" w:space="0" w:color="auto"/>
      </w:divBdr>
    </w:div>
    <w:div w:id="1620602964">
      <w:bodyDiv w:val="1"/>
      <w:marLeft w:val="0"/>
      <w:marRight w:val="0"/>
      <w:marTop w:val="0"/>
      <w:marBottom w:val="0"/>
      <w:divBdr>
        <w:top w:val="none" w:sz="0" w:space="0" w:color="auto"/>
        <w:left w:val="none" w:sz="0" w:space="0" w:color="auto"/>
        <w:bottom w:val="none" w:sz="0" w:space="0" w:color="auto"/>
        <w:right w:val="none" w:sz="0" w:space="0" w:color="auto"/>
      </w:divBdr>
    </w:div>
    <w:div w:id="1643266425">
      <w:bodyDiv w:val="1"/>
      <w:marLeft w:val="0"/>
      <w:marRight w:val="0"/>
      <w:marTop w:val="0"/>
      <w:marBottom w:val="0"/>
      <w:divBdr>
        <w:top w:val="none" w:sz="0" w:space="0" w:color="auto"/>
        <w:left w:val="none" w:sz="0" w:space="0" w:color="auto"/>
        <w:bottom w:val="none" w:sz="0" w:space="0" w:color="auto"/>
        <w:right w:val="none" w:sz="0" w:space="0" w:color="auto"/>
      </w:divBdr>
      <w:divsChild>
        <w:div w:id="268244322">
          <w:marLeft w:val="0"/>
          <w:marRight w:val="0"/>
          <w:marTop w:val="0"/>
          <w:marBottom w:val="0"/>
          <w:divBdr>
            <w:top w:val="none" w:sz="0" w:space="0" w:color="auto"/>
            <w:left w:val="none" w:sz="0" w:space="0" w:color="auto"/>
            <w:bottom w:val="none" w:sz="0" w:space="0" w:color="auto"/>
            <w:right w:val="none" w:sz="0" w:space="0" w:color="auto"/>
          </w:divBdr>
        </w:div>
      </w:divsChild>
    </w:div>
    <w:div w:id="1761877366">
      <w:bodyDiv w:val="1"/>
      <w:marLeft w:val="0"/>
      <w:marRight w:val="0"/>
      <w:marTop w:val="0"/>
      <w:marBottom w:val="0"/>
      <w:divBdr>
        <w:top w:val="none" w:sz="0" w:space="0" w:color="auto"/>
        <w:left w:val="none" w:sz="0" w:space="0" w:color="auto"/>
        <w:bottom w:val="none" w:sz="0" w:space="0" w:color="auto"/>
        <w:right w:val="none" w:sz="0" w:space="0" w:color="auto"/>
      </w:divBdr>
    </w:div>
    <w:div w:id="1930769725">
      <w:bodyDiv w:val="1"/>
      <w:marLeft w:val="0"/>
      <w:marRight w:val="0"/>
      <w:marTop w:val="0"/>
      <w:marBottom w:val="0"/>
      <w:divBdr>
        <w:top w:val="none" w:sz="0" w:space="0" w:color="auto"/>
        <w:left w:val="none" w:sz="0" w:space="0" w:color="auto"/>
        <w:bottom w:val="none" w:sz="0" w:space="0" w:color="auto"/>
        <w:right w:val="none" w:sz="0" w:space="0" w:color="auto"/>
      </w:divBdr>
      <w:divsChild>
        <w:div w:id="1530950143">
          <w:marLeft w:val="0"/>
          <w:marRight w:val="0"/>
          <w:marTop w:val="0"/>
          <w:marBottom w:val="0"/>
          <w:divBdr>
            <w:top w:val="none" w:sz="0" w:space="0" w:color="auto"/>
            <w:left w:val="none" w:sz="0" w:space="0" w:color="auto"/>
            <w:bottom w:val="none" w:sz="0" w:space="0" w:color="auto"/>
            <w:right w:val="none" w:sz="0" w:space="0" w:color="auto"/>
          </w:divBdr>
          <w:divsChild>
            <w:div w:id="548692988">
              <w:marLeft w:val="0"/>
              <w:marRight w:val="0"/>
              <w:marTop w:val="0"/>
              <w:marBottom w:val="0"/>
              <w:divBdr>
                <w:top w:val="none" w:sz="0" w:space="0" w:color="auto"/>
                <w:left w:val="none" w:sz="0" w:space="0" w:color="auto"/>
                <w:bottom w:val="none" w:sz="0" w:space="0" w:color="auto"/>
                <w:right w:val="none" w:sz="0" w:space="0" w:color="auto"/>
              </w:divBdr>
              <w:divsChild>
                <w:div w:id="17730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9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enri-louis.go@univ-nancy2.fr" TargetMode="External"/><Relationship Id="rId6" Type="http://schemas.openxmlformats.org/officeDocument/2006/relationships/hyperlink" Target="https://journals.openedition.org/rechercheseducations/10846" TargetMode="External"/><Relationship Id="rId7" Type="http://schemas.openxmlformats.org/officeDocument/2006/relationships/hyperlink" Target="https://www.cafepedagogique.net/2023/12/22/reconstruire-lecole-peripeties-de-la-forme-scolaire-deducation/" TargetMode="External"/><Relationship Id="rId8" Type="http://schemas.openxmlformats.org/officeDocument/2006/relationships/hyperlink" Target="https://www.radiofrance.fr/franceculture/podcasts/une-histoire-particuliere/quand-l-extreme-droite-veut-chasser-un-instituteur-de-son-ecole-5795010" TargetMode="External"/><Relationship Id="rId9" Type="http://schemas.openxmlformats.org/officeDocument/2006/relationships/hyperlink" Target="https://www.radiofrance.fr/franceculture/podcasts/une-histoire-particuliere/la-determination-des-freinet-et-de-milliers-d-instituteurs-5581259"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29</Pages>
  <Words>11585</Words>
  <Characters>66035</Characters>
  <Application>Microsoft Macintosh Word</Application>
  <DocSecurity>0</DocSecurity>
  <Lines>550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81095</CharactersWithSpaces>
  <SharedDoc>false</SharedDoc>
  <HLinks>
    <vt:vector size="6" baseType="variant">
      <vt:variant>
        <vt:i4>8192080</vt:i4>
      </vt:variant>
      <vt:variant>
        <vt:i4>3</vt:i4>
      </vt:variant>
      <vt:variant>
        <vt:i4>0</vt:i4>
      </vt:variant>
      <vt:variant>
        <vt:i4>5</vt:i4>
      </vt:variant>
      <vt:variant>
        <vt:lpwstr>mailto:henri-louis.go@univ-nancy2.fr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Auteur</dc:creator>
  <cp:keywords/>
  <cp:lastModifiedBy>N Auteur</cp:lastModifiedBy>
  <cp:revision>227</cp:revision>
  <cp:lastPrinted>2014-12-13T12:09:00Z</cp:lastPrinted>
  <dcterms:created xsi:type="dcterms:W3CDTF">2021-09-19T17:33:00Z</dcterms:created>
  <dcterms:modified xsi:type="dcterms:W3CDTF">2024-06-13T08:02:00Z</dcterms:modified>
</cp:coreProperties>
</file>