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1714" w14:textId="77777777" w:rsidR="00450C22" w:rsidRPr="003166ED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b/>
          <w:sz w:val="20"/>
          <w:szCs w:val="20"/>
        </w:rPr>
      </w:pPr>
      <w:r w:rsidRPr="003166ED">
        <w:rPr>
          <w:rFonts w:ascii="Calibri Light" w:hAnsi="Calibri Light"/>
          <w:b/>
          <w:sz w:val="20"/>
          <w:szCs w:val="20"/>
        </w:rPr>
        <w:t>Nathanaël WALLENHORST</w:t>
      </w:r>
    </w:p>
    <w:p w14:paraId="4CF22C9D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 w:rsidRPr="003166ED">
        <w:rPr>
          <w:rFonts w:ascii="Calibri Light" w:hAnsi="Calibri Light"/>
          <w:sz w:val="20"/>
          <w:szCs w:val="20"/>
        </w:rPr>
        <w:t xml:space="preserve">Maître de conférences </w:t>
      </w:r>
      <w:r>
        <w:rPr>
          <w:rFonts w:ascii="Calibri Light" w:hAnsi="Calibri Light"/>
          <w:sz w:val="20"/>
          <w:szCs w:val="20"/>
        </w:rPr>
        <w:t xml:space="preserve">HDR </w:t>
      </w:r>
      <w:r w:rsidRPr="003166ED">
        <w:rPr>
          <w:rFonts w:ascii="Calibri Light" w:hAnsi="Calibri Light"/>
          <w:sz w:val="20"/>
          <w:szCs w:val="20"/>
        </w:rPr>
        <w:t xml:space="preserve">à l’UCO </w:t>
      </w:r>
    </w:p>
    <w:p w14:paraId="01A64E6B" w14:textId="77777777" w:rsidR="00450C22" w:rsidRPr="003166ED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Qualifié par la section 70 du CNU aux fonctions de Professeur des universités </w:t>
      </w:r>
    </w:p>
    <w:p w14:paraId="641B0801" w14:textId="77777777" w:rsidR="00450C22" w:rsidRPr="003166ED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 w:rsidRPr="003166ED">
        <w:rPr>
          <w:rFonts w:ascii="Calibri Light" w:hAnsi="Calibri Light"/>
          <w:sz w:val="20"/>
          <w:szCs w:val="20"/>
        </w:rPr>
        <w:t xml:space="preserve">Docteur en Sciences de l’éducation de l’Université Paris 13 – </w:t>
      </w:r>
      <w:proofErr w:type="spellStart"/>
      <w:r w:rsidRPr="004E37DC">
        <w:rPr>
          <w:rFonts w:ascii="Calibri Light" w:hAnsi="Calibri Light"/>
          <w:i/>
          <w:sz w:val="20"/>
          <w:szCs w:val="20"/>
        </w:rPr>
        <w:t>Doktor</w:t>
      </w:r>
      <w:proofErr w:type="spellEnd"/>
      <w:r w:rsidRPr="004E37DC">
        <w:rPr>
          <w:rFonts w:ascii="Calibri Light" w:hAnsi="Calibri Light"/>
          <w:i/>
          <w:sz w:val="20"/>
          <w:szCs w:val="20"/>
        </w:rPr>
        <w:t xml:space="preserve"> der Philosophie</w:t>
      </w:r>
      <w:r w:rsidRPr="003166ED">
        <w:rPr>
          <w:rFonts w:ascii="Calibri Light" w:hAnsi="Calibri Light"/>
          <w:sz w:val="20"/>
          <w:szCs w:val="20"/>
        </w:rPr>
        <w:t xml:space="preserve"> de la </w:t>
      </w:r>
      <w:proofErr w:type="spellStart"/>
      <w:r w:rsidRPr="004E37DC">
        <w:rPr>
          <w:rFonts w:ascii="Calibri Light" w:hAnsi="Calibri Light"/>
          <w:i/>
          <w:sz w:val="20"/>
          <w:szCs w:val="20"/>
        </w:rPr>
        <w:t>Freie</w:t>
      </w:r>
      <w:proofErr w:type="spellEnd"/>
      <w:r w:rsidRPr="004E37DC">
        <w:rPr>
          <w:rFonts w:ascii="Calibri Light" w:hAnsi="Calibri Light"/>
          <w:i/>
          <w:sz w:val="20"/>
          <w:szCs w:val="20"/>
        </w:rPr>
        <w:t xml:space="preserve"> </w:t>
      </w:r>
      <w:proofErr w:type="spellStart"/>
      <w:r w:rsidRPr="004E37DC">
        <w:rPr>
          <w:rFonts w:ascii="Calibri Light" w:hAnsi="Calibri Light"/>
          <w:i/>
          <w:sz w:val="20"/>
          <w:szCs w:val="20"/>
        </w:rPr>
        <w:t>Universität</w:t>
      </w:r>
      <w:proofErr w:type="spellEnd"/>
      <w:r w:rsidRPr="003166ED">
        <w:rPr>
          <w:rFonts w:ascii="Calibri Light" w:hAnsi="Calibri Light"/>
          <w:sz w:val="20"/>
          <w:szCs w:val="20"/>
        </w:rPr>
        <w:t xml:space="preserve"> Berlin</w:t>
      </w:r>
      <w:r>
        <w:rPr>
          <w:rFonts w:ascii="Calibri Light" w:hAnsi="Calibri Light"/>
          <w:sz w:val="20"/>
          <w:szCs w:val="20"/>
        </w:rPr>
        <w:t xml:space="preserve"> (doctorat en cotutelle) </w:t>
      </w:r>
    </w:p>
    <w:p w14:paraId="7C0F03D9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Docteur en Science politique de l’Université de Rennes 1 – Docteur en Sciences de l’environnement de l’Université de Lausanne (doctorat en cotutelle)</w:t>
      </w:r>
    </w:p>
    <w:p w14:paraId="6713A04E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Habilité à diriger des recherches (Sciences de l’éducation – Université Paris 8) </w:t>
      </w:r>
    </w:p>
    <w:p w14:paraId="76F9AF91" w14:textId="77777777" w:rsidR="00450C22" w:rsidRPr="003166ED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Theme="majorHAnsi" w:hAnsiTheme="majorHAnsi"/>
          <w:sz w:val="20"/>
        </w:rPr>
        <w:t>Chercheur à l’Unité Propre de Recherche Émergeante LIRFE ; Chercheur associé au LISEC UR 2310 ; Chercheur associé à l’IDPSP UR1 RS4385</w:t>
      </w:r>
    </w:p>
    <w:p w14:paraId="63D148B5" w14:textId="77777777" w:rsidR="00450C22" w:rsidRPr="003166ED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Co-directeur</w:t>
      </w:r>
      <w:r w:rsidRPr="003166ED">
        <w:rPr>
          <w:rFonts w:ascii="Calibri Light" w:hAnsi="Calibri Light"/>
          <w:sz w:val="20"/>
          <w:szCs w:val="20"/>
        </w:rPr>
        <w:t xml:space="preserve"> de la revue interface </w:t>
      </w:r>
      <w:r w:rsidRPr="003166ED">
        <w:rPr>
          <w:rFonts w:ascii="Calibri Light" w:hAnsi="Calibri Light"/>
          <w:i/>
          <w:sz w:val="20"/>
          <w:szCs w:val="20"/>
        </w:rPr>
        <w:t>Chemins de formation</w:t>
      </w:r>
      <w:r w:rsidRPr="003166ED">
        <w:rPr>
          <w:rFonts w:ascii="Calibri Light" w:hAnsi="Calibri Light"/>
          <w:sz w:val="20"/>
          <w:szCs w:val="20"/>
        </w:rPr>
        <w:t>.</w:t>
      </w:r>
    </w:p>
    <w:p w14:paraId="6EDF2B7B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Directeur de la collection « En Anthropocène » aux éditions du Bord de l’eau. </w:t>
      </w:r>
    </w:p>
    <w:p w14:paraId="029404D3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Directeur de la collection « </w:t>
      </w:r>
      <w:proofErr w:type="spellStart"/>
      <w:r>
        <w:rPr>
          <w:rFonts w:ascii="Calibri Light" w:hAnsi="Calibri Light"/>
          <w:sz w:val="20"/>
          <w:szCs w:val="20"/>
        </w:rPr>
        <w:t>Anthropocene</w:t>
      </w:r>
      <w:proofErr w:type="spellEnd"/>
      <w:r>
        <w:rPr>
          <w:rFonts w:ascii="Calibri Light" w:hAnsi="Calibri Light"/>
          <w:sz w:val="20"/>
          <w:szCs w:val="20"/>
        </w:rPr>
        <w:t xml:space="preserve"> / </w:t>
      </w:r>
      <w:proofErr w:type="spellStart"/>
      <w:r>
        <w:rPr>
          <w:rFonts w:ascii="Calibri Light" w:hAnsi="Calibri Light"/>
          <w:sz w:val="20"/>
          <w:szCs w:val="20"/>
        </w:rPr>
        <w:t>Anthropozän</w:t>
      </w:r>
      <w:proofErr w:type="spellEnd"/>
      <w:r>
        <w:rPr>
          <w:rFonts w:ascii="Calibri Light" w:hAnsi="Calibri Light"/>
          <w:sz w:val="20"/>
          <w:szCs w:val="20"/>
        </w:rPr>
        <w:t xml:space="preserve"> / Anthropocène » aux Editions Peter Lang. </w:t>
      </w:r>
    </w:p>
    <w:p w14:paraId="0389BEF0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Directeur de collections aux éditions Le Pommier / </w:t>
      </w:r>
      <w:proofErr w:type="spellStart"/>
      <w:r>
        <w:rPr>
          <w:rFonts w:ascii="Calibri Light" w:hAnsi="Calibri Light"/>
          <w:sz w:val="20"/>
          <w:szCs w:val="20"/>
        </w:rPr>
        <w:t>Humensis</w:t>
      </w:r>
      <w:proofErr w:type="spellEnd"/>
      <w:r>
        <w:rPr>
          <w:rFonts w:ascii="Calibri Light" w:hAnsi="Calibri Light"/>
          <w:sz w:val="20"/>
          <w:szCs w:val="20"/>
        </w:rPr>
        <w:t>.</w:t>
      </w:r>
    </w:p>
    <w:p w14:paraId="566EBE14" w14:textId="717EDB45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Directeur de la collection « Critiques éducatives » aux éditions du Bord de l’eau.</w:t>
      </w:r>
    </w:p>
    <w:p w14:paraId="2AAEEB11" w14:textId="77777777" w:rsidR="00450C22" w:rsidRDefault="00450C22" w:rsidP="00450C22">
      <w:pPr>
        <w:pStyle w:val="Retraitcorpsdetexte"/>
        <w:spacing w:after="60"/>
        <w:ind w:left="0" w:firstLine="0"/>
        <w:jc w:val="both"/>
        <w:rPr>
          <w:rFonts w:ascii="Calibri Light" w:hAnsi="Calibri Light"/>
          <w:sz w:val="20"/>
          <w:szCs w:val="20"/>
        </w:rPr>
      </w:pPr>
      <w:bookmarkStart w:id="0" w:name="_GoBack"/>
      <w:bookmarkEnd w:id="0"/>
    </w:p>
    <w:p w14:paraId="35CB6356" w14:textId="77777777" w:rsidR="00EF3B03" w:rsidRPr="00751921" w:rsidRDefault="00EF3B03" w:rsidP="00EF3B03">
      <w:pPr>
        <w:pStyle w:val="Retraitcorpsdetexte"/>
        <w:spacing w:after="120"/>
        <w:ind w:left="0" w:firstLine="0"/>
        <w:jc w:val="both"/>
        <w:rPr>
          <w:rFonts w:ascii="Calibri Light" w:hAnsi="Calibri Light"/>
          <w:b/>
          <w:smallCaps/>
          <w:sz w:val="20"/>
          <w:szCs w:val="20"/>
        </w:rPr>
      </w:pPr>
      <w:r w:rsidRPr="00751921">
        <w:rPr>
          <w:rFonts w:ascii="Calibri Light" w:hAnsi="Calibri Light"/>
          <w:b/>
          <w:smallCaps/>
          <w:sz w:val="20"/>
          <w:szCs w:val="20"/>
        </w:rPr>
        <w:t xml:space="preserve">Ouvrages </w:t>
      </w:r>
    </w:p>
    <w:p w14:paraId="56AE9EE0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DA60B6">
        <w:rPr>
          <w:rFonts w:ascii="Calibri Light" w:hAnsi="Calibri Light" w:cs="Times New Roman"/>
          <w:sz w:val="20"/>
          <w:szCs w:val="20"/>
        </w:rPr>
        <w:t xml:space="preserve">Wallenhorst, N. (2021). </w:t>
      </w:r>
      <w:r w:rsidRPr="00DA60B6">
        <w:rPr>
          <w:rFonts w:ascii="Calibri Light" w:hAnsi="Calibri Light" w:cs="Times New Roman"/>
          <w:i/>
          <w:sz w:val="20"/>
          <w:szCs w:val="20"/>
        </w:rPr>
        <w:t>Mutation – Une théorie critique pour l’Anthropocène</w:t>
      </w:r>
      <w:r w:rsidRPr="00DA60B6">
        <w:rPr>
          <w:rFonts w:ascii="Calibri Light" w:hAnsi="Calibri Light" w:cs="Times New Roman"/>
          <w:sz w:val="20"/>
          <w:szCs w:val="20"/>
        </w:rPr>
        <w:t>. Le Pommier (</w:t>
      </w:r>
      <w:r w:rsidRPr="00DA60B6">
        <w:rPr>
          <w:rFonts w:ascii="Calibri Light" w:hAnsi="Calibri Light" w:cs="Times New Roman"/>
          <w:i/>
          <w:sz w:val="20"/>
          <w:szCs w:val="20"/>
        </w:rPr>
        <w:t>parution le 6 mai</w:t>
      </w:r>
      <w:r w:rsidRPr="00DA60B6">
        <w:rPr>
          <w:rFonts w:ascii="Calibri Light" w:hAnsi="Calibri Light" w:cs="Times New Roman"/>
          <w:sz w:val="20"/>
          <w:szCs w:val="20"/>
        </w:rPr>
        <w:t>).</w:t>
      </w:r>
    </w:p>
    <w:p w14:paraId="0411DFE7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DA60B6">
        <w:rPr>
          <w:rFonts w:ascii="Calibri Light" w:hAnsi="Calibri Light" w:cs="Times New Roman"/>
          <w:sz w:val="20"/>
          <w:szCs w:val="20"/>
        </w:rPr>
        <w:t xml:space="preserve">Wallenhorst, N. (2020). </w:t>
      </w:r>
      <w:r w:rsidRPr="00DA60B6">
        <w:rPr>
          <w:rFonts w:ascii="Calibri Light" w:hAnsi="Calibri Light" w:cs="Times New Roman"/>
          <w:i/>
          <w:sz w:val="20"/>
          <w:szCs w:val="20"/>
        </w:rPr>
        <w:t>La vérité sur l’Anthropocène</w:t>
      </w:r>
      <w:r w:rsidRPr="00DA60B6">
        <w:rPr>
          <w:rFonts w:ascii="Calibri Light" w:hAnsi="Calibri Light" w:cs="Times New Roman"/>
          <w:sz w:val="20"/>
          <w:szCs w:val="20"/>
        </w:rPr>
        <w:t>. Le Pommier.</w:t>
      </w:r>
    </w:p>
    <w:p w14:paraId="3CC7634E" w14:textId="77777777" w:rsidR="00EF3B03" w:rsidRPr="00745ADF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ind w:left="1416"/>
        <w:jc w:val="both"/>
        <w:rPr>
          <w:rFonts w:asciiTheme="majorHAnsi" w:hAnsiTheme="majorHAnsi"/>
          <w:sz w:val="20"/>
          <w:szCs w:val="20"/>
        </w:rPr>
      </w:pPr>
      <w:r w:rsidRPr="008B620B">
        <w:rPr>
          <w:rFonts w:ascii="Calibri Light" w:hAnsi="Calibri Light" w:cs="Times New Roman"/>
          <w:b/>
          <w:i/>
          <w:sz w:val="20"/>
          <w:szCs w:val="20"/>
        </w:rPr>
        <w:t>Recensions</w:t>
      </w:r>
      <w:r w:rsidRPr="004E37DC">
        <w:rPr>
          <w:rFonts w:ascii="Calibri Light" w:hAnsi="Calibri Light" w:cs="Times New Roman"/>
          <w:sz w:val="20"/>
          <w:szCs w:val="20"/>
        </w:rPr>
        <w:t xml:space="preserve"> : </w:t>
      </w:r>
      <w:r w:rsidRPr="004E37DC">
        <w:rPr>
          <w:rFonts w:ascii="Calibri Light" w:hAnsi="Calibri Light"/>
          <w:i/>
          <w:sz w:val="20"/>
          <w:szCs w:val="20"/>
        </w:rPr>
        <w:t>France culture</w:t>
      </w:r>
      <w:r w:rsidRPr="004E37DC">
        <w:rPr>
          <w:rFonts w:ascii="Calibri Light" w:hAnsi="Calibri Light"/>
          <w:sz w:val="20"/>
          <w:szCs w:val="20"/>
        </w:rPr>
        <w:t xml:space="preserve"> par Hervé Gardette dans la chronique « Les matins »</w:t>
      </w:r>
      <w:r>
        <w:rPr>
          <w:rFonts w:ascii="Calibri Light" w:hAnsi="Calibri Light"/>
          <w:sz w:val="20"/>
          <w:szCs w:val="20"/>
        </w:rPr>
        <w:t xml:space="preserve"> le 18 mars 2020 </w:t>
      </w:r>
      <w:r w:rsidRPr="00B07B45">
        <w:rPr>
          <w:rFonts w:ascii="Calibri Light" w:hAnsi="Calibri Light"/>
          <w:sz w:val="20"/>
          <w:szCs w:val="20"/>
        </w:rPr>
        <w:t>https://www.franceculture.fr/environnement/latransition-sur-mon-ile-deserte</w:t>
      </w:r>
      <w:r>
        <w:rPr>
          <w:rFonts w:ascii="Calibri Light" w:hAnsi="Calibri Light"/>
          <w:sz w:val="20"/>
          <w:szCs w:val="20"/>
        </w:rPr>
        <w:t xml:space="preserve"> </w:t>
      </w:r>
      <w:r w:rsidRPr="004E37DC">
        <w:rPr>
          <w:rFonts w:ascii="Calibri Light" w:hAnsi="Calibri Light"/>
          <w:sz w:val="20"/>
          <w:szCs w:val="20"/>
        </w:rPr>
        <w:t xml:space="preserve">; </w:t>
      </w:r>
      <w:r w:rsidRPr="004E37DC">
        <w:rPr>
          <w:rFonts w:ascii="Calibri Light" w:hAnsi="Calibri Light"/>
          <w:i/>
          <w:sz w:val="20"/>
          <w:szCs w:val="20"/>
        </w:rPr>
        <w:t>Le Monde</w:t>
      </w:r>
      <w:r w:rsidRPr="004E37DC">
        <w:rPr>
          <w:rFonts w:ascii="Calibri Light" w:hAnsi="Calibri Light"/>
          <w:sz w:val="20"/>
          <w:szCs w:val="20"/>
        </w:rPr>
        <w:t xml:space="preserve"> par </w:t>
      </w:r>
      <w:r w:rsidRPr="00745ADF">
        <w:rPr>
          <w:rFonts w:asciiTheme="majorHAnsi" w:hAnsiTheme="majorHAnsi"/>
          <w:sz w:val="20"/>
          <w:szCs w:val="20"/>
        </w:rPr>
        <w:t xml:space="preserve">Sylvestre Huet (https://www.lemonde.fr/blog/huet/2020/02/28/la-verite-sur-lanthropocene/) ; </w:t>
      </w:r>
      <w:r w:rsidRPr="00745ADF">
        <w:rPr>
          <w:rFonts w:asciiTheme="majorHAnsi" w:hAnsiTheme="majorHAnsi"/>
          <w:i/>
          <w:sz w:val="20"/>
          <w:szCs w:val="20"/>
        </w:rPr>
        <w:t>Libération</w:t>
      </w:r>
      <w:r w:rsidRPr="00745ADF">
        <w:rPr>
          <w:rFonts w:asciiTheme="majorHAnsi" w:hAnsiTheme="majorHAnsi"/>
          <w:sz w:val="20"/>
          <w:szCs w:val="20"/>
        </w:rPr>
        <w:t xml:space="preserve"> par Gilles Fumey</w:t>
      </w:r>
      <w:r>
        <w:rPr>
          <w:rFonts w:asciiTheme="majorHAnsi" w:hAnsiTheme="majorHAnsi"/>
          <w:sz w:val="20"/>
          <w:szCs w:val="20"/>
        </w:rPr>
        <w:t xml:space="preserve"> 25 août 2020</w:t>
      </w:r>
      <w:r w:rsidRPr="00745ADF">
        <w:rPr>
          <w:rFonts w:asciiTheme="majorHAnsi" w:hAnsiTheme="majorHAnsi"/>
          <w:sz w:val="20"/>
          <w:szCs w:val="20"/>
        </w:rPr>
        <w:t xml:space="preserve"> </w:t>
      </w:r>
      <w:r w:rsidRPr="00B07B45">
        <w:rPr>
          <w:rFonts w:asciiTheme="majorHAnsi" w:hAnsiTheme="majorHAnsi"/>
          <w:sz w:val="20"/>
          <w:szCs w:val="20"/>
        </w:rPr>
        <w:t>http://geographiesenmouvement.blogs.liberation.fr</w:t>
      </w:r>
      <w:r>
        <w:rPr>
          <w:rFonts w:asciiTheme="majorHAnsi" w:hAnsiTheme="majorHAnsi"/>
          <w:sz w:val="20"/>
          <w:szCs w:val="20"/>
        </w:rPr>
        <w:t xml:space="preserve">  </w:t>
      </w:r>
      <w:r w:rsidRPr="00745ADF">
        <w:rPr>
          <w:rFonts w:asciiTheme="majorHAnsi" w:hAnsiTheme="majorHAnsi"/>
          <w:sz w:val="20"/>
          <w:szCs w:val="20"/>
        </w:rPr>
        <w:t>/2020/08/25/j</w:t>
      </w:r>
      <w:r>
        <w:rPr>
          <w:rFonts w:asciiTheme="majorHAnsi" w:hAnsiTheme="majorHAnsi"/>
          <w:sz w:val="20"/>
          <w:szCs w:val="20"/>
        </w:rPr>
        <w:t xml:space="preserve">e-veux-que-vous-paniquiez/ ; </w:t>
      </w:r>
      <w:r w:rsidRPr="00B277A6">
        <w:rPr>
          <w:rFonts w:asciiTheme="majorHAnsi" w:hAnsiTheme="majorHAnsi"/>
          <w:i/>
          <w:sz w:val="20"/>
          <w:szCs w:val="20"/>
        </w:rPr>
        <w:t>La revue du MAUSS</w:t>
      </w:r>
      <w:r>
        <w:rPr>
          <w:rFonts w:asciiTheme="majorHAnsi" w:hAnsiTheme="majorHAnsi"/>
          <w:sz w:val="20"/>
          <w:szCs w:val="20"/>
        </w:rPr>
        <w:t xml:space="preserve">, 2020(1), n°55, p. 454 ; </w:t>
      </w:r>
      <w:r w:rsidRPr="004E37DC">
        <w:rPr>
          <w:rFonts w:ascii="Calibri Light" w:hAnsi="Calibri Light" w:cs="Times New Roman"/>
          <w:sz w:val="20"/>
          <w:szCs w:val="20"/>
        </w:rPr>
        <w:t xml:space="preserve">Magazine </w:t>
      </w:r>
      <w:r w:rsidRPr="004E37DC">
        <w:rPr>
          <w:rFonts w:ascii="Calibri Light" w:hAnsi="Calibri Light" w:cs="Gotham-Book"/>
          <w:i/>
          <w:color w:val="000000"/>
          <w:sz w:val="20"/>
          <w:szCs w:val="20"/>
        </w:rPr>
        <w:t>La Recherche</w:t>
      </w:r>
      <w:r w:rsidRPr="004E37DC">
        <w:rPr>
          <w:rFonts w:ascii="Calibri Light" w:hAnsi="Calibri Light" w:cs="Gotham-Book"/>
          <w:color w:val="9C9D9D"/>
          <w:sz w:val="20"/>
          <w:szCs w:val="20"/>
        </w:rPr>
        <w:t xml:space="preserve">, </w:t>
      </w:r>
      <w:r w:rsidRPr="004E37DC">
        <w:rPr>
          <w:rFonts w:ascii="Calibri Light" w:hAnsi="Calibri Light" w:cs="Gotham-Book"/>
          <w:color w:val="000000"/>
          <w:sz w:val="20"/>
          <w:szCs w:val="20"/>
        </w:rPr>
        <w:t>Avril 2020,</w:t>
      </w:r>
      <w:r w:rsidRPr="004E37DC">
        <w:rPr>
          <w:rFonts w:ascii="Calibri Light" w:hAnsi="Calibri Light" w:cs="Gotham-Book"/>
          <w:color w:val="9C9D9D"/>
          <w:sz w:val="20"/>
          <w:szCs w:val="20"/>
        </w:rPr>
        <w:t xml:space="preserve"> </w:t>
      </w:r>
      <w:r w:rsidRPr="004E37DC">
        <w:rPr>
          <w:rFonts w:ascii="Calibri Light" w:hAnsi="Calibri Light" w:cs="Gotham-Book"/>
          <w:color w:val="000000"/>
          <w:sz w:val="20"/>
          <w:szCs w:val="20"/>
        </w:rPr>
        <w:t xml:space="preserve">N°558 p. 74 ; </w:t>
      </w:r>
      <w:r w:rsidRPr="004E37DC">
        <w:rPr>
          <w:rFonts w:ascii="Calibri Light" w:hAnsi="Calibri Light"/>
          <w:sz w:val="20"/>
          <w:szCs w:val="20"/>
        </w:rPr>
        <w:t xml:space="preserve">Magazine </w:t>
      </w:r>
      <w:r w:rsidRPr="004E37DC">
        <w:rPr>
          <w:rFonts w:ascii="Calibri Light" w:hAnsi="Calibri Light"/>
          <w:i/>
          <w:sz w:val="20"/>
          <w:szCs w:val="20"/>
        </w:rPr>
        <w:t>Sciences humaines</w:t>
      </w:r>
      <w:r w:rsidRPr="004E37DC">
        <w:rPr>
          <w:rFonts w:ascii="Calibri Light" w:hAnsi="Calibri Light"/>
          <w:sz w:val="20"/>
          <w:szCs w:val="20"/>
        </w:rPr>
        <w:t xml:space="preserve"> par Laurent Testot juillet 2020 n°327 p. 60 ; </w:t>
      </w:r>
      <w:r w:rsidRPr="004E37DC">
        <w:rPr>
          <w:rFonts w:ascii="Calibri Light" w:hAnsi="Calibri Light"/>
          <w:i/>
          <w:sz w:val="20"/>
          <w:szCs w:val="20"/>
        </w:rPr>
        <w:t>Le sujet dans la cité</w:t>
      </w:r>
      <w:r>
        <w:rPr>
          <w:rFonts w:ascii="Calibri Light" w:hAnsi="Calibri Light"/>
          <w:sz w:val="20"/>
          <w:szCs w:val="20"/>
        </w:rPr>
        <w:t xml:space="preserve">, n°10, </w:t>
      </w:r>
      <w:r w:rsidRPr="004E37DC">
        <w:rPr>
          <w:rFonts w:ascii="Calibri Light" w:hAnsi="Calibri Light"/>
          <w:sz w:val="20"/>
          <w:szCs w:val="20"/>
        </w:rPr>
        <w:t>par Renaud Hétier (</w:t>
      </w:r>
      <w:r>
        <w:rPr>
          <w:rFonts w:ascii="Calibri Light" w:hAnsi="Calibri Light"/>
          <w:sz w:val="20"/>
          <w:szCs w:val="20"/>
        </w:rPr>
        <w:t>novembre</w:t>
      </w:r>
      <w:r w:rsidRPr="004E37DC">
        <w:rPr>
          <w:rFonts w:ascii="Calibri Light" w:hAnsi="Calibri Light"/>
          <w:sz w:val="20"/>
          <w:szCs w:val="20"/>
        </w:rPr>
        <w:t xml:space="preserve"> 2020</w:t>
      </w:r>
      <w:r>
        <w:rPr>
          <w:rFonts w:ascii="Calibri Light" w:hAnsi="Calibri Light"/>
          <w:sz w:val="20"/>
          <w:szCs w:val="20"/>
        </w:rPr>
        <w:t>, pp. 197-199</w:t>
      </w:r>
      <w:r w:rsidRPr="004E37DC">
        <w:rPr>
          <w:rFonts w:ascii="Calibri Light" w:hAnsi="Calibri Light"/>
          <w:sz w:val="20"/>
          <w:szCs w:val="20"/>
        </w:rPr>
        <w:t xml:space="preserve">) ; </w:t>
      </w:r>
      <w:r w:rsidRPr="004E37DC">
        <w:rPr>
          <w:rFonts w:ascii="Calibri Light" w:hAnsi="Calibri Light"/>
          <w:i/>
          <w:sz w:val="20"/>
          <w:szCs w:val="20"/>
        </w:rPr>
        <w:t>Le canard enchaîné</w:t>
      </w:r>
      <w:r w:rsidRPr="004E37DC">
        <w:rPr>
          <w:rFonts w:ascii="Calibri Light" w:hAnsi="Calibri Light"/>
          <w:sz w:val="20"/>
          <w:szCs w:val="20"/>
        </w:rPr>
        <w:t xml:space="preserve"> par Jean-Luc </w:t>
      </w:r>
      <w:proofErr w:type="spellStart"/>
      <w:r w:rsidRPr="004E37DC">
        <w:rPr>
          <w:rFonts w:ascii="Calibri Light" w:hAnsi="Calibri Light"/>
          <w:sz w:val="20"/>
          <w:szCs w:val="20"/>
        </w:rPr>
        <w:t>Porquet</w:t>
      </w:r>
      <w:proofErr w:type="spellEnd"/>
      <w:r w:rsidRPr="004E37DC">
        <w:rPr>
          <w:rFonts w:ascii="Calibri Light" w:hAnsi="Calibri Light"/>
          <w:sz w:val="20"/>
          <w:szCs w:val="20"/>
        </w:rPr>
        <w:t xml:space="preserve"> le 13 mai 2020 ; </w:t>
      </w:r>
      <w:r w:rsidRPr="004E37DC">
        <w:rPr>
          <w:rFonts w:ascii="Calibri Light" w:hAnsi="Calibri Light"/>
          <w:i/>
          <w:sz w:val="20"/>
          <w:szCs w:val="20"/>
        </w:rPr>
        <w:t>Sud-Ouest</w:t>
      </w:r>
      <w:r w:rsidRPr="004E37DC">
        <w:rPr>
          <w:rFonts w:ascii="Calibri Light" w:hAnsi="Calibri Light"/>
          <w:sz w:val="20"/>
          <w:szCs w:val="20"/>
        </w:rPr>
        <w:t xml:space="preserve"> le 24 mai ; </w:t>
      </w:r>
      <w:r w:rsidRPr="004E37DC">
        <w:rPr>
          <w:rFonts w:ascii="Calibri Light" w:hAnsi="Calibri Light"/>
          <w:i/>
          <w:sz w:val="20"/>
          <w:szCs w:val="20"/>
        </w:rPr>
        <w:t>Media Terre par Juliette Nicaise (</w:t>
      </w:r>
      <w:r w:rsidRPr="00B07B45">
        <w:rPr>
          <w:rFonts w:ascii="Calibri Light" w:hAnsi="Calibri Light"/>
          <w:sz w:val="20"/>
          <w:szCs w:val="20"/>
        </w:rPr>
        <w:t>https://www.mediaterre.org/actu,20200518152944,9.html</w:t>
      </w:r>
      <w:r w:rsidRPr="004E37DC">
        <w:rPr>
          <w:rFonts w:ascii="Calibri Light" w:hAnsi="Calibri Light"/>
          <w:sz w:val="20"/>
          <w:szCs w:val="20"/>
        </w:rPr>
        <w:t>)</w:t>
      </w:r>
      <w:r>
        <w:rPr>
          <w:rFonts w:ascii="Calibri Light" w:hAnsi="Calibri Light"/>
          <w:sz w:val="20"/>
          <w:szCs w:val="20"/>
        </w:rPr>
        <w:t xml:space="preserve"> ; </w:t>
      </w:r>
      <w:r w:rsidRPr="005151B8">
        <w:rPr>
          <w:rFonts w:ascii="Calibri Light" w:hAnsi="Calibri Light"/>
          <w:i/>
          <w:sz w:val="20"/>
          <w:szCs w:val="20"/>
        </w:rPr>
        <w:t>Recherches et éducation</w:t>
      </w:r>
      <w:r>
        <w:rPr>
          <w:rFonts w:ascii="Calibri Light" w:hAnsi="Calibri Light"/>
          <w:sz w:val="20"/>
          <w:szCs w:val="20"/>
        </w:rPr>
        <w:t xml:space="preserve"> par Cécile </w:t>
      </w:r>
      <w:proofErr w:type="spellStart"/>
      <w:r>
        <w:rPr>
          <w:rFonts w:ascii="Calibri Light" w:hAnsi="Calibri Light"/>
          <w:sz w:val="20"/>
          <w:szCs w:val="20"/>
        </w:rPr>
        <w:t>Redondo</w:t>
      </w:r>
      <w:proofErr w:type="spellEnd"/>
      <w:r>
        <w:rPr>
          <w:rFonts w:ascii="Calibri Light" w:hAnsi="Calibri Light"/>
          <w:sz w:val="20"/>
          <w:szCs w:val="20"/>
        </w:rPr>
        <w:t xml:space="preserve"> ; </w:t>
      </w:r>
      <w:proofErr w:type="spellStart"/>
      <w:r w:rsidRPr="00A17055">
        <w:rPr>
          <w:rFonts w:ascii="Calibri Light" w:hAnsi="Calibri Light"/>
          <w:i/>
          <w:sz w:val="20"/>
          <w:szCs w:val="20"/>
        </w:rPr>
        <w:t>Géocarrefour</w:t>
      </w:r>
      <w:proofErr w:type="spellEnd"/>
      <w:r>
        <w:rPr>
          <w:rFonts w:ascii="Calibri Light" w:hAnsi="Calibri Light"/>
          <w:sz w:val="20"/>
          <w:szCs w:val="20"/>
        </w:rPr>
        <w:t xml:space="preserve"> par Anne Rivière-Honegger le 16 </w:t>
      </w:r>
      <w:proofErr w:type="spellStart"/>
      <w:r>
        <w:rPr>
          <w:rFonts w:ascii="Calibri Light" w:hAnsi="Calibri Light"/>
          <w:sz w:val="20"/>
          <w:szCs w:val="20"/>
        </w:rPr>
        <w:t>setpembre</w:t>
      </w:r>
      <w:proofErr w:type="spellEnd"/>
      <w:r>
        <w:rPr>
          <w:rFonts w:ascii="Calibri Light" w:hAnsi="Calibri Light"/>
          <w:sz w:val="20"/>
          <w:szCs w:val="20"/>
        </w:rPr>
        <w:t xml:space="preserve"> 2020, </w:t>
      </w:r>
      <w:r w:rsidRPr="00A17055">
        <w:rPr>
          <w:rFonts w:ascii="Calibri Light" w:hAnsi="Calibri Light"/>
          <w:sz w:val="20"/>
          <w:szCs w:val="20"/>
        </w:rPr>
        <w:t>https://journals.openedition.org/geocarrefour/16068</w:t>
      </w:r>
      <w:r>
        <w:rPr>
          <w:rFonts w:ascii="Calibri Light" w:hAnsi="Calibri Light"/>
          <w:sz w:val="20"/>
          <w:szCs w:val="20"/>
        </w:rPr>
        <w:t>).</w:t>
      </w:r>
    </w:p>
    <w:p w14:paraId="48397EA1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DA60B6">
        <w:rPr>
          <w:rFonts w:ascii="Calibri Light" w:hAnsi="Calibri Light" w:cs="Times New Roman"/>
          <w:i/>
          <w:sz w:val="20"/>
          <w:szCs w:val="20"/>
        </w:rPr>
        <w:t>Wallenhorst, N.</w:t>
      </w:r>
      <w:r w:rsidRPr="00DA60B6">
        <w:rPr>
          <w:rFonts w:ascii="Calibri Light" w:hAnsi="Calibri Light" w:cs="Times New Roman"/>
          <w:sz w:val="20"/>
          <w:szCs w:val="20"/>
        </w:rPr>
        <w:t xml:space="preserve"> (2019). </w:t>
      </w:r>
      <w:r w:rsidRPr="00DA60B6">
        <w:rPr>
          <w:rFonts w:ascii="Calibri Light" w:hAnsi="Calibri Light" w:cs="Times New Roman"/>
          <w:i/>
          <w:sz w:val="20"/>
          <w:szCs w:val="20"/>
        </w:rPr>
        <w:t>L’Anthropocène décodé pour les humains</w:t>
      </w:r>
      <w:r w:rsidRPr="00DA60B6">
        <w:rPr>
          <w:rFonts w:ascii="Calibri Light" w:hAnsi="Calibri Light" w:cs="Times New Roman"/>
          <w:sz w:val="20"/>
          <w:szCs w:val="20"/>
        </w:rPr>
        <w:t xml:space="preserve">. Le Pommier. </w:t>
      </w:r>
    </w:p>
    <w:p w14:paraId="60BBB16A" w14:textId="77777777" w:rsidR="00EF3B03" w:rsidRPr="004E37DC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Calibri Light" w:hAnsi="Calibri Light" w:cs="Times New Roman"/>
          <w:sz w:val="20"/>
          <w:szCs w:val="20"/>
        </w:rPr>
      </w:pPr>
      <w:r w:rsidRPr="004E37DC">
        <w:rPr>
          <w:rFonts w:ascii="Calibri Light" w:hAnsi="Calibri Light" w:cs="Times New Roman"/>
          <w:sz w:val="20"/>
          <w:szCs w:val="20"/>
        </w:rPr>
        <w:tab/>
        <w:t>Fait partie des 4 ouvrages nommés pour le prix Environnement 2019 (Véolia).</w:t>
      </w:r>
    </w:p>
    <w:p w14:paraId="1B9221ED" w14:textId="77777777" w:rsidR="00EF3B03" w:rsidRPr="004E37DC" w:rsidRDefault="00EF3B03" w:rsidP="00EF3B03">
      <w:pPr>
        <w:pStyle w:val="Paragraphedeliste"/>
        <w:spacing w:after="120" w:line="240" w:lineRule="auto"/>
        <w:ind w:left="1416"/>
        <w:contextualSpacing w:val="0"/>
        <w:jc w:val="both"/>
        <w:rPr>
          <w:rFonts w:ascii="Calibri Light" w:hAnsi="Calibri Light" w:cs="Times New Roman"/>
          <w:sz w:val="20"/>
          <w:szCs w:val="20"/>
        </w:rPr>
      </w:pPr>
      <w:r w:rsidRPr="004E37DC">
        <w:rPr>
          <w:rFonts w:ascii="Calibri Light" w:hAnsi="Calibri Light" w:cs="Times New Roman"/>
          <w:sz w:val="20"/>
          <w:szCs w:val="20"/>
        </w:rPr>
        <w:t>Sélectionné par le conseil scientifique de l’Association Science Technologie Société qui organise le festival « Les Sciences, Des Livres » pour le 9</w:t>
      </w:r>
      <w:r w:rsidRPr="004E37DC">
        <w:rPr>
          <w:rFonts w:ascii="Calibri Light" w:hAnsi="Calibri Light" w:cs="Times New Roman"/>
          <w:sz w:val="20"/>
          <w:szCs w:val="20"/>
          <w:vertAlign w:val="superscript"/>
        </w:rPr>
        <w:t>ème</w:t>
      </w:r>
      <w:r w:rsidRPr="004E37DC">
        <w:rPr>
          <w:rFonts w:ascii="Calibri Light" w:hAnsi="Calibri Light" w:cs="Times New Roman"/>
          <w:sz w:val="20"/>
          <w:szCs w:val="20"/>
        </w:rPr>
        <w:t xml:space="preserve"> festival </w:t>
      </w:r>
      <w:r>
        <w:rPr>
          <w:rFonts w:ascii="Calibri Light" w:hAnsi="Calibri Light" w:cs="Times New Roman"/>
          <w:sz w:val="20"/>
          <w:szCs w:val="20"/>
        </w:rPr>
        <w:t>(</w:t>
      </w:r>
      <w:r w:rsidRPr="004E37DC">
        <w:rPr>
          <w:rFonts w:ascii="Calibri Light" w:hAnsi="Calibri Light" w:cs="Times New Roman"/>
          <w:sz w:val="20"/>
          <w:szCs w:val="20"/>
        </w:rPr>
        <w:t>janvier 2020</w:t>
      </w:r>
      <w:r>
        <w:rPr>
          <w:rFonts w:ascii="Calibri Light" w:hAnsi="Calibri Light" w:cs="Times New Roman"/>
          <w:sz w:val="20"/>
          <w:szCs w:val="20"/>
        </w:rPr>
        <w:t>)</w:t>
      </w:r>
      <w:r w:rsidRPr="004E37DC">
        <w:rPr>
          <w:rFonts w:ascii="Calibri Light" w:hAnsi="Calibri Light" w:cs="Times New Roman"/>
          <w:sz w:val="20"/>
          <w:szCs w:val="20"/>
        </w:rPr>
        <w:t>.</w:t>
      </w:r>
    </w:p>
    <w:p w14:paraId="502C4296" w14:textId="77777777" w:rsidR="00EF3B03" w:rsidRPr="00850920" w:rsidRDefault="00EF3B03" w:rsidP="00EF3B03">
      <w:pPr>
        <w:pStyle w:val="Paragraphedeliste"/>
        <w:spacing w:after="120" w:line="240" w:lineRule="auto"/>
        <w:ind w:left="1416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850920">
        <w:rPr>
          <w:rFonts w:asciiTheme="majorHAnsi" w:hAnsiTheme="majorHAnsi" w:cs="Times New Roman"/>
          <w:b/>
          <w:i/>
          <w:sz w:val="20"/>
          <w:szCs w:val="20"/>
        </w:rPr>
        <w:t>Recensions</w:t>
      </w:r>
      <w:r w:rsidRPr="00850920">
        <w:rPr>
          <w:rFonts w:asciiTheme="majorHAnsi" w:hAnsiTheme="majorHAnsi" w:cs="Times New Roman"/>
          <w:sz w:val="20"/>
          <w:szCs w:val="20"/>
        </w:rPr>
        <w:t xml:space="preserve"> : Par Jean-Luc </w:t>
      </w:r>
      <w:proofErr w:type="spellStart"/>
      <w:r w:rsidRPr="00850920">
        <w:rPr>
          <w:rFonts w:asciiTheme="majorHAnsi" w:hAnsiTheme="majorHAnsi" w:cs="Times New Roman"/>
          <w:sz w:val="20"/>
          <w:szCs w:val="20"/>
        </w:rPr>
        <w:t>Porquet</w:t>
      </w:r>
      <w:proofErr w:type="spellEnd"/>
      <w:r w:rsidRPr="00850920">
        <w:rPr>
          <w:rFonts w:asciiTheme="majorHAnsi" w:hAnsiTheme="majorHAnsi" w:cs="Times New Roman"/>
          <w:sz w:val="20"/>
          <w:szCs w:val="20"/>
        </w:rPr>
        <w:t xml:space="preserve"> dans le </w:t>
      </w:r>
      <w:r w:rsidRPr="00850920">
        <w:rPr>
          <w:rFonts w:asciiTheme="majorHAnsi" w:hAnsiTheme="majorHAnsi" w:cs="Times New Roman"/>
          <w:i/>
          <w:iCs/>
          <w:sz w:val="20"/>
          <w:szCs w:val="20"/>
        </w:rPr>
        <w:t>Canard enchaîné</w:t>
      </w:r>
      <w:r w:rsidRPr="00850920">
        <w:rPr>
          <w:rFonts w:asciiTheme="majorHAnsi" w:hAnsiTheme="majorHAnsi" w:cs="Times New Roman"/>
          <w:sz w:val="20"/>
          <w:szCs w:val="20"/>
        </w:rPr>
        <w:t xml:space="preserve"> du 13 février 2019 ; Par Pierre Papon sur le site internet Futuribles (https://www.futuribles.com/fr/bibliographie/notice/lanthropocene-decode-pour-les-humains/#) ; Par Sophie Hild dans le n° 101 de la revue </w:t>
      </w:r>
      <w:r w:rsidRPr="00850920">
        <w:rPr>
          <w:rFonts w:asciiTheme="majorHAnsi" w:hAnsiTheme="majorHAnsi" w:cs="Times New Roman"/>
          <w:i/>
          <w:sz w:val="20"/>
          <w:szCs w:val="20"/>
        </w:rPr>
        <w:t>Droit, Animal Ethique et Sciences</w:t>
      </w:r>
      <w:r w:rsidRPr="00850920">
        <w:rPr>
          <w:rFonts w:asciiTheme="majorHAnsi" w:hAnsiTheme="majorHAnsi" w:cs="Times New Roman"/>
          <w:sz w:val="20"/>
          <w:szCs w:val="20"/>
        </w:rPr>
        <w:t xml:space="preserve"> http://www.fondation-droit-animal.org/101-cr-lanthropocene-decode-pour-les-humains ; </w:t>
      </w:r>
      <w:r w:rsidRPr="00745ADF">
        <w:rPr>
          <w:rFonts w:asciiTheme="majorHAnsi" w:hAnsiTheme="majorHAnsi"/>
          <w:i/>
          <w:sz w:val="20"/>
          <w:szCs w:val="20"/>
        </w:rPr>
        <w:t>Libération</w:t>
      </w:r>
      <w:r w:rsidRPr="00745ADF">
        <w:rPr>
          <w:rFonts w:asciiTheme="majorHAnsi" w:hAnsiTheme="majorHAnsi"/>
          <w:sz w:val="20"/>
          <w:szCs w:val="20"/>
        </w:rPr>
        <w:t xml:space="preserve"> par Gilles Fumey</w:t>
      </w:r>
      <w:r>
        <w:rPr>
          <w:rFonts w:asciiTheme="majorHAnsi" w:hAnsiTheme="majorHAnsi"/>
          <w:sz w:val="20"/>
          <w:szCs w:val="20"/>
        </w:rPr>
        <w:t xml:space="preserve"> 25 août 2020</w:t>
      </w:r>
      <w:r w:rsidRPr="00745ADF">
        <w:rPr>
          <w:rFonts w:asciiTheme="majorHAnsi" w:hAnsiTheme="majorHAnsi"/>
          <w:sz w:val="20"/>
          <w:szCs w:val="20"/>
        </w:rPr>
        <w:t xml:space="preserve"> </w:t>
      </w:r>
      <w:r w:rsidRPr="00B07B45">
        <w:rPr>
          <w:rFonts w:asciiTheme="majorHAnsi" w:hAnsiTheme="majorHAnsi"/>
          <w:sz w:val="20"/>
          <w:szCs w:val="20"/>
        </w:rPr>
        <w:t>http://geographiesenmouvement.blogs.liberation.fr</w:t>
      </w:r>
      <w:r>
        <w:rPr>
          <w:rFonts w:asciiTheme="majorHAnsi" w:hAnsiTheme="majorHAnsi"/>
          <w:sz w:val="20"/>
          <w:szCs w:val="20"/>
        </w:rPr>
        <w:t xml:space="preserve">  </w:t>
      </w:r>
      <w:r w:rsidRPr="00745ADF">
        <w:rPr>
          <w:rFonts w:asciiTheme="majorHAnsi" w:hAnsiTheme="majorHAnsi"/>
          <w:sz w:val="20"/>
          <w:szCs w:val="20"/>
        </w:rPr>
        <w:t>/2020/08/25/j</w:t>
      </w:r>
      <w:r>
        <w:rPr>
          <w:rFonts w:asciiTheme="majorHAnsi" w:hAnsiTheme="majorHAnsi"/>
          <w:sz w:val="20"/>
          <w:szCs w:val="20"/>
        </w:rPr>
        <w:t xml:space="preserve">e-veux-que-vous-paniquiez/ ; </w:t>
      </w:r>
      <w:r w:rsidRPr="00850920">
        <w:rPr>
          <w:rFonts w:asciiTheme="majorHAnsi" w:hAnsiTheme="majorHAnsi" w:cs="Times New Roman"/>
          <w:sz w:val="20"/>
          <w:szCs w:val="20"/>
        </w:rPr>
        <w:t xml:space="preserve">Par Yaël Hirsch pour le site Toute la culture : https://toutelaculture.com/livres/essais/lanthropocene-decode-pour-les-humains ; Dans la revue </w:t>
      </w:r>
      <w:r w:rsidRPr="00850920">
        <w:rPr>
          <w:rFonts w:asciiTheme="majorHAnsi" w:hAnsiTheme="majorHAnsi" w:cs="Times New Roman"/>
          <w:i/>
          <w:sz w:val="20"/>
          <w:szCs w:val="20"/>
        </w:rPr>
        <w:t>Etudes</w:t>
      </w:r>
      <w:r w:rsidRPr="00850920">
        <w:rPr>
          <w:rFonts w:asciiTheme="majorHAnsi" w:hAnsiTheme="majorHAnsi" w:cs="Times New Roman"/>
          <w:sz w:val="20"/>
          <w:szCs w:val="20"/>
        </w:rPr>
        <w:t xml:space="preserve">, novembre 2019 par Joël </w:t>
      </w:r>
      <w:proofErr w:type="spellStart"/>
      <w:r w:rsidRPr="00850920">
        <w:rPr>
          <w:rFonts w:asciiTheme="majorHAnsi" w:hAnsiTheme="majorHAnsi" w:cs="Times New Roman"/>
          <w:sz w:val="20"/>
          <w:szCs w:val="20"/>
        </w:rPr>
        <w:t>Dolbeault</w:t>
      </w:r>
      <w:proofErr w:type="spellEnd"/>
      <w:r w:rsidRPr="00850920">
        <w:rPr>
          <w:rFonts w:asciiTheme="majorHAnsi" w:hAnsiTheme="majorHAnsi" w:cs="Times New Roman"/>
          <w:sz w:val="20"/>
          <w:szCs w:val="20"/>
        </w:rPr>
        <w:t xml:space="preserve"> ; </w:t>
      </w:r>
      <w:r w:rsidRPr="00850920">
        <w:rPr>
          <w:rFonts w:asciiTheme="majorHAnsi" w:hAnsiTheme="majorHAnsi"/>
          <w:sz w:val="20"/>
          <w:szCs w:val="20"/>
        </w:rPr>
        <w:t xml:space="preserve">par Alain Caillé dans </w:t>
      </w:r>
      <w:r w:rsidRPr="00850920">
        <w:rPr>
          <w:rFonts w:asciiTheme="majorHAnsi" w:hAnsiTheme="majorHAnsi"/>
          <w:i/>
          <w:sz w:val="20"/>
          <w:szCs w:val="20"/>
        </w:rPr>
        <w:t>La revue du Mauss</w:t>
      </w:r>
      <w:r w:rsidRPr="00850920">
        <w:rPr>
          <w:rFonts w:asciiTheme="majorHAnsi" w:hAnsiTheme="majorHAnsi"/>
          <w:sz w:val="20"/>
          <w:szCs w:val="20"/>
        </w:rPr>
        <w:t xml:space="preserve"> 2019/2 n° 54, p. 395 ; dans la </w:t>
      </w:r>
      <w:r w:rsidRPr="00850920">
        <w:rPr>
          <w:rFonts w:asciiTheme="majorHAnsi" w:hAnsiTheme="majorHAnsi"/>
          <w:i/>
          <w:sz w:val="20"/>
          <w:szCs w:val="20"/>
        </w:rPr>
        <w:t>Revue du Mauss</w:t>
      </w:r>
      <w:r w:rsidRPr="00850920">
        <w:rPr>
          <w:rFonts w:asciiTheme="majorHAnsi" w:hAnsiTheme="majorHAnsi"/>
          <w:sz w:val="20"/>
          <w:szCs w:val="20"/>
        </w:rPr>
        <w:t xml:space="preserve">, 2019/2, n° 54 par Alain Caillé, p. 395 ; </w:t>
      </w:r>
      <w:proofErr w:type="spellStart"/>
      <w:r w:rsidRPr="00850920">
        <w:rPr>
          <w:rFonts w:asciiTheme="majorHAnsi" w:hAnsiTheme="majorHAnsi"/>
          <w:i/>
          <w:sz w:val="20"/>
          <w:szCs w:val="20"/>
        </w:rPr>
        <w:t>Socialter</w:t>
      </w:r>
      <w:proofErr w:type="spellEnd"/>
      <w:r w:rsidRPr="00850920">
        <w:rPr>
          <w:rFonts w:asciiTheme="majorHAnsi" w:hAnsiTheme="majorHAnsi"/>
          <w:sz w:val="20"/>
          <w:szCs w:val="20"/>
        </w:rPr>
        <w:t xml:space="preserve"> par Florent Trocquenet-Lopez et Sébastien Clayes, n°35, juin 2019 ; RCF Anjou (l’invité du soir avril 2019 + 2 émissions « L’université sur les ondes » mai 2019) ; RCF national (juillet 2019) ; Ouest France « Cet angevin décrypte l’Anthropocène dans un livre », 8 mai 2019 ; dans le magazine </w:t>
      </w:r>
      <w:r w:rsidRPr="00850920">
        <w:rPr>
          <w:rFonts w:asciiTheme="majorHAnsi" w:hAnsiTheme="majorHAnsi"/>
          <w:i/>
          <w:sz w:val="20"/>
          <w:szCs w:val="20"/>
        </w:rPr>
        <w:t>Valeurs vertes</w:t>
      </w:r>
      <w:r w:rsidRPr="00850920">
        <w:rPr>
          <w:rFonts w:asciiTheme="majorHAnsi" w:hAnsiTheme="majorHAnsi"/>
          <w:sz w:val="20"/>
          <w:szCs w:val="20"/>
        </w:rPr>
        <w:t>, n°158 ; la web TV du Var</w:t>
      </w:r>
      <w:r>
        <w:rPr>
          <w:rFonts w:asciiTheme="majorHAnsi" w:hAnsiTheme="majorHAnsi"/>
          <w:sz w:val="20"/>
          <w:szCs w:val="20"/>
        </w:rPr>
        <w:t>, 2 mars 2019</w:t>
      </w:r>
      <w:r w:rsidRPr="00850920">
        <w:rPr>
          <w:rFonts w:asciiTheme="majorHAnsi" w:hAnsiTheme="majorHAnsi"/>
          <w:sz w:val="20"/>
          <w:szCs w:val="20"/>
        </w:rPr>
        <w:t xml:space="preserve"> (http://www.tv83.info/2019/03/02/des-livres-et-vous-149/).</w:t>
      </w:r>
    </w:p>
    <w:p w14:paraId="4D0344E4" w14:textId="77777777" w:rsidR="00EF3B03" w:rsidRPr="00751921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imes New Roman"/>
          <w:sz w:val="20"/>
          <w:szCs w:val="20"/>
        </w:rPr>
      </w:pPr>
      <w:r w:rsidRPr="00751921">
        <w:rPr>
          <w:rFonts w:ascii="Calibri Light" w:hAnsi="Calibri Light" w:cs="Times New Roman"/>
          <w:sz w:val="20"/>
          <w:szCs w:val="20"/>
        </w:rPr>
        <w:lastRenderedPageBreak/>
        <w:t xml:space="preserve">Wallenhorst, N., 2013, </w:t>
      </w:r>
      <w:r w:rsidRPr="00751921">
        <w:rPr>
          <w:rFonts w:ascii="Calibri Light" w:hAnsi="Calibri Light" w:cs="Times New Roman"/>
          <w:i/>
          <w:sz w:val="20"/>
          <w:szCs w:val="20"/>
        </w:rPr>
        <w:t>L’école en France et en Allemagne, Regards de lycéens, comparaisons d’expériences scolaires</w:t>
      </w:r>
      <w:r w:rsidRPr="00751921">
        <w:rPr>
          <w:rFonts w:ascii="Calibri Light" w:hAnsi="Calibri Light" w:cs="Times New Roman"/>
          <w:sz w:val="20"/>
          <w:szCs w:val="20"/>
        </w:rPr>
        <w:t xml:space="preserve">, Bern, Peter Lang. </w:t>
      </w:r>
    </w:p>
    <w:p w14:paraId="1176B4D9" w14:textId="77777777" w:rsidR="00EF3B03" w:rsidRPr="00943035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/>
          <w:color w:val="000000"/>
          <w:sz w:val="20"/>
          <w:szCs w:val="20"/>
        </w:rPr>
      </w:pPr>
    </w:p>
    <w:p w14:paraId="1204B064" w14:textId="77777777" w:rsidR="00EF3B03" w:rsidRPr="008C3B2E" w:rsidRDefault="00EF3B03" w:rsidP="00EF3B03">
      <w:pPr>
        <w:keepNext/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="Calibri Light" w:hAnsi="Calibri Light" w:cs="Times New Roman"/>
          <w:b/>
          <w:smallCaps/>
          <w:sz w:val="20"/>
          <w:szCs w:val="20"/>
        </w:rPr>
      </w:pPr>
      <w:r w:rsidRPr="008C3B2E">
        <w:rPr>
          <w:rFonts w:ascii="Calibri Light" w:hAnsi="Calibri Light" w:cs="Times New Roman"/>
          <w:b/>
          <w:smallCaps/>
          <w:sz w:val="20"/>
          <w:szCs w:val="20"/>
        </w:rPr>
        <w:t xml:space="preserve">Direction </w:t>
      </w:r>
      <w:r>
        <w:rPr>
          <w:rFonts w:ascii="Calibri Light" w:hAnsi="Calibri Light" w:cs="Times New Roman"/>
          <w:b/>
          <w:smallCaps/>
          <w:sz w:val="20"/>
          <w:szCs w:val="20"/>
        </w:rPr>
        <w:t>de</w:t>
      </w:r>
      <w:r w:rsidRPr="008C3B2E">
        <w:rPr>
          <w:rFonts w:ascii="Calibri Light" w:hAnsi="Calibri Light" w:cs="Times New Roman"/>
          <w:b/>
          <w:smallCaps/>
          <w:sz w:val="20"/>
          <w:szCs w:val="20"/>
        </w:rPr>
        <w:t xml:space="preserve"> dictionnaire</w:t>
      </w:r>
      <w:r>
        <w:rPr>
          <w:rFonts w:ascii="Calibri Light" w:hAnsi="Calibri Light" w:cs="Times New Roman"/>
          <w:b/>
          <w:smallCaps/>
          <w:sz w:val="20"/>
          <w:szCs w:val="20"/>
        </w:rPr>
        <w:t>s</w:t>
      </w:r>
      <w:r w:rsidRPr="008C3B2E">
        <w:rPr>
          <w:rFonts w:ascii="Calibri Light" w:hAnsi="Calibri Light" w:cs="Times New Roman"/>
          <w:b/>
          <w:smallCaps/>
          <w:sz w:val="20"/>
          <w:szCs w:val="20"/>
        </w:rPr>
        <w:t xml:space="preserve"> </w:t>
      </w:r>
    </w:p>
    <w:p w14:paraId="58EFB1B6" w14:textId="77777777" w:rsidR="00EF3B03" w:rsidRPr="004F6676" w:rsidRDefault="00EF3B03" w:rsidP="00EF3B03">
      <w:pPr>
        <w:pStyle w:val="Paragraphedeliste"/>
        <w:keepNext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  <w:lang w:val="en-US"/>
        </w:rPr>
        <w:t xml:space="preserve">Wallenhorst, N., Wulf, C. (dir.) </w:t>
      </w:r>
      <w:r w:rsidRPr="00DA60B6">
        <w:rPr>
          <w:rFonts w:ascii="Calibri Light" w:hAnsi="Calibri Light"/>
          <w:sz w:val="20"/>
          <w:szCs w:val="20"/>
        </w:rPr>
        <w:t xml:space="preserve">(2021). </w:t>
      </w:r>
      <w:r w:rsidRPr="00DA60B6">
        <w:rPr>
          <w:rFonts w:ascii="Calibri Light" w:hAnsi="Calibri Light"/>
          <w:i/>
          <w:sz w:val="20"/>
          <w:szCs w:val="20"/>
        </w:rPr>
        <w:t>Dictionnaire d’anthropologie prospective</w:t>
      </w:r>
      <w:r w:rsidRPr="00DA60B6">
        <w:rPr>
          <w:rFonts w:ascii="Calibri Light" w:hAnsi="Calibri Light"/>
          <w:sz w:val="20"/>
          <w:szCs w:val="20"/>
        </w:rPr>
        <w:t>. Vrin, (</w:t>
      </w:r>
      <w:r w:rsidRPr="00DA60B6">
        <w:rPr>
          <w:rFonts w:ascii="Calibri Light" w:hAnsi="Calibri Light"/>
          <w:i/>
          <w:sz w:val="20"/>
          <w:szCs w:val="20"/>
        </w:rPr>
        <w:t>à paraître en septembre</w:t>
      </w:r>
      <w:r w:rsidRPr="00DA60B6">
        <w:rPr>
          <w:rFonts w:ascii="Calibri Light" w:hAnsi="Calibri Light"/>
          <w:sz w:val="20"/>
          <w:szCs w:val="20"/>
        </w:rPr>
        <w:t>).</w:t>
      </w:r>
    </w:p>
    <w:p w14:paraId="7E817498" w14:textId="77777777" w:rsidR="00EF3B03" w:rsidRPr="00A974D3" w:rsidRDefault="00EF3B03" w:rsidP="00EF3B03">
      <w:pPr>
        <w:pStyle w:val="Paragraphedeliste"/>
        <w:keepNext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r w:rsidRPr="00A974D3">
        <w:rPr>
          <w:rFonts w:ascii="Calibri Light" w:hAnsi="Calibri Light"/>
          <w:sz w:val="20"/>
          <w:szCs w:val="20"/>
        </w:rPr>
        <w:t>Wallenhorst, N., Wulf, C. (</w:t>
      </w:r>
      <w:proofErr w:type="spellStart"/>
      <w:r w:rsidRPr="00A974D3">
        <w:rPr>
          <w:rFonts w:ascii="Calibri Light" w:hAnsi="Calibri Light"/>
          <w:sz w:val="20"/>
          <w:szCs w:val="20"/>
        </w:rPr>
        <w:t>dir</w:t>
      </w:r>
      <w:proofErr w:type="spellEnd"/>
      <w:r w:rsidRPr="00A974D3">
        <w:rPr>
          <w:rFonts w:ascii="Calibri Light" w:hAnsi="Calibri Light"/>
          <w:sz w:val="20"/>
          <w:szCs w:val="20"/>
        </w:rPr>
        <w:t xml:space="preserve">.), 2022, </w:t>
      </w:r>
      <w:proofErr w:type="spellStart"/>
      <w:r w:rsidRPr="00A974D3">
        <w:rPr>
          <w:rFonts w:ascii="Calibri Light" w:hAnsi="Calibri Light"/>
          <w:i/>
          <w:sz w:val="20"/>
          <w:szCs w:val="20"/>
        </w:rPr>
        <w:t>Handbook</w:t>
      </w:r>
      <w:proofErr w:type="spellEnd"/>
      <w:r w:rsidRPr="00A974D3">
        <w:rPr>
          <w:rFonts w:ascii="Calibri Light" w:hAnsi="Calibri Light"/>
          <w:i/>
          <w:sz w:val="20"/>
          <w:szCs w:val="20"/>
        </w:rPr>
        <w:t xml:space="preserve"> of the </w:t>
      </w:r>
      <w:proofErr w:type="spellStart"/>
      <w:r w:rsidRPr="00A974D3">
        <w:rPr>
          <w:rFonts w:ascii="Calibri Light" w:hAnsi="Calibri Light"/>
          <w:i/>
          <w:sz w:val="20"/>
          <w:szCs w:val="20"/>
        </w:rPr>
        <w:t>Anthropocene</w:t>
      </w:r>
      <w:proofErr w:type="spellEnd"/>
      <w:r w:rsidRPr="00A974D3">
        <w:rPr>
          <w:rFonts w:ascii="Calibri Light" w:hAnsi="Calibri Light"/>
          <w:sz w:val="20"/>
          <w:szCs w:val="20"/>
        </w:rPr>
        <w:t>, Springer (</w:t>
      </w:r>
      <w:r w:rsidRPr="00A974D3">
        <w:rPr>
          <w:rFonts w:ascii="Calibri Light" w:hAnsi="Calibri Light"/>
          <w:i/>
          <w:sz w:val="20"/>
          <w:szCs w:val="20"/>
        </w:rPr>
        <w:t xml:space="preserve">contrat </w:t>
      </w:r>
      <w:r>
        <w:rPr>
          <w:rFonts w:ascii="Calibri Light" w:hAnsi="Calibri Light"/>
          <w:i/>
          <w:sz w:val="20"/>
          <w:szCs w:val="20"/>
        </w:rPr>
        <w:t>signé</w:t>
      </w:r>
      <w:r w:rsidRPr="00A974D3">
        <w:rPr>
          <w:rFonts w:ascii="Calibri Light" w:hAnsi="Calibri Light"/>
          <w:i/>
          <w:sz w:val="20"/>
          <w:szCs w:val="20"/>
        </w:rPr>
        <w:t xml:space="preserve">, 40 notices </w:t>
      </w:r>
      <w:r>
        <w:rPr>
          <w:rFonts w:ascii="Calibri Light" w:hAnsi="Calibri Light"/>
          <w:i/>
          <w:sz w:val="20"/>
          <w:szCs w:val="20"/>
        </w:rPr>
        <w:t xml:space="preserve">déjà </w:t>
      </w:r>
      <w:r w:rsidRPr="00A974D3">
        <w:rPr>
          <w:rFonts w:ascii="Calibri Light" w:hAnsi="Calibri Light"/>
          <w:i/>
          <w:sz w:val="20"/>
          <w:szCs w:val="20"/>
        </w:rPr>
        <w:t>rédigées</w:t>
      </w:r>
      <w:r>
        <w:rPr>
          <w:rFonts w:ascii="Calibri Light" w:hAnsi="Calibri Light"/>
          <w:i/>
          <w:sz w:val="20"/>
          <w:szCs w:val="20"/>
        </w:rPr>
        <w:t>, 280 notices au total rédigées par des collègues de 15 disciplines en provenance de 20 pays</w:t>
      </w:r>
      <w:r w:rsidRPr="00A974D3">
        <w:rPr>
          <w:rFonts w:ascii="Calibri Light" w:hAnsi="Calibri Light"/>
          <w:sz w:val="20"/>
          <w:szCs w:val="20"/>
        </w:rPr>
        <w:t>).</w:t>
      </w:r>
    </w:p>
    <w:p w14:paraId="4762F77C" w14:textId="77777777" w:rsidR="00EF3B03" w:rsidRPr="00A974D3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</w:p>
    <w:p w14:paraId="3ABD2B16" w14:textId="77777777" w:rsidR="00EF3B03" w:rsidRPr="00224E9E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224E9E">
        <w:rPr>
          <w:rFonts w:asciiTheme="majorHAnsi" w:hAnsiTheme="majorHAnsi" w:cs="Times New Roman"/>
          <w:b/>
          <w:smallCaps/>
          <w:sz w:val="20"/>
          <w:szCs w:val="20"/>
        </w:rPr>
        <w:t xml:space="preserve">Ouvrages dirigés </w:t>
      </w:r>
    </w:p>
    <w:p w14:paraId="062AB912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proofErr w:type="spellStart"/>
      <w:r w:rsidRPr="00DA60B6">
        <w:rPr>
          <w:rFonts w:asciiTheme="majorHAnsi" w:hAnsiTheme="majorHAnsi"/>
          <w:sz w:val="20"/>
          <w:szCs w:val="20"/>
        </w:rPr>
        <w:t>Cholvy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B., </w:t>
      </w:r>
      <w:proofErr w:type="spellStart"/>
      <w:r w:rsidRPr="00DA60B6">
        <w:rPr>
          <w:rFonts w:ascii="Calibri Light" w:hAnsi="Calibri Light"/>
          <w:sz w:val="20"/>
          <w:szCs w:val="20"/>
        </w:rPr>
        <w:t>Doat</w:t>
      </w:r>
      <w:proofErr w:type="spellEnd"/>
      <w:r w:rsidRPr="00DA60B6">
        <w:rPr>
          <w:rFonts w:ascii="Calibri Light" w:hAnsi="Calibri Light"/>
          <w:sz w:val="20"/>
          <w:szCs w:val="20"/>
        </w:rPr>
        <w:t>, D., Marin, P., Pouliquen, T. M.,</w:t>
      </w:r>
      <w:r w:rsidRPr="00DA60B6">
        <w:rPr>
          <w:rFonts w:asciiTheme="majorHAnsi" w:hAnsiTheme="majorHAnsi"/>
          <w:sz w:val="20"/>
          <w:szCs w:val="20"/>
        </w:rPr>
        <w:t xml:space="preserve"> Wallenhorst, N.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 (2021). </w:t>
      </w:r>
      <w:r w:rsidRPr="00DA60B6">
        <w:rPr>
          <w:rFonts w:asciiTheme="majorHAnsi" w:hAnsiTheme="majorHAnsi"/>
          <w:i/>
          <w:sz w:val="20"/>
          <w:szCs w:val="20"/>
        </w:rPr>
        <w:t>L’avenir – Critique, résistance, utopie</w:t>
      </w:r>
      <w:r w:rsidRPr="00DA60B6">
        <w:rPr>
          <w:rFonts w:asciiTheme="majorHAnsi" w:hAnsiTheme="majorHAnsi"/>
          <w:sz w:val="20"/>
          <w:szCs w:val="20"/>
        </w:rPr>
        <w:t>. Peter Lang (parution automne 2021).</w:t>
      </w:r>
    </w:p>
    <w:p w14:paraId="300AA55B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proofErr w:type="spellStart"/>
      <w:r w:rsidRPr="00DA60B6">
        <w:rPr>
          <w:rFonts w:ascii="Calibri Light" w:hAnsi="Calibri Light"/>
          <w:color w:val="000000"/>
          <w:sz w:val="20"/>
          <w:szCs w:val="20"/>
          <w:lang w:val="en-US"/>
        </w:rPr>
        <w:t>Mutabazi</w:t>
      </w:r>
      <w:proofErr w:type="spellEnd"/>
      <w:r w:rsidRPr="00DA60B6">
        <w:rPr>
          <w:rFonts w:ascii="Calibri Light" w:hAnsi="Calibri Light"/>
          <w:color w:val="000000"/>
          <w:sz w:val="20"/>
          <w:szCs w:val="20"/>
          <w:lang w:val="en-US"/>
        </w:rPr>
        <w:t xml:space="preserve">, E., Wallenhorst, N. (dir.) </w:t>
      </w:r>
      <w:r w:rsidRPr="00DA60B6">
        <w:rPr>
          <w:rFonts w:ascii="Calibri Light" w:hAnsi="Calibri Light"/>
          <w:color w:val="000000"/>
          <w:sz w:val="20"/>
          <w:szCs w:val="20"/>
        </w:rPr>
        <w:t>(2021).</w:t>
      </w:r>
      <w:r w:rsidRPr="00DA60B6">
        <w:rPr>
          <w:rFonts w:ascii="Calibri Light" w:hAnsi="Calibri Light"/>
          <w:i/>
          <w:color w:val="000000"/>
          <w:sz w:val="20"/>
          <w:szCs w:val="20"/>
        </w:rPr>
        <w:t xml:space="preserve"> Une citoyenneté de seconde </w:t>
      </w:r>
      <w:proofErr w:type="gramStart"/>
      <w:r w:rsidRPr="00DA60B6">
        <w:rPr>
          <w:rFonts w:ascii="Calibri Light" w:hAnsi="Calibri Light"/>
          <w:i/>
          <w:color w:val="000000"/>
          <w:sz w:val="20"/>
          <w:szCs w:val="20"/>
        </w:rPr>
        <w:t>classe ?</w:t>
      </w:r>
      <w:r w:rsidRPr="00DA60B6">
        <w:rPr>
          <w:rFonts w:ascii="Calibri Light" w:hAnsi="Calibri Light"/>
          <w:color w:val="000000"/>
          <w:sz w:val="20"/>
          <w:szCs w:val="20"/>
        </w:rPr>
        <w:t>,</w:t>
      </w:r>
      <w:proofErr w:type="gramEnd"/>
      <w:r w:rsidRPr="00DA60B6">
        <w:rPr>
          <w:rFonts w:ascii="Calibri Light" w:hAnsi="Calibri Light"/>
          <w:color w:val="000000"/>
          <w:sz w:val="20"/>
          <w:szCs w:val="20"/>
        </w:rPr>
        <w:t xml:space="preserve"> Le Bord de l’eau (</w:t>
      </w:r>
      <w:r w:rsidRPr="00DA60B6">
        <w:rPr>
          <w:rFonts w:ascii="Calibri Light" w:hAnsi="Calibri Light"/>
          <w:i/>
          <w:color w:val="000000"/>
          <w:sz w:val="20"/>
          <w:szCs w:val="20"/>
        </w:rPr>
        <w:t>à paraître le 6 mai</w:t>
      </w:r>
      <w:r w:rsidRPr="00DA60B6">
        <w:rPr>
          <w:rFonts w:ascii="Calibri Light" w:hAnsi="Calibri Light"/>
          <w:color w:val="000000"/>
          <w:sz w:val="20"/>
          <w:szCs w:val="20"/>
        </w:rPr>
        <w:t xml:space="preserve"> </w:t>
      </w:r>
      <w:r w:rsidRPr="00DA60B6">
        <w:rPr>
          <w:rFonts w:ascii="Calibri Light" w:hAnsi="Calibri Light"/>
          <w:i/>
          <w:color w:val="000000"/>
          <w:sz w:val="20"/>
          <w:szCs w:val="20"/>
        </w:rPr>
        <w:t>2021</w:t>
      </w:r>
      <w:r w:rsidRPr="00DA60B6">
        <w:rPr>
          <w:rFonts w:ascii="Calibri Light" w:hAnsi="Calibri Light"/>
          <w:color w:val="000000"/>
          <w:sz w:val="20"/>
          <w:szCs w:val="20"/>
        </w:rPr>
        <w:t>).</w:t>
      </w:r>
    </w:p>
    <w:p w14:paraId="23766848" w14:textId="77777777" w:rsidR="00EF3B03" w:rsidRPr="00DA60B6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 (2020). </w:t>
      </w:r>
      <w:r w:rsidRPr="00DA60B6">
        <w:rPr>
          <w:rFonts w:asciiTheme="majorHAnsi" w:hAnsiTheme="majorHAnsi"/>
          <w:i/>
          <w:sz w:val="20"/>
          <w:szCs w:val="20"/>
        </w:rPr>
        <w:t>Résistance, résonance – Apprendre à changer le monde avec Hartmut Rosa</w:t>
      </w:r>
      <w:r w:rsidRPr="00DA60B6">
        <w:rPr>
          <w:rFonts w:asciiTheme="majorHAnsi" w:hAnsiTheme="majorHAnsi"/>
          <w:sz w:val="20"/>
          <w:szCs w:val="20"/>
        </w:rPr>
        <w:t>. Le Pommier.</w:t>
      </w:r>
    </w:p>
    <w:p w14:paraId="108B4BEE" w14:textId="77777777" w:rsidR="00EF3B03" w:rsidRPr="000956D7" w:rsidRDefault="00EF3B03" w:rsidP="00EF3B03">
      <w:pPr>
        <w:pStyle w:val="Retraitcorpsdetexte"/>
        <w:spacing w:after="120"/>
        <w:ind w:left="1416" w:firstLine="0"/>
        <w:jc w:val="both"/>
        <w:rPr>
          <w:rFonts w:asciiTheme="majorHAnsi" w:hAnsiTheme="majorHAnsi"/>
          <w:sz w:val="20"/>
          <w:szCs w:val="20"/>
        </w:rPr>
      </w:pPr>
      <w:r w:rsidRPr="000956D7">
        <w:rPr>
          <w:rFonts w:asciiTheme="majorHAnsi" w:hAnsiTheme="majorHAnsi"/>
          <w:b/>
          <w:i/>
          <w:sz w:val="20"/>
          <w:szCs w:val="20"/>
        </w:rPr>
        <w:t>Recensions et recensions en cours</w:t>
      </w:r>
      <w:r w:rsidRPr="000956D7">
        <w:rPr>
          <w:rFonts w:asciiTheme="majorHAnsi" w:hAnsiTheme="majorHAnsi"/>
          <w:sz w:val="20"/>
          <w:szCs w:val="20"/>
        </w:rPr>
        <w:t xml:space="preserve"> :  par Christophe </w:t>
      </w:r>
      <w:proofErr w:type="spellStart"/>
      <w:r w:rsidRPr="000956D7">
        <w:rPr>
          <w:rFonts w:asciiTheme="majorHAnsi" w:hAnsiTheme="majorHAnsi"/>
          <w:sz w:val="20"/>
          <w:szCs w:val="20"/>
        </w:rPr>
        <w:t>Fourel</w:t>
      </w:r>
      <w:proofErr w:type="spellEnd"/>
      <w:r w:rsidRPr="000956D7">
        <w:rPr>
          <w:rFonts w:asciiTheme="majorHAnsi" w:hAnsiTheme="majorHAnsi"/>
          <w:sz w:val="20"/>
          <w:szCs w:val="20"/>
        </w:rPr>
        <w:t xml:space="preserve"> dans </w:t>
      </w:r>
      <w:r w:rsidRPr="000956D7">
        <w:rPr>
          <w:rFonts w:asciiTheme="majorHAnsi" w:hAnsiTheme="majorHAnsi"/>
          <w:i/>
          <w:sz w:val="20"/>
          <w:szCs w:val="20"/>
        </w:rPr>
        <w:t>Alternatives économiques</w:t>
      </w:r>
      <w:r w:rsidRPr="000956D7">
        <w:rPr>
          <w:rFonts w:asciiTheme="majorHAnsi" w:hAnsiTheme="majorHAnsi"/>
          <w:sz w:val="20"/>
          <w:szCs w:val="20"/>
        </w:rPr>
        <w:t xml:space="preserve"> ; dans </w:t>
      </w:r>
      <w:r w:rsidRPr="000956D7">
        <w:rPr>
          <w:rFonts w:asciiTheme="majorHAnsi" w:hAnsiTheme="majorHAnsi"/>
          <w:i/>
          <w:sz w:val="20"/>
          <w:szCs w:val="20"/>
        </w:rPr>
        <w:t>Études</w:t>
      </w:r>
      <w:r w:rsidRPr="000956D7">
        <w:rPr>
          <w:rFonts w:asciiTheme="majorHAnsi" w:hAnsiTheme="majorHAnsi"/>
          <w:sz w:val="20"/>
          <w:szCs w:val="20"/>
        </w:rPr>
        <w:t xml:space="preserve"> ; par Sébastien Clayes et Florent </w:t>
      </w:r>
      <w:proofErr w:type="spellStart"/>
      <w:r w:rsidRPr="000956D7">
        <w:rPr>
          <w:rFonts w:asciiTheme="majorHAnsi" w:hAnsiTheme="majorHAnsi"/>
          <w:sz w:val="20"/>
          <w:szCs w:val="20"/>
        </w:rPr>
        <w:t>Troquenet-Lopez</w:t>
      </w:r>
      <w:proofErr w:type="spellEnd"/>
      <w:r w:rsidRPr="000956D7">
        <w:rPr>
          <w:rFonts w:asciiTheme="majorHAnsi" w:hAnsiTheme="majorHAnsi"/>
          <w:sz w:val="20"/>
          <w:szCs w:val="20"/>
        </w:rPr>
        <w:t xml:space="preserve"> dans </w:t>
      </w:r>
      <w:proofErr w:type="spellStart"/>
      <w:r w:rsidRPr="000956D7">
        <w:rPr>
          <w:rFonts w:asciiTheme="majorHAnsi" w:hAnsiTheme="majorHAnsi"/>
          <w:i/>
          <w:sz w:val="20"/>
          <w:szCs w:val="20"/>
        </w:rPr>
        <w:t>Socialter</w:t>
      </w:r>
      <w:proofErr w:type="spellEnd"/>
      <w:r w:rsidRPr="000956D7">
        <w:rPr>
          <w:rFonts w:asciiTheme="majorHAnsi" w:hAnsiTheme="majorHAnsi"/>
          <w:sz w:val="20"/>
          <w:szCs w:val="20"/>
        </w:rPr>
        <w:t xml:space="preserve"> ; par Robert </w:t>
      </w:r>
      <w:proofErr w:type="spellStart"/>
      <w:r w:rsidRPr="000956D7">
        <w:rPr>
          <w:rFonts w:asciiTheme="majorHAnsi" w:hAnsiTheme="majorHAnsi"/>
          <w:sz w:val="20"/>
          <w:szCs w:val="20"/>
        </w:rPr>
        <w:t>Maggiori</w:t>
      </w:r>
      <w:proofErr w:type="spellEnd"/>
      <w:r w:rsidRPr="000956D7">
        <w:rPr>
          <w:rFonts w:asciiTheme="majorHAnsi" w:hAnsiTheme="majorHAnsi"/>
          <w:sz w:val="20"/>
          <w:szCs w:val="20"/>
        </w:rPr>
        <w:t xml:space="preserve"> dans </w:t>
      </w:r>
      <w:r w:rsidRPr="000956D7">
        <w:rPr>
          <w:rFonts w:asciiTheme="majorHAnsi" w:hAnsiTheme="majorHAnsi"/>
          <w:i/>
          <w:sz w:val="20"/>
          <w:szCs w:val="20"/>
        </w:rPr>
        <w:t>Libération</w:t>
      </w:r>
      <w:r w:rsidRPr="000956D7">
        <w:rPr>
          <w:rFonts w:asciiTheme="majorHAnsi" w:hAnsiTheme="majorHAnsi"/>
          <w:sz w:val="20"/>
          <w:szCs w:val="20"/>
        </w:rPr>
        <w:t>, Samedi 14 et dimanche 15 novembre 2020, p. 42 (</w:t>
      </w:r>
      <w:hyperlink r:id="rId8" w:history="1">
        <w:r w:rsidRPr="000956D7">
          <w:rPr>
            <w:rStyle w:val="Lienhypertexte"/>
            <w:rFonts w:asciiTheme="majorHAnsi" w:hAnsiTheme="majorHAnsi"/>
            <w:sz w:val="20"/>
            <w:szCs w:val="20"/>
          </w:rPr>
          <w:t>https://next.liberation.fr/livres/2020/11/13/romansdocumentphilosophie_1805498</w:t>
        </w:r>
      </w:hyperlink>
      <w:r w:rsidRPr="000956D7">
        <w:rPr>
          <w:rFonts w:asciiTheme="majorHAnsi" w:hAnsiTheme="majorHAnsi"/>
          <w:sz w:val="20"/>
          <w:szCs w:val="20"/>
        </w:rPr>
        <w:t xml:space="preserve">) ; </w:t>
      </w:r>
      <w:r>
        <w:rPr>
          <w:rFonts w:asciiTheme="majorHAnsi" w:hAnsiTheme="majorHAnsi"/>
          <w:sz w:val="20"/>
          <w:szCs w:val="20"/>
        </w:rPr>
        <w:t xml:space="preserve">par Louis Costa dans </w:t>
      </w:r>
      <w:r w:rsidRPr="006161AD">
        <w:rPr>
          <w:rFonts w:asciiTheme="majorHAnsi" w:hAnsiTheme="majorHAnsi"/>
          <w:i/>
          <w:sz w:val="20"/>
          <w:szCs w:val="20"/>
        </w:rPr>
        <w:t>Etudes</w:t>
      </w:r>
      <w:r>
        <w:rPr>
          <w:rFonts w:asciiTheme="majorHAnsi" w:hAnsiTheme="majorHAnsi"/>
          <w:sz w:val="20"/>
          <w:szCs w:val="20"/>
        </w:rPr>
        <w:t xml:space="preserve"> (2021, mars, p. 140) ; </w:t>
      </w:r>
      <w:r w:rsidRPr="000956D7">
        <w:rPr>
          <w:rFonts w:asciiTheme="majorHAnsi" w:hAnsiTheme="majorHAnsi"/>
          <w:sz w:val="20"/>
          <w:szCs w:val="20"/>
        </w:rPr>
        <w:t xml:space="preserve">interview de Nathanaël Wallenhorst par Matthieu Giroux dans </w:t>
      </w:r>
      <w:r w:rsidRPr="000956D7">
        <w:rPr>
          <w:rFonts w:asciiTheme="majorHAnsi" w:hAnsiTheme="majorHAnsi"/>
          <w:i/>
          <w:sz w:val="20"/>
          <w:szCs w:val="20"/>
        </w:rPr>
        <w:t>Marianne</w:t>
      </w:r>
      <w:r w:rsidRPr="000956D7">
        <w:rPr>
          <w:rFonts w:asciiTheme="majorHAnsi" w:hAnsiTheme="majorHAnsi"/>
          <w:sz w:val="20"/>
          <w:szCs w:val="20"/>
        </w:rPr>
        <w:t xml:space="preserve"> (</w:t>
      </w:r>
      <w:hyperlink r:id="rId9" w:history="1">
        <w:r w:rsidRPr="000956D7">
          <w:rPr>
            <w:rStyle w:val="Lienhypertexte"/>
            <w:rFonts w:asciiTheme="majorHAnsi" w:hAnsiTheme="majorHAnsi"/>
            <w:sz w:val="20"/>
            <w:szCs w:val="20"/>
          </w:rPr>
          <w:t>https://www.marianne.net/agora/entretiens-et-debats/hartmut-rosa-sociologue-allemand-pere-du-concept-de-resonance</w:t>
        </w:r>
      </w:hyperlink>
      <w:r w:rsidRPr="000956D7">
        <w:rPr>
          <w:rFonts w:asciiTheme="majorHAnsi" w:hAnsiTheme="majorHAnsi"/>
          <w:sz w:val="20"/>
          <w:szCs w:val="20"/>
        </w:rPr>
        <w:t>)</w:t>
      </w:r>
      <w:r>
        <w:rPr>
          <w:rFonts w:asciiTheme="majorHAnsi" w:hAnsiTheme="majorHAnsi"/>
          <w:sz w:val="20"/>
          <w:szCs w:val="20"/>
        </w:rPr>
        <w:t xml:space="preserve"> ; interview de Nathanaël Wallenhorst par Anastasia </w:t>
      </w:r>
      <w:proofErr w:type="spellStart"/>
      <w:r>
        <w:rPr>
          <w:rFonts w:asciiTheme="majorHAnsi" w:hAnsiTheme="majorHAnsi"/>
          <w:sz w:val="20"/>
          <w:szCs w:val="20"/>
        </w:rPr>
        <w:t>Vécrin</w:t>
      </w:r>
      <w:proofErr w:type="spellEnd"/>
      <w:r>
        <w:rPr>
          <w:rFonts w:asciiTheme="majorHAnsi" w:hAnsiTheme="majorHAnsi"/>
          <w:sz w:val="20"/>
          <w:szCs w:val="20"/>
        </w:rPr>
        <w:t xml:space="preserve"> dans Libération, 2 et 3 janvier, pp. 18-19 (</w:t>
      </w:r>
      <w:hyperlink r:id="rId10" w:history="1">
        <w:r w:rsidRPr="00D54148">
          <w:rPr>
            <w:rStyle w:val="Lienhypertexte"/>
            <w:rFonts w:asciiTheme="majorHAnsi" w:hAnsiTheme="majorHAnsi"/>
            <w:sz w:val="20"/>
            <w:szCs w:val="20"/>
          </w:rPr>
          <w:t>https://www.liberation.fr/debats/2021/01/01/nathanael-wallenhorst-nous-voulons-un-autre-monde-et-nous-le-voulons-maintenant_1810100</w:t>
        </w:r>
      </w:hyperlink>
      <w:r>
        <w:rPr>
          <w:rFonts w:asciiTheme="majorHAnsi" w:hAnsiTheme="majorHAnsi"/>
          <w:sz w:val="20"/>
          <w:szCs w:val="20"/>
        </w:rPr>
        <w:t>).</w:t>
      </w:r>
    </w:p>
    <w:p w14:paraId="4AEC9EA9" w14:textId="77777777" w:rsidR="00EF3B03" w:rsidRPr="00022729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ascii="Calibri Light" w:hAnsi="Calibri Light"/>
          <w:i/>
          <w:color w:val="000000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 xml:space="preserve">Wallenhorst, N.,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 xml:space="preserve">, E. (dir.) </w:t>
      </w:r>
      <w:r w:rsidRPr="00DA60B6">
        <w:rPr>
          <w:rFonts w:asciiTheme="majorHAnsi" w:hAnsiTheme="majorHAnsi"/>
          <w:sz w:val="20"/>
          <w:szCs w:val="20"/>
        </w:rPr>
        <w:t xml:space="preserve">(2021). </w:t>
      </w:r>
      <w:r w:rsidRPr="00DA60B6">
        <w:rPr>
          <w:rFonts w:asciiTheme="majorHAnsi" w:hAnsiTheme="majorHAnsi"/>
          <w:i/>
          <w:sz w:val="20"/>
          <w:szCs w:val="20"/>
        </w:rPr>
        <w:t>D’une citoyenneté empêchée à une éducation citoyenne</w:t>
      </w:r>
      <w:r w:rsidRPr="00DA60B6">
        <w:rPr>
          <w:rFonts w:asciiTheme="majorHAnsi" w:hAnsiTheme="majorHAnsi"/>
          <w:sz w:val="20"/>
          <w:szCs w:val="20"/>
        </w:rPr>
        <w:t xml:space="preserve">, Le Bord de l’eau. </w:t>
      </w:r>
    </w:p>
    <w:p w14:paraId="728F91E2" w14:textId="77777777" w:rsidR="00EF3B03" w:rsidRPr="00224E9E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outlineLvl w:val="0"/>
        <w:rPr>
          <w:rFonts w:ascii="Calibri Light" w:hAnsi="Calibri Light"/>
          <w:i/>
          <w:color w:val="000000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Wallenhorst, N., Theviot, A., 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, S. (dir.) </w:t>
      </w:r>
      <w:r w:rsidRPr="00DA60B6">
        <w:rPr>
          <w:rFonts w:asciiTheme="majorHAnsi" w:hAnsiTheme="majorHAnsi" w:cs="Times New Roman"/>
          <w:sz w:val="20"/>
          <w:szCs w:val="20"/>
        </w:rPr>
        <w:t xml:space="preserve">(2020). </w:t>
      </w:r>
      <w:proofErr w:type="spellStart"/>
      <w:r w:rsidRPr="00DA60B6">
        <w:rPr>
          <w:rFonts w:asciiTheme="majorHAnsi" w:hAnsiTheme="majorHAnsi" w:cs="Times New Roman"/>
          <w:i/>
          <w:sz w:val="20"/>
          <w:szCs w:val="20"/>
        </w:rPr>
        <w:t>Inter-connectés</w:t>
      </w:r>
      <w:proofErr w:type="spellEnd"/>
      <w:r w:rsidRPr="00DA60B6">
        <w:rPr>
          <w:rFonts w:asciiTheme="majorHAnsi" w:hAnsiTheme="majorHAnsi" w:cs="Times New Roman"/>
          <w:i/>
          <w:sz w:val="20"/>
          <w:szCs w:val="20"/>
        </w:rPr>
        <w:t> ? Numérique et convivialisme</w:t>
      </w:r>
      <w:r w:rsidRPr="00DA60B6">
        <w:rPr>
          <w:rFonts w:asciiTheme="majorHAnsi" w:hAnsiTheme="majorHAnsi" w:cs="Times New Roman"/>
          <w:sz w:val="20"/>
          <w:szCs w:val="20"/>
        </w:rPr>
        <w:t>. Le Bord de l’eau</w:t>
      </w:r>
      <w:r w:rsidRPr="00224E9E">
        <w:rPr>
          <w:rFonts w:asciiTheme="majorHAnsi" w:hAnsiTheme="majorHAnsi" w:cs="Times New Roman"/>
          <w:sz w:val="20"/>
          <w:szCs w:val="20"/>
        </w:rPr>
        <w:t>.</w:t>
      </w:r>
    </w:p>
    <w:p w14:paraId="08DC78CD" w14:textId="77777777" w:rsidR="00EF3B03" w:rsidRDefault="00EF3B03" w:rsidP="00EF3B03">
      <w:pPr>
        <w:pStyle w:val="Retraitcorpsdetexte"/>
        <w:spacing w:after="120"/>
        <w:ind w:left="1416" w:firstLine="0"/>
        <w:jc w:val="both"/>
        <w:rPr>
          <w:rFonts w:asciiTheme="majorHAnsi" w:hAnsiTheme="majorHAnsi"/>
          <w:sz w:val="20"/>
          <w:szCs w:val="20"/>
        </w:rPr>
      </w:pPr>
      <w:r w:rsidRPr="008B620B">
        <w:rPr>
          <w:rFonts w:asciiTheme="majorHAnsi" w:hAnsiTheme="majorHAnsi"/>
          <w:b/>
          <w:i/>
          <w:sz w:val="20"/>
          <w:szCs w:val="20"/>
        </w:rPr>
        <w:t>Recensions</w:t>
      </w:r>
      <w:r w:rsidRPr="00556C62">
        <w:rPr>
          <w:rFonts w:asciiTheme="majorHAnsi" w:hAnsiTheme="majorHAnsi"/>
          <w:sz w:val="20"/>
          <w:szCs w:val="20"/>
        </w:rPr>
        <w:t xml:space="preserve"> :  par Emilie Reclus le 31 juin 2020 </w:t>
      </w:r>
      <w:r w:rsidRPr="00556C62">
        <w:rPr>
          <w:rFonts w:asciiTheme="majorHAnsi" w:hAnsiTheme="majorHAnsi"/>
          <w:i/>
          <w:sz w:val="20"/>
          <w:szCs w:val="20"/>
        </w:rPr>
        <w:t>Revue Projet</w:t>
      </w:r>
      <w:r w:rsidRPr="00556C62">
        <w:rPr>
          <w:rFonts w:asciiTheme="majorHAnsi" w:hAnsiTheme="majorHAnsi"/>
          <w:sz w:val="20"/>
          <w:szCs w:val="20"/>
        </w:rPr>
        <w:t xml:space="preserve"> </w:t>
      </w:r>
      <w:r w:rsidRPr="00224E9E">
        <w:rPr>
          <w:rFonts w:asciiTheme="majorHAnsi" w:hAnsiTheme="majorHAnsi"/>
          <w:sz w:val="20"/>
          <w:szCs w:val="20"/>
        </w:rPr>
        <w:t>https://www.revue-projet.com/comptes-rendus/2020-06-reclus-interconnectes/10594</w:t>
      </w:r>
      <w:r w:rsidRPr="00556C62">
        <w:rPr>
          <w:rFonts w:asciiTheme="majorHAnsi" w:hAnsiTheme="majorHAnsi"/>
          <w:sz w:val="20"/>
          <w:szCs w:val="20"/>
        </w:rPr>
        <w:t xml:space="preserve"> ; par François </w:t>
      </w:r>
      <w:proofErr w:type="spellStart"/>
      <w:r w:rsidRPr="00556C62">
        <w:rPr>
          <w:rFonts w:asciiTheme="majorHAnsi" w:hAnsiTheme="majorHAnsi"/>
          <w:sz w:val="20"/>
          <w:szCs w:val="20"/>
        </w:rPr>
        <w:t>Euvé</w:t>
      </w:r>
      <w:proofErr w:type="spellEnd"/>
      <w:r w:rsidRPr="00556C62">
        <w:rPr>
          <w:rFonts w:asciiTheme="majorHAnsi" w:hAnsiTheme="majorHAnsi"/>
          <w:sz w:val="20"/>
          <w:szCs w:val="20"/>
        </w:rPr>
        <w:t xml:space="preserve">, </w:t>
      </w:r>
      <w:r w:rsidRPr="00556C62">
        <w:rPr>
          <w:rFonts w:asciiTheme="majorHAnsi" w:hAnsiTheme="majorHAnsi"/>
          <w:i/>
          <w:sz w:val="20"/>
          <w:szCs w:val="20"/>
        </w:rPr>
        <w:t>Etudes</w:t>
      </w:r>
      <w:r w:rsidRPr="00556C62">
        <w:rPr>
          <w:rFonts w:asciiTheme="majorHAnsi" w:hAnsiTheme="majorHAnsi"/>
          <w:sz w:val="20"/>
          <w:szCs w:val="20"/>
        </w:rPr>
        <w:t>, 2020, juin, pp. 117-118.</w:t>
      </w:r>
    </w:p>
    <w:p w14:paraId="0D1300F4" w14:textId="77777777" w:rsidR="00EF3B03" w:rsidRPr="00224E9E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</w:rPr>
        <w:t>Wallenhorst, N., Perron, J.-P. (</w:t>
      </w:r>
      <w:proofErr w:type="spellStart"/>
      <w:r w:rsidRPr="00DA60B6">
        <w:rPr>
          <w:rFonts w:asciiTheme="majorHAnsi" w:hAnsiTheme="majorHAnsi"/>
          <w:sz w:val="20"/>
        </w:rPr>
        <w:t>dir</w:t>
      </w:r>
      <w:proofErr w:type="spellEnd"/>
      <w:r w:rsidRPr="00DA60B6">
        <w:rPr>
          <w:rFonts w:asciiTheme="majorHAnsi" w:hAnsiTheme="majorHAnsi"/>
          <w:sz w:val="20"/>
        </w:rPr>
        <w:t xml:space="preserve">.) (2019). </w:t>
      </w:r>
      <w:r w:rsidRPr="00DA60B6">
        <w:rPr>
          <w:rFonts w:asciiTheme="majorHAnsi" w:hAnsiTheme="majorHAnsi"/>
          <w:i/>
          <w:sz w:val="20"/>
        </w:rPr>
        <w:t>Eduquer en Anthropocène</w:t>
      </w:r>
      <w:r w:rsidRPr="00DA60B6">
        <w:rPr>
          <w:rFonts w:asciiTheme="majorHAnsi" w:hAnsiTheme="majorHAnsi"/>
          <w:sz w:val="20"/>
        </w:rPr>
        <w:t>. Le Bord de l’eau</w:t>
      </w:r>
      <w:r w:rsidRPr="00224E9E">
        <w:rPr>
          <w:rFonts w:asciiTheme="majorHAnsi" w:hAnsiTheme="majorHAnsi"/>
          <w:sz w:val="20"/>
        </w:rPr>
        <w:t>.</w:t>
      </w:r>
    </w:p>
    <w:p w14:paraId="2D185820" w14:textId="77777777" w:rsidR="00EF3B03" w:rsidRPr="00423EC3" w:rsidRDefault="00EF3B03" w:rsidP="00EF3B03">
      <w:pPr>
        <w:pStyle w:val="Retraitcorpsdetexte"/>
        <w:spacing w:after="120"/>
        <w:ind w:left="1416" w:firstLine="0"/>
        <w:jc w:val="both"/>
        <w:rPr>
          <w:rFonts w:asciiTheme="majorHAnsi" w:hAnsiTheme="majorHAnsi" w:cstheme="majorHAnsi"/>
          <w:sz w:val="20"/>
          <w:szCs w:val="20"/>
        </w:rPr>
      </w:pPr>
      <w:r w:rsidRPr="00423EC3">
        <w:rPr>
          <w:rFonts w:asciiTheme="majorHAnsi" w:hAnsiTheme="majorHAnsi" w:cstheme="majorHAnsi"/>
          <w:b/>
          <w:i/>
          <w:sz w:val="20"/>
          <w:szCs w:val="20"/>
        </w:rPr>
        <w:t>Recensions</w:t>
      </w:r>
      <w:r w:rsidRPr="00423EC3">
        <w:rPr>
          <w:rFonts w:asciiTheme="majorHAnsi" w:hAnsiTheme="majorHAnsi" w:cstheme="majorHAnsi"/>
          <w:sz w:val="20"/>
          <w:szCs w:val="20"/>
        </w:rPr>
        <w:t xml:space="preserve"> :  par François </w:t>
      </w:r>
      <w:proofErr w:type="spellStart"/>
      <w:r w:rsidRPr="00423EC3">
        <w:rPr>
          <w:rFonts w:asciiTheme="majorHAnsi" w:hAnsiTheme="majorHAnsi" w:cstheme="majorHAnsi"/>
          <w:sz w:val="20"/>
          <w:szCs w:val="20"/>
        </w:rPr>
        <w:t>Euvé</w:t>
      </w:r>
      <w:proofErr w:type="spellEnd"/>
      <w:r w:rsidRPr="00423EC3">
        <w:rPr>
          <w:rFonts w:asciiTheme="majorHAnsi" w:hAnsiTheme="majorHAnsi" w:cstheme="majorHAnsi"/>
          <w:sz w:val="20"/>
          <w:szCs w:val="20"/>
        </w:rPr>
        <w:t xml:space="preserve">, </w:t>
      </w:r>
      <w:r w:rsidRPr="00423EC3">
        <w:rPr>
          <w:rFonts w:asciiTheme="majorHAnsi" w:hAnsiTheme="majorHAnsi" w:cstheme="majorHAnsi"/>
          <w:i/>
          <w:sz w:val="20"/>
          <w:szCs w:val="20"/>
        </w:rPr>
        <w:t>Etudes</w:t>
      </w:r>
      <w:r w:rsidRPr="00423EC3">
        <w:rPr>
          <w:rFonts w:asciiTheme="majorHAnsi" w:hAnsiTheme="majorHAnsi" w:cstheme="majorHAnsi"/>
          <w:sz w:val="20"/>
          <w:szCs w:val="20"/>
        </w:rPr>
        <w:t xml:space="preserve">, 2020, juin, pp. 117-118 ; par Olivier Marty dans </w:t>
      </w:r>
      <w:r w:rsidRPr="00423EC3">
        <w:rPr>
          <w:rFonts w:asciiTheme="majorHAnsi" w:hAnsiTheme="majorHAnsi" w:cstheme="majorHAnsi"/>
          <w:i/>
          <w:sz w:val="20"/>
          <w:szCs w:val="20"/>
        </w:rPr>
        <w:t>Education et socialisation</w:t>
      </w:r>
      <w:r w:rsidRPr="00423EC3">
        <w:rPr>
          <w:rFonts w:asciiTheme="majorHAnsi" w:hAnsiTheme="majorHAnsi" w:cstheme="majorHAnsi"/>
          <w:sz w:val="20"/>
          <w:szCs w:val="20"/>
        </w:rPr>
        <w:t xml:space="preserve">, n°56, 2 juin 2020 (https://journals.openedition.org/edso/10287) ; par Cécile Rondo pour </w:t>
      </w:r>
      <w:r w:rsidRPr="00423EC3">
        <w:rPr>
          <w:rFonts w:asciiTheme="majorHAnsi" w:hAnsiTheme="majorHAnsi" w:cstheme="majorHAnsi"/>
          <w:i/>
          <w:sz w:val="20"/>
          <w:szCs w:val="20"/>
        </w:rPr>
        <w:t>Le Télémaque</w:t>
      </w:r>
      <w:r w:rsidRPr="00423EC3">
        <w:rPr>
          <w:rFonts w:asciiTheme="majorHAnsi" w:hAnsiTheme="majorHAnsi" w:cstheme="majorHAnsi"/>
          <w:sz w:val="20"/>
          <w:szCs w:val="20"/>
        </w:rPr>
        <w:t xml:space="preserve"> (2020, n°57, pp. 179-185) ; par Marie-Louise Martinez, </w:t>
      </w:r>
      <w:r w:rsidRPr="00423EC3">
        <w:rPr>
          <w:rFonts w:asciiTheme="majorHAnsi" w:hAnsiTheme="majorHAnsi" w:cstheme="majorHAnsi"/>
          <w:i/>
          <w:iCs/>
          <w:color w:val="222222"/>
          <w:sz w:val="20"/>
          <w:szCs w:val="20"/>
          <w:bdr w:val="none" w:sz="0" w:space="0" w:color="auto" w:frame="1"/>
          <w:shd w:val="clear" w:color="auto" w:fill="FFFFFF"/>
        </w:rPr>
        <w:t>Annuel de la Recherche en Philosophie de l’Education, 1</w:t>
      </w:r>
      <w:r w:rsidRPr="00423EC3">
        <w:rPr>
          <w:rFonts w:asciiTheme="majorHAnsi" w:hAnsiTheme="majorHAnsi" w:cstheme="majorHAnsi"/>
          <w:color w:val="222222"/>
          <w:sz w:val="20"/>
          <w:szCs w:val="20"/>
          <w:shd w:val="clear" w:color="auto" w:fill="FFFFFF"/>
        </w:rPr>
        <w:t xml:space="preserve">, 258-264, </w:t>
      </w:r>
      <w:hyperlink r:id="rId11" w:history="1">
        <w:r w:rsidRPr="00423EC3">
          <w:rPr>
            <w:rStyle w:val="Lienhypertexte"/>
            <w:rFonts w:asciiTheme="majorHAnsi" w:hAnsiTheme="majorHAnsi" w:cstheme="majorHAnsi"/>
            <w:sz w:val="20"/>
            <w:szCs w:val="20"/>
          </w:rPr>
          <w:t xml:space="preserve">recension Wallenhorst et Pierron par Marie-Louise Martinez - </w:t>
        </w:r>
        <w:proofErr w:type="spellStart"/>
        <w:r w:rsidRPr="00423EC3">
          <w:rPr>
            <w:rStyle w:val="Lienhypertexte"/>
            <w:rFonts w:asciiTheme="majorHAnsi" w:hAnsiTheme="majorHAnsi" w:cstheme="majorHAnsi"/>
            <w:sz w:val="20"/>
            <w:szCs w:val="20"/>
          </w:rPr>
          <w:t>Sofphied</w:t>
        </w:r>
        <w:proofErr w:type="spellEnd"/>
      </w:hyperlink>
      <w:r w:rsidRPr="00423EC3">
        <w:rPr>
          <w:rFonts w:asciiTheme="majorHAnsi" w:hAnsiTheme="majorHAnsi" w:cstheme="majorHAnsi"/>
          <w:sz w:val="20"/>
          <w:szCs w:val="20"/>
        </w:rPr>
        <w:t xml:space="preserve">; par François Mandil pour la </w:t>
      </w:r>
      <w:r w:rsidRPr="00423EC3">
        <w:rPr>
          <w:rFonts w:asciiTheme="majorHAnsi" w:hAnsiTheme="majorHAnsi" w:cstheme="majorHAnsi"/>
          <w:i/>
          <w:sz w:val="20"/>
          <w:szCs w:val="20"/>
        </w:rPr>
        <w:t>revue Projet</w:t>
      </w:r>
      <w:r w:rsidRPr="00423EC3">
        <w:rPr>
          <w:rFonts w:asciiTheme="majorHAnsi" w:hAnsiTheme="majorHAnsi" w:cstheme="majorHAnsi"/>
          <w:sz w:val="20"/>
          <w:szCs w:val="20"/>
        </w:rPr>
        <w:t xml:space="preserve"> (2020, n°378, p. 96).</w:t>
      </w:r>
      <w:r w:rsidRPr="00423EC3">
        <w:rPr>
          <w:rFonts w:asciiTheme="majorHAnsi" w:hAnsiTheme="majorHAnsi" w:cstheme="majorHAnsi"/>
          <w:i/>
          <w:sz w:val="20"/>
          <w:szCs w:val="20"/>
        </w:rPr>
        <w:t xml:space="preserve"> </w:t>
      </w:r>
    </w:p>
    <w:p w14:paraId="19F9820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2"/>
        </w:rPr>
      </w:pPr>
      <w:r w:rsidRPr="00556C62">
        <w:rPr>
          <w:rFonts w:asciiTheme="majorHAnsi" w:hAnsiTheme="majorHAnsi"/>
          <w:sz w:val="20"/>
          <w:szCs w:val="22"/>
        </w:rPr>
        <w:t xml:space="preserve">Wallenhorst, N., </w:t>
      </w:r>
      <w:proofErr w:type="spellStart"/>
      <w:r w:rsidRPr="00556C62">
        <w:rPr>
          <w:rFonts w:asciiTheme="majorHAnsi" w:hAnsiTheme="majorHAnsi"/>
          <w:sz w:val="20"/>
          <w:szCs w:val="22"/>
        </w:rPr>
        <w:t>Coatanéa</w:t>
      </w:r>
      <w:proofErr w:type="spellEnd"/>
      <w:r w:rsidRPr="00556C62">
        <w:rPr>
          <w:rFonts w:asciiTheme="majorHAnsi" w:hAnsiTheme="majorHAnsi"/>
          <w:sz w:val="20"/>
          <w:szCs w:val="22"/>
        </w:rPr>
        <w:t>, D., Prouteau, F. (</w:t>
      </w:r>
      <w:proofErr w:type="spellStart"/>
      <w:r w:rsidRPr="00556C62">
        <w:rPr>
          <w:rFonts w:asciiTheme="majorHAnsi" w:hAnsiTheme="majorHAnsi"/>
          <w:sz w:val="20"/>
          <w:szCs w:val="22"/>
        </w:rPr>
        <w:t>dir</w:t>
      </w:r>
      <w:proofErr w:type="spellEnd"/>
      <w:r w:rsidRPr="00556C62">
        <w:rPr>
          <w:rFonts w:asciiTheme="majorHAnsi" w:hAnsiTheme="majorHAnsi"/>
          <w:sz w:val="20"/>
          <w:szCs w:val="22"/>
        </w:rPr>
        <w:t xml:space="preserve">.), 2018, </w:t>
      </w:r>
      <w:r w:rsidRPr="00556C62">
        <w:rPr>
          <w:rFonts w:asciiTheme="majorHAnsi" w:hAnsiTheme="majorHAnsi"/>
          <w:i/>
          <w:sz w:val="20"/>
          <w:szCs w:val="22"/>
        </w:rPr>
        <w:t>Eduquer l’homme augmenté – Vers un avenir postprométhéen</w:t>
      </w:r>
      <w:r w:rsidRPr="00556C62">
        <w:rPr>
          <w:rFonts w:asciiTheme="majorHAnsi" w:hAnsiTheme="majorHAnsi"/>
          <w:sz w:val="20"/>
          <w:szCs w:val="22"/>
        </w:rPr>
        <w:t xml:space="preserve">, Lormont, Le Bord de l’eau, col. « Documents ». </w:t>
      </w:r>
    </w:p>
    <w:p w14:paraId="13FE9F3D" w14:textId="77777777" w:rsidR="00EF3B03" w:rsidRPr="00556C62" w:rsidRDefault="00EF3B03" w:rsidP="00EF3B03">
      <w:pPr>
        <w:pStyle w:val="Retraitcorpsdetexte"/>
        <w:spacing w:after="120"/>
        <w:ind w:left="1416" w:firstLine="0"/>
        <w:jc w:val="both"/>
        <w:rPr>
          <w:rFonts w:asciiTheme="majorHAnsi" w:hAnsiTheme="majorHAnsi"/>
          <w:i/>
          <w:sz w:val="20"/>
          <w:szCs w:val="22"/>
        </w:rPr>
      </w:pPr>
      <w:r w:rsidRPr="00D86C19">
        <w:rPr>
          <w:rFonts w:asciiTheme="majorHAnsi" w:hAnsiTheme="majorHAnsi"/>
          <w:b/>
          <w:i/>
          <w:sz w:val="20"/>
          <w:szCs w:val="22"/>
        </w:rPr>
        <w:t>Recension</w:t>
      </w:r>
      <w:r>
        <w:rPr>
          <w:rFonts w:asciiTheme="majorHAnsi" w:hAnsiTheme="majorHAnsi"/>
          <w:sz w:val="20"/>
          <w:szCs w:val="22"/>
        </w:rPr>
        <w:t> :</w:t>
      </w:r>
      <w:r w:rsidRPr="00556C62">
        <w:rPr>
          <w:rFonts w:asciiTheme="majorHAnsi" w:hAnsiTheme="majorHAnsi"/>
          <w:sz w:val="20"/>
          <w:szCs w:val="22"/>
        </w:rPr>
        <w:t xml:space="preserve"> </w:t>
      </w:r>
      <w:r w:rsidRPr="00556C62">
        <w:rPr>
          <w:rFonts w:asciiTheme="majorHAnsi" w:hAnsiTheme="majorHAnsi"/>
          <w:i/>
          <w:sz w:val="20"/>
          <w:szCs w:val="22"/>
        </w:rPr>
        <w:t xml:space="preserve">Etudes </w:t>
      </w:r>
      <w:r w:rsidRPr="00556C62">
        <w:rPr>
          <w:rFonts w:asciiTheme="majorHAnsi" w:hAnsiTheme="majorHAnsi"/>
          <w:sz w:val="20"/>
          <w:szCs w:val="22"/>
        </w:rPr>
        <w:t>par Brice de Villiers, avril 2019, p. 137</w:t>
      </w:r>
      <w:r>
        <w:rPr>
          <w:rFonts w:asciiTheme="majorHAnsi" w:hAnsiTheme="majorHAnsi"/>
          <w:sz w:val="20"/>
          <w:szCs w:val="22"/>
        </w:rPr>
        <w:t xml:space="preserve"> ; </w:t>
      </w:r>
      <w:proofErr w:type="spellStart"/>
      <w:r w:rsidRPr="00D86C19">
        <w:rPr>
          <w:rFonts w:asciiTheme="majorHAnsi" w:hAnsiTheme="majorHAnsi"/>
          <w:i/>
          <w:sz w:val="20"/>
          <w:szCs w:val="22"/>
        </w:rPr>
        <w:t>Socialter</w:t>
      </w:r>
      <w:proofErr w:type="spellEnd"/>
      <w:r>
        <w:rPr>
          <w:rFonts w:asciiTheme="majorHAnsi" w:hAnsiTheme="majorHAnsi"/>
          <w:sz w:val="20"/>
          <w:szCs w:val="22"/>
        </w:rPr>
        <w:t xml:space="preserve"> par Florent Trocquenet-Lopez et Sébastien Clayes, n°35, juin 2019.</w:t>
      </w:r>
      <w:r w:rsidRPr="00556C62">
        <w:rPr>
          <w:rFonts w:asciiTheme="majorHAnsi" w:hAnsiTheme="majorHAnsi"/>
          <w:i/>
          <w:sz w:val="20"/>
          <w:szCs w:val="22"/>
        </w:rPr>
        <w:t xml:space="preserve"> </w:t>
      </w:r>
    </w:p>
    <w:p w14:paraId="2A2FA654" w14:textId="77777777" w:rsidR="00EF3B03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</w:p>
    <w:p w14:paraId="010C9CB7" w14:textId="77777777" w:rsidR="00EF3B03" w:rsidRPr="00556C62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 xml:space="preserve">Coordinations de numéros thématiques de revues à comité de lecture répertoriées par l’HCERES </w:t>
      </w:r>
    </w:p>
    <w:p w14:paraId="5BE4D4CC" w14:textId="77777777" w:rsidR="00EF3B03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  <w:lang w:val="en-US"/>
        </w:rPr>
        <w:t>Lapostolle, G., Wallenhorst, N. (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.) </w:t>
      </w:r>
      <w:r w:rsidRPr="00DA60B6">
        <w:rPr>
          <w:rFonts w:asciiTheme="majorHAnsi" w:hAnsiTheme="majorHAnsi" w:cs="Times New Roman"/>
          <w:sz w:val="20"/>
          <w:szCs w:val="20"/>
        </w:rPr>
        <w:t xml:space="preserve">(2021). </w:t>
      </w:r>
      <w:proofErr w:type="spellStart"/>
      <w:r w:rsidRPr="00DA60B6">
        <w:rPr>
          <w:rFonts w:asciiTheme="majorHAnsi" w:hAnsiTheme="majorHAnsi" w:cs="Times New Roman"/>
          <w:i/>
          <w:sz w:val="20"/>
          <w:szCs w:val="20"/>
        </w:rPr>
        <w:t>Bildungsforschung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, consacré à la thématique « The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methode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 and the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path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 /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Methode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,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Weg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und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Zielrichtungen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 / La méthode et le chemin », (</w:t>
      </w:r>
      <w:r w:rsidRPr="00DA60B6">
        <w:rPr>
          <w:rFonts w:asciiTheme="majorHAnsi" w:hAnsiTheme="majorHAnsi" w:cs="Times New Roman"/>
          <w:i/>
          <w:sz w:val="20"/>
          <w:szCs w:val="20"/>
        </w:rPr>
        <w:t>en cours</w:t>
      </w:r>
      <w:r w:rsidRPr="00DA60B6">
        <w:rPr>
          <w:rFonts w:asciiTheme="majorHAnsi" w:hAnsiTheme="majorHAnsi" w:cs="Times New Roman"/>
          <w:sz w:val="20"/>
          <w:szCs w:val="20"/>
        </w:rPr>
        <w:t>).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 </w:t>
      </w:r>
      <w:hyperlink r:id="rId12" w:history="1">
        <w:r w:rsidRPr="00DA60B6">
          <w:rPr>
            <w:rStyle w:val="Lienhypertexte"/>
            <w:rFonts w:asciiTheme="majorHAnsi" w:hAnsiTheme="majorHAnsi" w:cs="Times New Roman"/>
            <w:i/>
            <w:sz w:val="20"/>
            <w:szCs w:val="20"/>
          </w:rPr>
          <w:t>https://bildungsforschung.org/ojs/index.php/bildungsforschung/announcement</w:t>
        </w:r>
      </w:hyperlink>
      <w:r>
        <w:rPr>
          <w:rStyle w:val="Lienhypertexte"/>
          <w:rFonts w:asciiTheme="majorHAnsi" w:hAnsiTheme="majorHAnsi" w:cs="Times New Roman"/>
          <w:i/>
          <w:sz w:val="20"/>
          <w:szCs w:val="20"/>
        </w:rPr>
        <w:t xml:space="preserve"> </w:t>
      </w:r>
      <w:r w:rsidRPr="00D35FDA">
        <w:rPr>
          <w:rFonts w:asciiTheme="majorHAnsi" w:hAnsiTheme="majorHAnsi" w:cs="Times New Roman"/>
          <w:i/>
          <w:sz w:val="20"/>
          <w:szCs w:val="20"/>
        </w:rPr>
        <w:t>– Revue qualifiante – section 70 du CNU.</w:t>
      </w:r>
      <w:r>
        <w:rPr>
          <w:rFonts w:asciiTheme="majorHAnsi" w:hAnsiTheme="majorHAnsi" w:cs="Times New Roman"/>
          <w:i/>
          <w:sz w:val="20"/>
          <w:szCs w:val="20"/>
        </w:rPr>
        <w:t xml:space="preserve"> </w:t>
      </w:r>
    </w:p>
    <w:p w14:paraId="74C4786A" w14:textId="77777777" w:rsidR="00EF3B03" w:rsidRPr="0071052F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</w:rPr>
        <w:lastRenderedPageBreak/>
        <w:t>Garnier, A., Martinez, M.-L., Hétier, R., Wallenhorst, N., (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) (2021). 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Recherche et éducation </w:t>
      </w:r>
      <w:r w:rsidRPr="00DA60B6">
        <w:rPr>
          <w:rFonts w:asciiTheme="majorHAnsi" w:hAnsiTheme="majorHAnsi" w:cs="Times New Roman"/>
          <w:sz w:val="20"/>
          <w:szCs w:val="20"/>
        </w:rPr>
        <w:t>consacré à la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DA60B6">
        <w:rPr>
          <w:rFonts w:asciiTheme="majorHAnsi" w:hAnsiTheme="majorHAnsi" w:cs="Times New Roman"/>
          <w:sz w:val="20"/>
          <w:szCs w:val="20"/>
        </w:rPr>
        <w:t>thématique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DA60B6">
        <w:rPr>
          <w:rFonts w:asciiTheme="majorHAnsi" w:hAnsiTheme="majorHAnsi" w:cs="Times New Roman"/>
          <w:sz w:val="20"/>
          <w:szCs w:val="20"/>
        </w:rPr>
        <w:t>« Eduquer en Anthropocène », (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à paraître en juin 2021). </w:t>
      </w:r>
      <w:hyperlink r:id="rId13" w:history="1">
        <w:r w:rsidRPr="00DA60B6">
          <w:rPr>
            <w:rStyle w:val="Lienhypertexte"/>
            <w:rFonts w:asciiTheme="majorHAnsi" w:hAnsiTheme="majorHAnsi" w:cs="Times New Roman"/>
            <w:sz w:val="20"/>
            <w:szCs w:val="20"/>
          </w:rPr>
          <w:t>https://calenda.org/769436</w:t>
        </w:r>
      </w:hyperlink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71052F">
        <w:rPr>
          <w:rFonts w:asciiTheme="majorHAnsi" w:hAnsiTheme="majorHAnsi" w:cs="Times New Roman"/>
          <w:sz w:val="20"/>
          <w:szCs w:val="20"/>
        </w:rPr>
        <w:t xml:space="preserve">– </w:t>
      </w:r>
      <w:r w:rsidRPr="0071052F">
        <w:rPr>
          <w:rFonts w:asciiTheme="majorHAnsi" w:hAnsiTheme="majorHAnsi"/>
          <w:i/>
          <w:sz w:val="20"/>
          <w:szCs w:val="20"/>
        </w:rPr>
        <w:t>Revue qualifiante – section 70 du CNU.</w:t>
      </w:r>
    </w:p>
    <w:p w14:paraId="304C6BCD" w14:textId="77777777" w:rsidR="00EF3B03" w:rsidRPr="0071052F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  <w:lang w:val="en-US"/>
        </w:rPr>
        <w:t>Hétier, R., Wallenhorst, N. (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.) </w:t>
      </w:r>
      <w:r w:rsidRPr="00DA60B6">
        <w:rPr>
          <w:rFonts w:asciiTheme="majorHAnsi" w:hAnsiTheme="majorHAnsi" w:cs="Times New Roman"/>
          <w:sz w:val="20"/>
          <w:szCs w:val="20"/>
        </w:rPr>
        <w:t xml:space="preserve">(2020). </w:t>
      </w:r>
      <w:r w:rsidRPr="00DA60B6">
        <w:rPr>
          <w:rFonts w:asciiTheme="majorHAnsi" w:hAnsiTheme="majorHAnsi" w:cs="Times New Roman"/>
          <w:i/>
          <w:sz w:val="20"/>
          <w:szCs w:val="20"/>
        </w:rPr>
        <w:t>Le Télémaque</w:t>
      </w:r>
      <w:r w:rsidRPr="00DA60B6">
        <w:rPr>
          <w:rFonts w:asciiTheme="majorHAnsi" w:hAnsiTheme="majorHAnsi" w:cs="Times New Roman"/>
          <w:sz w:val="20"/>
          <w:szCs w:val="20"/>
        </w:rPr>
        <w:t xml:space="preserve"> consacré à la</w:t>
      </w:r>
      <w:r w:rsidRPr="00DA60B6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DA60B6">
        <w:rPr>
          <w:rFonts w:asciiTheme="majorHAnsi" w:hAnsiTheme="majorHAnsi" w:cs="Times New Roman"/>
          <w:sz w:val="20"/>
          <w:szCs w:val="20"/>
        </w:rPr>
        <w:t>thématique « L’éducation politique en Anthropocène », n°58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71052F">
        <w:rPr>
          <w:rFonts w:asciiTheme="majorHAnsi" w:hAnsiTheme="majorHAnsi" w:cs="Times New Roman"/>
          <w:sz w:val="20"/>
          <w:szCs w:val="20"/>
        </w:rPr>
        <w:t xml:space="preserve">– </w:t>
      </w:r>
      <w:r w:rsidRPr="0071052F">
        <w:rPr>
          <w:rFonts w:asciiTheme="majorHAnsi" w:hAnsiTheme="majorHAnsi"/>
          <w:i/>
          <w:sz w:val="20"/>
          <w:szCs w:val="20"/>
        </w:rPr>
        <w:t>Revue qualifiante – section 70 du CNU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7ED06385" w14:textId="77777777" w:rsidR="00EF3B03" w:rsidRPr="0071052F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i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  <w:lang w:val="en-US"/>
        </w:rPr>
        <w:t>Gate, J.P., Robin, J.-Y., Wallenhorst, N. (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.) </w:t>
      </w:r>
      <w:r w:rsidRPr="00DA60B6">
        <w:rPr>
          <w:rFonts w:asciiTheme="majorHAnsi" w:hAnsiTheme="majorHAnsi" w:cs="Times New Roman"/>
          <w:sz w:val="20"/>
          <w:szCs w:val="20"/>
        </w:rPr>
        <w:t xml:space="preserve">(2021). </w:t>
      </w:r>
      <w:r w:rsidRPr="00DA60B6">
        <w:rPr>
          <w:rFonts w:asciiTheme="majorHAnsi" w:hAnsiTheme="majorHAnsi" w:cs="Times New Roman"/>
          <w:i/>
          <w:sz w:val="20"/>
          <w:szCs w:val="20"/>
        </w:rPr>
        <w:t>Chemins de formation</w:t>
      </w:r>
      <w:r w:rsidRPr="00DA60B6">
        <w:rPr>
          <w:rFonts w:asciiTheme="majorHAnsi" w:hAnsiTheme="majorHAnsi" w:cs="Times New Roman"/>
          <w:sz w:val="20"/>
          <w:szCs w:val="20"/>
        </w:rPr>
        <w:t xml:space="preserve"> consacré à la thématique « Enjeux de l’explicitation et de ses pratiques dans la formation », n°23</w:t>
      </w:r>
      <w:r w:rsidRPr="0071052F">
        <w:rPr>
          <w:rFonts w:asciiTheme="majorHAnsi" w:hAnsiTheme="majorHAnsi" w:cs="Times New Roman"/>
          <w:sz w:val="20"/>
          <w:szCs w:val="20"/>
        </w:rPr>
        <w:t xml:space="preserve">. </w:t>
      </w:r>
      <w:r w:rsidRPr="0071052F">
        <w:rPr>
          <w:rFonts w:asciiTheme="majorHAnsi" w:hAnsiTheme="majorHAnsi" w:cs="Times New Roman"/>
          <w:i/>
          <w:sz w:val="20"/>
          <w:szCs w:val="20"/>
        </w:rPr>
        <w:t>Revue interface – section 70 du CNU.</w:t>
      </w:r>
    </w:p>
    <w:p w14:paraId="1B86F388" w14:textId="77777777" w:rsidR="00EF3B03" w:rsidRPr="0071052F" w:rsidRDefault="00EF3B03" w:rsidP="00EF3B03">
      <w:pPr>
        <w:pStyle w:val="Paragraphedeliste"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</w:rPr>
        <w:t xml:space="preserve">Robin, J.-Y., Le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Mouillour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>, S., Wallenhorst, N. (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.) (2020). </w:t>
      </w:r>
      <w:r w:rsidRPr="00DA60B6">
        <w:rPr>
          <w:rFonts w:asciiTheme="majorHAnsi" w:hAnsiTheme="majorHAnsi"/>
          <w:i/>
          <w:sz w:val="20"/>
          <w:szCs w:val="20"/>
        </w:rPr>
        <w:t>Education permanente</w:t>
      </w:r>
      <w:r w:rsidRPr="00DA60B6">
        <w:rPr>
          <w:rFonts w:asciiTheme="majorHAnsi" w:hAnsiTheme="majorHAnsi"/>
          <w:sz w:val="20"/>
          <w:szCs w:val="20"/>
        </w:rPr>
        <w:t>, consacré à la thématique « Croisement des savoirs et recherches coopératives », n°225</w:t>
      </w:r>
      <w:r>
        <w:rPr>
          <w:rFonts w:asciiTheme="majorHAnsi" w:hAnsiTheme="majorHAnsi"/>
          <w:sz w:val="20"/>
          <w:szCs w:val="20"/>
        </w:rPr>
        <w:t xml:space="preserve"> </w:t>
      </w:r>
      <w:r w:rsidRPr="0071052F">
        <w:rPr>
          <w:rFonts w:asciiTheme="majorHAnsi" w:hAnsiTheme="majorHAnsi"/>
          <w:sz w:val="20"/>
          <w:szCs w:val="20"/>
        </w:rPr>
        <w:t xml:space="preserve">– </w:t>
      </w:r>
      <w:r w:rsidRPr="0071052F">
        <w:rPr>
          <w:rFonts w:asciiTheme="majorHAnsi" w:hAnsiTheme="majorHAnsi"/>
          <w:i/>
          <w:sz w:val="20"/>
          <w:szCs w:val="20"/>
        </w:rPr>
        <w:t>Revue qualifiante – section 70 du CNU</w:t>
      </w:r>
      <w:r>
        <w:rPr>
          <w:rFonts w:asciiTheme="majorHAnsi" w:hAnsiTheme="majorHAnsi"/>
          <w:i/>
          <w:sz w:val="20"/>
          <w:szCs w:val="20"/>
        </w:rPr>
        <w:t>.</w:t>
      </w:r>
    </w:p>
    <w:p w14:paraId="233978F5" w14:textId="77777777" w:rsidR="00EF3B03" w:rsidRPr="0071052F" w:rsidRDefault="00EF3B03" w:rsidP="00EF3B03">
      <w:pPr>
        <w:pStyle w:val="Paragraphedeliste"/>
        <w:keepNext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  <w:lang w:val="en-US"/>
        </w:rPr>
        <w:t>Wallenhorst, N., Berthe, A. (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) (2020). </w:t>
      </w:r>
      <w:r w:rsidRPr="00DA60B6">
        <w:rPr>
          <w:rFonts w:asciiTheme="majorHAnsi" w:hAnsiTheme="majorHAnsi" w:cs="Times New Roman"/>
          <w:i/>
          <w:sz w:val="20"/>
          <w:szCs w:val="20"/>
        </w:rPr>
        <w:t>Raisons politiques</w:t>
      </w:r>
      <w:r w:rsidRPr="00DA60B6">
        <w:rPr>
          <w:rFonts w:asciiTheme="majorHAnsi" w:hAnsiTheme="majorHAnsi" w:cs="Times New Roman"/>
          <w:sz w:val="20"/>
          <w:szCs w:val="20"/>
        </w:rPr>
        <w:t xml:space="preserve"> consacré à la thématique « Anthropocène », n°77</w:t>
      </w: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71052F">
        <w:rPr>
          <w:rFonts w:asciiTheme="majorHAnsi" w:hAnsiTheme="majorHAnsi" w:cs="Times New Roman"/>
          <w:sz w:val="20"/>
          <w:szCs w:val="20"/>
        </w:rPr>
        <w:t xml:space="preserve">– </w:t>
      </w:r>
      <w:r w:rsidRPr="00EC35C9">
        <w:rPr>
          <w:rFonts w:asciiTheme="majorHAnsi" w:hAnsiTheme="majorHAnsi" w:cs="Times New Roman"/>
          <w:i/>
          <w:sz w:val="20"/>
          <w:szCs w:val="20"/>
        </w:rPr>
        <w:t>Revue qualifiante – section 04 du CNU</w:t>
      </w:r>
      <w:r w:rsidRPr="0071052F">
        <w:rPr>
          <w:rFonts w:asciiTheme="majorHAnsi" w:hAnsiTheme="majorHAnsi" w:cs="Times New Roman"/>
          <w:sz w:val="20"/>
          <w:szCs w:val="20"/>
        </w:rPr>
        <w:t>.</w:t>
      </w:r>
    </w:p>
    <w:p w14:paraId="6EE20C98" w14:textId="77777777" w:rsidR="00EF3B03" w:rsidRPr="00822CBA" w:rsidRDefault="00EF3B03" w:rsidP="00EF3B0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Mutabazi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>, E., Wallenhorst, N., (</w:t>
      </w:r>
      <w:proofErr w:type="spellStart"/>
      <w:r w:rsidRPr="00DA60B6">
        <w:rPr>
          <w:rFonts w:asciiTheme="majorHAnsi" w:hAnsiTheme="majorHAnsi" w:cs="Times New Roman"/>
          <w:sz w:val="20"/>
          <w:szCs w:val="20"/>
          <w:lang w:val="en-US"/>
        </w:rPr>
        <w:t>coord</w:t>
      </w:r>
      <w:proofErr w:type="spellEnd"/>
      <w:r w:rsidRPr="00DA60B6">
        <w:rPr>
          <w:rFonts w:asciiTheme="majorHAnsi" w:hAnsiTheme="majorHAnsi" w:cs="Times New Roman"/>
          <w:sz w:val="20"/>
          <w:szCs w:val="20"/>
          <w:lang w:val="en-US"/>
        </w:rPr>
        <w:t xml:space="preserve">.) </w:t>
      </w:r>
      <w:r w:rsidRPr="00DA60B6">
        <w:rPr>
          <w:rFonts w:asciiTheme="majorHAnsi" w:hAnsiTheme="majorHAnsi" w:cs="Times New Roman"/>
          <w:sz w:val="20"/>
          <w:szCs w:val="20"/>
        </w:rPr>
        <w:t xml:space="preserve">(2019). </w:t>
      </w:r>
      <w:proofErr w:type="spellStart"/>
      <w:r w:rsidRPr="00DA60B6">
        <w:rPr>
          <w:rFonts w:asciiTheme="majorHAnsi" w:hAnsiTheme="majorHAnsi" w:cs="Times New Roman"/>
          <w:i/>
          <w:sz w:val="20"/>
          <w:szCs w:val="20"/>
        </w:rPr>
        <w:t>Bildungsforschung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>, consacré à la thématique « La citoyenneté de seconde classe – définition, causes, prévention et remédiations éducatives et formatives »</w:t>
      </w:r>
      <w:r w:rsidRPr="0071052F">
        <w:rPr>
          <w:rFonts w:asciiTheme="majorHAnsi" w:hAnsiTheme="majorHAnsi" w:cs="Times New Roman"/>
          <w:sz w:val="20"/>
          <w:szCs w:val="20"/>
        </w:rPr>
        <w:t xml:space="preserve">. </w:t>
      </w:r>
      <w:r w:rsidRPr="0071052F">
        <w:rPr>
          <w:rFonts w:asciiTheme="majorHAnsi" w:hAnsiTheme="majorHAnsi" w:cs="Times New Roman"/>
          <w:i/>
          <w:sz w:val="20"/>
          <w:szCs w:val="20"/>
        </w:rPr>
        <w:t>Revue qualifiante – section 70 du CNU.</w:t>
      </w:r>
    </w:p>
    <w:p w14:paraId="710A08E5" w14:textId="77777777" w:rsidR="00EF3B03" w:rsidRPr="00EC35C9" w:rsidRDefault="00EF3B03" w:rsidP="00EF3B0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822CBA">
        <w:rPr>
          <w:rFonts w:asciiTheme="majorHAnsi" w:hAnsiTheme="majorHAnsi"/>
          <w:sz w:val="20"/>
          <w:szCs w:val="20"/>
        </w:rPr>
        <w:t>Heslon</w:t>
      </w:r>
      <w:proofErr w:type="spellEnd"/>
      <w:r w:rsidRPr="00822CBA">
        <w:rPr>
          <w:rFonts w:asciiTheme="majorHAnsi" w:hAnsiTheme="majorHAnsi"/>
          <w:sz w:val="20"/>
          <w:szCs w:val="20"/>
        </w:rPr>
        <w:t>, C., Wallenhorst, N., N., Robin, J.-Y. (</w:t>
      </w:r>
      <w:proofErr w:type="spellStart"/>
      <w:r w:rsidRPr="00822CBA">
        <w:rPr>
          <w:rFonts w:asciiTheme="majorHAnsi" w:hAnsiTheme="majorHAnsi"/>
          <w:sz w:val="20"/>
          <w:szCs w:val="20"/>
        </w:rPr>
        <w:t>coord</w:t>
      </w:r>
      <w:proofErr w:type="spellEnd"/>
      <w:r w:rsidRPr="00822CBA">
        <w:rPr>
          <w:rFonts w:asciiTheme="majorHAnsi" w:hAnsiTheme="majorHAnsi"/>
          <w:sz w:val="20"/>
          <w:szCs w:val="20"/>
        </w:rPr>
        <w:t xml:space="preserve">.), </w:t>
      </w:r>
      <w:r w:rsidRPr="00822CBA">
        <w:rPr>
          <w:rFonts w:asciiTheme="majorHAnsi" w:hAnsiTheme="majorHAnsi"/>
          <w:i/>
          <w:sz w:val="20"/>
          <w:szCs w:val="20"/>
        </w:rPr>
        <w:t>Education permanente</w:t>
      </w:r>
      <w:r w:rsidRPr="00822CBA">
        <w:rPr>
          <w:rFonts w:asciiTheme="majorHAnsi" w:hAnsiTheme="majorHAnsi"/>
          <w:sz w:val="20"/>
          <w:szCs w:val="20"/>
        </w:rPr>
        <w:t>, n° 215, juin 2018, consacré à la thématique « </w:t>
      </w:r>
      <w:r w:rsidRPr="00822CBA">
        <w:rPr>
          <w:rFonts w:asciiTheme="majorHAnsi" w:hAnsiTheme="majorHAnsi"/>
          <w:i/>
          <w:iCs/>
          <w:sz w:val="20"/>
          <w:szCs w:val="20"/>
        </w:rPr>
        <w:t>L'autoformation dans la société de l'accélération : quels points d'attention ? »</w:t>
      </w:r>
      <w:r w:rsidRPr="00822CBA">
        <w:rPr>
          <w:rFonts w:asciiTheme="majorHAnsi" w:hAnsiTheme="majorHAnsi"/>
          <w:sz w:val="20"/>
          <w:szCs w:val="20"/>
        </w:rPr>
        <w:t xml:space="preserve">. </w:t>
      </w:r>
      <w:r w:rsidRPr="00822CBA">
        <w:rPr>
          <w:rFonts w:asciiTheme="majorHAnsi" w:hAnsiTheme="majorHAnsi"/>
          <w:i/>
          <w:sz w:val="20"/>
          <w:szCs w:val="20"/>
        </w:rPr>
        <w:t>Revue qualifiante – section 70 du CNU.</w:t>
      </w:r>
    </w:p>
    <w:p w14:paraId="290425C4" w14:textId="77777777" w:rsidR="00EF3B03" w:rsidRPr="00EC35C9" w:rsidRDefault="00EF3B03" w:rsidP="00EF3B03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r w:rsidRPr="00EC35C9">
        <w:rPr>
          <w:rFonts w:asciiTheme="majorHAnsi" w:hAnsiTheme="majorHAnsi"/>
          <w:sz w:val="20"/>
          <w:szCs w:val="20"/>
        </w:rPr>
        <w:t>Wallenhorst, N., Robin, J.-Y. (</w:t>
      </w:r>
      <w:proofErr w:type="spellStart"/>
      <w:r w:rsidRPr="00EC35C9">
        <w:rPr>
          <w:rFonts w:asciiTheme="majorHAnsi" w:hAnsiTheme="majorHAnsi"/>
          <w:sz w:val="20"/>
          <w:szCs w:val="20"/>
        </w:rPr>
        <w:t>coord</w:t>
      </w:r>
      <w:proofErr w:type="spellEnd"/>
      <w:r w:rsidRPr="00EC35C9">
        <w:rPr>
          <w:rFonts w:asciiTheme="majorHAnsi" w:hAnsiTheme="majorHAnsi"/>
          <w:sz w:val="20"/>
          <w:szCs w:val="20"/>
        </w:rPr>
        <w:t xml:space="preserve">.), 2017, </w:t>
      </w:r>
      <w:r w:rsidRPr="00EC35C9">
        <w:rPr>
          <w:rFonts w:asciiTheme="majorHAnsi" w:hAnsiTheme="majorHAnsi"/>
          <w:i/>
          <w:sz w:val="20"/>
          <w:szCs w:val="20"/>
        </w:rPr>
        <w:t>Chemins de formation</w:t>
      </w:r>
      <w:r w:rsidRPr="00EC35C9">
        <w:rPr>
          <w:rFonts w:asciiTheme="majorHAnsi" w:hAnsiTheme="majorHAnsi"/>
          <w:sz w:val="20"/>
          <w:szCs w:val="20"/>
        </w:rPr>
        <w:t xml:space="preserve">, n°21 consacré à la thématique « Décélérer pour apprendre ? ». </w:t>
      </w:r>
      <w:r w:rsidRPr="00EC35C9">
        <w:rPr>
          <w:rFonts w:asciiTheme="majorHAnsi" w:hAnsiTheme="majorHAnsi"/>
          <w:i/>
          <w:sz w:val="20"/>
          <w:szCs w:val="20"/>
        </w:rPr>
        <w:t>Revue interface – section 70 du CNU.</w:t>
      </w:r>
    </w:p>
    <w:p w14:paraId="1F298B5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C35C9">
        <w:rPr>
          <w:rFonts w:asciiTheme="majorHAnsi" w:hAnsiTheme="majorHAnsi"/>
          <w:sz w:val="20"/>
          <w:szCs w:val="20"/>
        </w:rPr>
        <w:t>Wallenhorst, N., Kern, D. (</w:t>
      </w:r>
      <w:proofErr w:type="spellStart"/>
      <w:r w:rsidRPr="00EC35C9">
        <w:rPr>
          <w:rFonts w:asciiTheme="majorHAnsi" w:hAnsiTheme="majorHAnsi"/>
          <w:sz w:val="20"/>
          <w:szCs w:val="20"/>
        </w:rPr>
        <w:t>coord</w:t>
      </w:r>
      <w:proofErr w:type="spellEnd"/>
      <w:r w:rsidRPr="00EC35C9">
        <w:rPr>
          <w:rFonts w:asciiTheme="majorHAnsi" w:hAnsiTheme="majorHAnsi"/>
          <w:sz w:val="20"/>
          <w:szCs w:val="20"/>
        </w:rPr>
        <w:t xml:space="preserve">.), </w:t>
      </w:r>
      <w:proofErr w:type="spellStart"/>
      <w:r w:rsidRPr="00EC35C9">
        <w:rPr>
          <w:rFonts w:asciiTheme="majorHAnsi" w:hAnsiTheme="majorHAnsi"/>
          <w:i/>
          <w:sz w:val="20"/>
          <w:szCs w:val="20"/>
        </w:rPr>
        <w:t>Bildungsforschung</w:t>
      </w:r>
      <w:proofErr w:type="spellEnd"/>
      <w:r w:rsidRPr="00EC35C9">
        <w:rPr>
          <w:rFonts w:asciiTheme="majorHAnsi" w:hAnsiTheme="majorHAnsi"/>
          <w:sz w:val="20"/>
          <w:szCs w:val="20"/>
        </w:rPr>
        <w:t xml:space="preserve">, n°2017(1), consacré à la thématique « Apprendre ensemble dans et à travers les générations ». </w:t>
      </w:r>
      <w:r w:rsidRPr="00EC35C9">
        <w:rPr>
          <w:rFonts w:asciiTheme="majorHAnsi" w:hAnsiTheme="majorHAnsi"/>
          <w:i/>
          <w:sz w:val="20"/>
          <w:szCs w:val="20"/>
        </w:rPr>
        <w:t>Revue qualifiante – section 70 du CNU.</w:t>
      </w:r>
    </w:p>
    <w:p w14:paraId="17D2AEB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C35C9">
        <w:rPr>
          <w:rFonts w:asciiTheme="majorHAnsi" w:hAnsiTheme="majorHAnsi"/>
          <w:sz w:val="20"/>
          <w:szCs w:val="20"/>
        </w:rPr>
        <w:t>Wallenhorst, N., (</w:t>
      </w:r>
      <w:proofErr w:type="spellStart"/>
      <w:r w:rsidRPr="00EC35C9">
        <w:rPr>
          <w:rFonts w:asciiTheme="majorHAnsi" w:hAnsiTheme="majorHAnsi"/>
          <w:sz w:val="20"/>
          <w:szCs w:val="20"/>
        </w:rPr>
        <w:t>coord</w:t>
      </w:r>
      <w:proofErr w:type="spellEnd"/>
      <w:r w:rsidRPr="00EC35C9">
        <w:rPr>
          <w:rFonts w:asciiTheme="majorHAnsi" w:hAnsiTheme="majorHAnsi"/>
          <w:sz w:val="20"/>
          <w:szCs w:val="20"/>
        </w:rPr>
        <w:t xml:space="preserve">.), 2017, </w:t>
      </w:r>
      <w:r w:rsidRPr="00EC35C9">
        <w:rPr>
          <w:rFonts w:asciiTheme="majorHAnsi" w:hAnsiTheme="majorHAnsi"/>
          <w:i/>
          <w:sz w:val="20"/>
          <w:szCs w:val="20"/>
        </w:rPr>
        <w:t>Education comparée</w:t>
      </w:r>
      <w:r w:rsidRPr="00EC35C9">
        <w:rPr>
          <w:rFonts w:asciiTheme="majorHAnsi" w:hAnsiTheme="majorHAnsi"/>
          <w:sz w:val="20"/>
          <w:szCs w:val="20"/>
        </w:rPr>
        <w:t xml:space="preserve">, n°17 consacré à la thématique « Comparer des expériences ». </w:t>
      </w:r>
      <w:r w:rsidRPr="00EC35C9">
        <w:rPr>
          <w:rFonts w:asciiTheme="majorHAnsi" w:hAnsiTheme="majorHAnsi"/>
          <w:i/>
          <w:sz w:val="20"/>
          <w:szCs w:val="20"/>
        </w:rPr>
        <w:t>Revue qualifiante – section 70 du CNU.</w:t>
      </w:r>
    </w:p>
    <w:p w14:paraId="08849758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61AEB2AE" w14:textId="77777777" w:rsidR="00EF3B03" w:rsidRPr="00986DF9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>Articles dans des revues à comité de lecture répertoriées par l’HCERES [ACL]</w:t>
      </w:r>
    </w:p>
    <w:p w14:paraId="0609A165" w14:textId="77777777" w:rsidR="00EF3B03" w:rsidRPr="00731284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45E6D">
        <w:rPr>
          <w:rFonts w:asciiTheme="majorHAnsi" w:hAnsiTheme="majorHAnsi"/>
          <w:sz w:val="20"/>
          <w:szCs w:val="20"/>
        </w:rPr>
        <w:t xml:space="preserve">Hétier, R., Wallenhorst, N. (2021). </w:t>
      </w:r>
      <w:r w:rsidRPr="00731284">
        <w:rPr>
          <w:rFonts w:asciiTheme="majorHAnsi" w:hAnsiTheme="majorHAnsi"/>
          <w:sz w:val="20"/>
          <w:szCs w:val="20"/>
        </w:rPr>
        <w:t>Une enfance résonante ou l</w:t>
      </w:r>
      <w:r>
        <w:rPr>
          <w:rFonts w:asciiTheme="majorHAnsi" w:hAnsiTheme="majorHAnsi"/>
          <w:sz w:val="20"/>
          <w:szCs w:val="20"/>
        </w:rPr>
        <w:t xml:space="preserve">e droit du sensible. </w:t>
      </w:r>
      <w:r w:rsidRPr="00731284">
        <w:rPr>
          <w:rFonts w:asciiTheme="majorHAnsi" w:hAnsiTheme="majorHAnsi"/>
          <w:i/>
          <w:sz w:val="20"/>
          <w:szCs w:val="20"/>
        </w:rPr>
        <w:t>Revue française d’éthique appliquée</w:t>
      </w:r>
      <w:r>
        <w:rPr>
          <w:rFonts w:asciiTheme="majorHAnsi" w:hAnsiTheme="majorHAnsi"/>
          <w:sz w:val="20"/>
          <w:szCs w:val="20"/>
        </w:rPr>
        <w:t xml:space="preserve"> (article soumis). </w:t>
      </w:r>
    </w:p>
    <w:p w14:paraId="3A814D8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 La datation de l’entrée dans l’Anthropocène – Synthèse d’un débat à destination des enseignants. </w:t>
      </w:r>
      <w:r w:rsidRPr="00DA60B6">
        <w:rPr>
          <w:rFonts w:asciiTheme="majorHAnsi" w:hAnsiTheme="majorHAnsi"/>
          <w:i/>
          <w:sz w:val="20"/>
          <w:szCs w:val="20"/>
        </w:rPr>
        <w:t>Recherches et éducation</w:t>
      </w:r>
      <w:r w:rsidRPr="00DA60B6">
        <w:rPr>
          <w:rFonts w:asciiTheme="majorHAnsi" w:hAnsiTheme="majorHAnsi"/>
          <w:sz w:val="20"/>
          <w:szCs w:val="20"/>
        </w:rPr>
        <w:t xml:space="preserve"> (</w:t>
      </w:r>
      <w:r w:rsidRPr="00DA60B6">
        <w:rPr>
          <w:rFonts w:asciiTheme="majorHAnsi" w:hAnsiTheme="majorHAnsi"/>
          <w:i/>
          <w:sz w:val="20"/>
          <w:szCs w:val="20"/>
        </w:rPr>
        <w:t>à paraître juin</w:t>
      </w:r>
      <w:r w:rsidRPr="00DA60B6">
        <w:rPr>
          <w:rFonts w:asciiTheme="majorHAnsi" w:hAnsiTheme="majorHAnsi"/>
          <w:sz w:val="20"/>
          <w:szCs w:val="20"/>
        </w:rPr>
        <w:t>).</w:t>
      </w:r>
      <w:r w:rsidRPr="00986DF9">
        <w:rPr>
          <w:rFonts w:asciiTheme="majorHAnsi" w:hAnsiTheme="majorHAnsi"/>
          <w:sz w:val="20"/>
          <w:szCs w:val="20"/>
        </w:rPr>
        <w:t xml:space="preserve">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0D88D3FF" w14:textId="77777777" w:rsidR="00EF3B03" w:rsidRPr="00E97F68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A60B6">
        <w:rPr>
          <w:rFonts w:asciiTheme="majorHAnsi" w:hAnsiTheme="majorHAnsi" w:cstheme="majorHAnsi"/>
          <w:sz w:val="20"/>
          <w:szCs w:val="20"/>
        </w:rPr>
        <w:t>Hétier, R., Wallenhorst, N. (2021). </w:t>
      </w:r>
      <w:r w:rsidRPr="00DA60B6">
        <w:rPr>
          <w:rFonts w:asciiTheme="majorHAnsi" w:hAnsiTheme="majorHAnsi" w:cstheme="majorHAnsi"/>
          <w:bCs/>
          <w:sz w:val="20"/>
          <w:szCs w:val="20"/>
        </w:rPr>
        <w:t>De l’idée d’humanité comme puissance de la nature à la mise en représentation de l’Anthropocène dans les médias</w:t>
      </w:r>
      <w:r w:rsidRPr="00DA60B6">
        <w:rPr>
          <w:rFonts w:asciiTheme="majorHAnsi" w:hAnsiTheme="majorHAnsi" w:cstheme="majorHAnsi"/>
          <w:sz w:val="20"/>
          <w:szCs w:val="20"/>
        </w:rPr>
        <w:t xml:space="preserve">. </w:t>
      </w:r>
      <w:r w:rsidRPr="00DA60B6">
        <w:rPr>
          <w:rFonts w:asciiTheme="majorHAnsi" w:hAnsiTheme="majorHAnsi" w:cstheme="majorHAnsi"/>
          <w:i/>
          <w:sz w:val="20"/>
          <w:szCs w:val="20"/>
        </w:rPr>
        <w:t>Revue française des sciences de l’information et de la communication</w:t>
      </w:r>
      <w:r w:rsidRPr="00DA60B6">
        <w:rPr>
          <w:rFonts w:asciiTheme="majorHAnsi" w:hAnsiTheme="majorHAnsi" w:cstheme="majorHAnsi"/>
          <w:sz w:val="20"/>
          <w:szCs w:val="20"/>
        </w:rPr>
        <w:t xml:space="preserve">, </w:t>
      </w:r>
      <w:r w:rsidRPr="00DA60B6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21, </w:t>
      </w:r>
      <w:hyperlink r:id="rId14" w:history="1">
        <w:r w:rsidRPr="00DA60B6">
          <w:rPr>
            <w:rStyle w:val="Lienhypertexte"/>
            <w:rFonts w:asciiTheme="majorHAnsi" w:hAnsiTheme="majorHAnsi" w:cstheme="majorHAnsi"/>
            <w:sz w:val="20"/>
            <w:szCs w:val="20"/>
            <w:shd w:val="clear" w:color="auto" w:fill="FFFFFF"/>
          </w:rPr>
          <w:t>http://journals.openedition.org/rfsic/10116</w:t>
        </w:r>
      </w:hyperlink>
      <w:r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E97F68">
        <w:rPr>
          <w:rFonts w:asciiTheme="majorHAnsi" w:hAnsiTheme="majorHAnsi" w:cstheme="majorHAnsi"/>
          <w:sz w:val="20"/>
          <w:szCs w:val="20"/>
        </w:rPr>
        <w:t>(Section 71 du CNU).</w:t>
      </w:r>
    </w:p>
    <w:p w14:paraId="553992D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N., Hétier, R. (2021). Des pédagogies pour vivre en Anthropocène. </w:t>
      </w:r>
      <w:r w:rsidRPr="00DA60B6">
        <w:rPr>
          <w:rFonts w:asciiTheme="majorHAnsi" w:hAnsiTheme="majorHAnsi"/>
          <w:i/>
          <w:sz w:val="20"/>
          <w:szCs w:val="20"/>
        </w:rPr>
        <w:t>Annales des Mines</w:t>
      </w:r>
      <w:r w:rsidRPr="00DA60B6">
        <w:rPr>
          <w:rFonts w:asciiTheme="majorHAnsi" w:hAnsiTheme="majorHAnsi"/>
          <w:sz w:val="20"/>
          <w:szCs w:val="20"/>
        </w:rPr>
        <w:t xml:space="preserve"> – </w:t>
      </w:r>
      <w:r w:rsidRPr="00DA60B6">
        <w:rPr>
          <w:rFonts w:asciiTheme="majorHAnsi" w:hAnsiTheme="majorHAnsi"/>
          <w:i/>
          <w:sz w:val="20"/>
          <w:szCs w:val="20"/>
        </w:rPr>
        <w:t>Responsabilité et Environnement</w:t>
      </w:r>
      <w:r w:rsidRPr="00DA60B6">
        <w:rPr>
          <w:rFonts w:asciiTheme="majorHAnsi" w:hAnsiTheme="majorHAnsi"/>
          <w:sz w:val="20"/>
          <w:szCs w:val="20"/>
        </w:rPr>
        <w:t>, 101, 48-52</w:t>
      </w:r>
      <w:r>
        <w:rPr>
          <w:rFonts w:asciiTheme="majorHAnsi" w:hAnsiTheme="majorHAnsi"/>
          <w:sz w:val="20"/>
          <w:szCs w:val="20"/>
        </w:rPr>
        <w:t>.</w:t>
      </w:r>
    </w:p>
    <w:p w14:paraId="1CC2F43C" w14:textId="77777777" w:rsidR="00EF3B03" w:rsidRPr="0043427E" w:rsidRDefault="00EF3B03" w:rsidP="00EF3B03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DA60B6">
        <w:rPr>
          <w:rFonts w:asciiTheme="majorHAnsi" w:hAnsiTheme="majorHAnsi" w:cs="Times New Roman"/>
          <w:sz w:val="20"/>
          <w:szCs w:val="20"/>
        </w:rPr>
        <w:t xml:space="preserve">Desfontaines, H., </w:t>
      </w:r>
      <w:proofErr w:type="spellStart"/>
      <w:r w:rsidRPr="00DA60B6">
        <w:rPr>
          <w:rFonts w:asciiTheme="majorHAnsi" w:hAnsiTheme="majorHAnsi" w:cs="Times New Roman"/>
          <w:sz w:val="20"/>
          <w:szCs w:val="20"/>
        </w:rPr>
        <w:t>Cocandeau</w:t>
      </w:r>
      <w:proofErr w:type="spellEnd"/>
      <w:r w:rsidRPr="00DA60B6">
        <w:rPr>
          <w:rFonts w:asciiTheme="majorHAnsi" w:hAnsiTheme="majorHAnsi" w:cs="Times New Roman"/>
          <w:sz w:val="20"/>
          <w:szCs w:val="20"/>
        </w:rPr>
        <w:t xml:space="preserve">-Bellanger, L., Wallenhorst, N. (2020). Analyse croisée de l’activité : déplacements et effets de connaissances. </w:t>
      </w:r>
      <w:r w:rsidRPr="00DA60B6">
        <w:rPr>
          <w:rFonts w:asciiTheme="majorHAnsi" w:hAnsiTheme="majorHAnsi" w:cs="Times New Roman"/>
          <w:i/>
          <w:sz w:val="20"/>
          <w:szCs w:val="20"/>
        </w:rPr>
        <w:t>Education permanente</w:t>
      </w:r>
      <w:r w:rsidRPr="00DA60B6">
        <w:rPr>
          <w:rFonts w:asciiTheme="majorHAnsi" w:hAnsiTheme="majorHAnsi" w:cs="Times New Roman"/>
          <w:sz w:val="20"/>
          <w:szCs w:val="20"/>
        </w:rPr>
        <w:t>, 225, 83-92</w:t>
      </w:r>
      <w:r>
        <w:rPr>
          <w:rFonts w:asciiTheme="majorHAnsi" w:hAnsiTheme="majorHAnsi" w:cs="Times New Roman"/>
          <w:sz w:val="20"/>
          <w:szCs w:val="20"/>
        </w:rPr>
        <w:t>.</w:t>
      </w:r>
      <w:r w:rsidRPr="0043427E">
        <w:rPr>
          <w:rFonts w:asciiTheme="majorHAnsi" w:hAnsiTheme="majorHAnsi" w:cs="Times New Roman"/>
          <w:sz w:val="20"/>
          <w:szCs w:val="20"/>
        </w:rPr>
        <w:t xml:space="preserve"> </w:t>
      </w:r>
      <w:r w:rsidRPr="00986DF9">
        <w:rPr>
          <w:rFonts w:asciiTheme="majorHAnsi" w:hAnsiTheme="majorHAnsi"/>
          <w:sz w:val="20"/>
          <w:szCs w:val="20"/>
        </w:rPr>
        <w:t>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7E20692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Quel type de citoyenneté en Anthropocène ? </w:t>
      </w:r>
      <w:r w:rsidRPr="00DA60B6">
        <w:rPr>
          <w:rFonts w:asciiTheme="majorHAnsi" w:hAnsiTheme="majorHAnsi"/>
          <w:i/>
          <w:sz w:val="20"/>
          <w:szCs w:val="20"/>
        </w:rPr>
        <w:t>Le Télémaque</w:t>
      </w:r>
      <w:r w:rsidRPr="00DA60B6">
        <w:rPr>
          <w:rFonts w:asciiTheme="majorHAnsi" w:hAnsiTheme="majorHAnsi"/>
          <w:sz w:val="20"/>
          <w:szCs w:val="20"/>
        </w:rPr>
        <w:t>, 58, 45-58</w:t>
      </w:r>
      <w:r w:rsidRPr="00986DF9">
        <w:rPr>
          <w:rFonts w:asciiTheme="majorHAnsi" w:hAnsiTheme="majorHAnsi"/>
          <w:sz w:val="20"/>
          <w:szCs w:val="20"/>
        </w:rPr>
        <w:t>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3C6DEDD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N., Theviot, A. (2020). Les récits politiques de l’Anthropocène – à l’articulation du politique en Anthropocène et de l’Anthropocène en politique. </w:t>
      </w:r>
      <w:r w:rsidRPr="00DA60B6">
        <w:rPr>
          <w:rFonts w:asciiTheme="majorHAnsi" w:hAnsiTheme="majorHAnsi"/>
          <w:i/>
          <w:sz w:val="20"/>
          <w:szCs w:val="20"/>
        </w:rPr>
        <w:t>Raisons politiques</w:t>
      </w:r>
      <w:r w:rsidRPr="00DA60B6">
        <w:rPr>
          <w:rFonts w:asciiTheme="majorHAnsi" w:hAnsiTheme="majorHAnsi"/>
          <w:sz w:val="20"/>
          <w:szCs w:val="20"/>
        </w:rPr>
        <w:t>, 77, 5-34</w:t>
      </w:r>
      <w:r w:rsidRPr="00986DF9">
        <w:rPr>
          <w:rFonts w:asciiTheme="majorHAnsi" w:hAnsiTheme="majorHAnsi"/>
          <w:sz w:val="20"/>
          <w:szCs w:val="20"/>
        </w:rPr>
        <w:t>. (Section 04 du CNU)</w:t>
      </w:r>
      <w:r>
        <w:rPr>
          <w:rFonts w:asciiTheme="majorHAnsi" w:hAnsiTheme="majorHAnsi"/>
          <w:sz w:val="20"/>
          <w:szCs w:val="20"/>
        </w:rPr>
        <w:t>.</w:t>
      </w:r>
    </w:p>
    <w:p w14:paraId="6049CBE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shd w:val="clear" w:color="auto" w:fill="FFFFFF"/>
        </w:rPr>
        <w:t xml:space="preserve">Berthe, A., Ferrari, S., Hétier, R., Pierron, J.-P., Prouteau, F., Theviot, A., </w:t>
      </w:r>
      <w:r w:rsidRPr="00DA60B6">
        <w:rPr>
          <w:rFonts w:asciiTheme="majorHAnsi" w:hAnsiTheme="majorHAnsi"/>
          <w:sz w:val="20"/>
          <w:szCs w:val="20"/>
        </w:rPr>
        <w:t xml:space="preserve">Wallenhorst, </w:t>
      </w:r>
      <w:r w:rsidRPr="00DA60B6">
        <w:rPr>
          <w:rFonts w:asciiTheme="majorHAnsi" w:hAnsiTheme="majorHAnsi"/>
          <w:sz w:val="20"/>
          <w:szCs w:val="20"/>
          <w:shd w:val="clear" w:color="auto" w:fill="FFFFFF"/>
        </w:rPr>
        <w:t>N. (2020). Quels fondements pour construire des politiques de l’Anthropocène.</w:t>
      </w:r>
      <w:r w:rsidRPr="00DA60B6">
        <w:rPr>
          <w:rFonts w:asciiTheme="majorHAnsi" w:hAnsiTheme="majorHAnsi"/>
          <w:sz w:val="20"/>
          <w:szCs w:val="20"/>
        </w:rPr>
        <w:t xml:space="preserve"> </w:t>
      </w:r>
      <w:r w:rsidRPr="00DA60B6">
        <w:rPr>
          <w:rFonts w:asciiTheme="majorHAnsi" w:hAnsiTheme="majorHAnsi"/>
          <w:i/>
          <w:sz w:val="20"/>
          <w:szCs w:val="20"/>
        </w:rPr>
        <w:t>Raisons politiques</w:t>
      </w:r>
      <w:r w:rsidRPr="00DA60B6">
        <w:rPr>
          <w:rFonts w:asciiTheme="majorHAnsi" w:hAnsiTheme="majorHAnsi"/>
          <w:sz w:val="20"/>
          <w:szCs w:val="20"/>
        </w:rPr>
        <w:t>, 77, 83-94</w:t>
      </w:r>
      <w:r w:rsidRPr="00986DF9">
        <w:rPr>
          <w:rFonts w:asciiTheme="majorHAnsi" w:hAnsiTheme="majorHAnsi"/>
          <w:sz w:val="20"/>
          <w:szCs w:val="20"/>
        </w:rPr>
        <w:t>. (Section 04 du CNU)</w:t>
      </w:r>
      <w:r>
        <w:rPr>
          <w:rFonts w:asciiTheme="majorHAnsi" w:hAnsiTheme="majorHAnsi"/>
          <w:sz w:val="20"/>
          <w:szCs w:val="20"/>
        </w:rPr>
        <w:t>.</w:t>
      </w:r>
    </w:p>
    <w:p w14:paraId="0A217B9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Prouteau, F., Wallenhorst, N., Hétier, R. (2020). Interprétations de l’Anthropocène et anthropologies politiques – Entretiens avec Dominique Bourg et Erle C. Ellis.,</w:t>
      </w:r>
      <w:r w:rsidRPr="00DA60B6">
        <w:rPr>
          <w:rFonts w:asciiTheme="majorHAnsi" w:hAnsiTheme="majorHAnsi"/>
          <w:i/>
          <w:sz w:val="20"/>
          <w:szCs w:val="20"/>
        </w:rPr>
        <w:t xml:space="preserve"> Raisons politiques</w:t>
      </w:r>
      <w:r w:rsidRPr="00DA60B6">
        <w:rPr>
          <w:rFonts w:asciiTheme="majorHAnsi" w:hAnsiTheme="majorHAnsi"/>
          <w:sz w:val="20"/>
          <w:szCs w:val="20"/>
        </w:rPr>
        <w:t>, 77, 35-54</w:t>
      </w:r>
      <w:r w:rsidRPr="00986DF9">
        <w:rPr>
          <w:rFonts w:asciiTheme="majorHAnsi" w:hAnsiTheme="majorHAnsi"/>
          <w:sz w:val="20"/>
          <w:szCs w:val="20"/>
        </w:rPr>
        <w:t>. (Section 04 du CNU)</w:t>
      </w:r>
      <w:r>
        <w:rPr>
          <w:rFonts w:asciiTheme="majorHAnsi" w:hAnsiTheme="majorHAnsi"/>
          <w:sz w:val="20"/>
          <w:szCs w:val="20"/>
        </w:rPr>
        <w:t>.</w:t>
      </w:r>
    </w:p>
    <w:p w14:paraId="418E718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2018, « L’accélération : opportunité ou inopportunité pour quels apprentissages ? », </w:t>
      </w:r>
      <w:r w:rsidRPr="00986DF9">
        <w:rPr>
          <w:rFonts w:asciiTheme="majorHAnsi" w:hAnsiTheme="majorHAnsi"/>
          <w:i/>
          <w:sz w:val="20"/>
          <w:szCs w:val="20"/>
        </w:rPr>
        <w:t>Education permanente</w:t>
      </w:r>
      <w:r w:rsidRPr="00986DF9">
        <w:rPr>
          <w:rFonts w:asciiTheme="majorHAnsi" w:hAnsiTheme="majorHAnsi"/>
          <w:sz w:val="20"/>
          <w:szCs w:val="20"/>
        </w:rPr>
        <w:t>,</w:t>
      </w:r>
      <w:r w:rsidRPr="00986DF9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986DF9">
        <w:rPr>
          <w:rFonts w:asciiTheme="majorHAnsi" w:hAnsiTheme="majorHAnsi"/>
          <w:sz w:val="20"/>
          <w:szCs w:val="20"/>
        </w:rPr>
        <w:t>n° 215, juin 2018, pp. 69-80.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10A5E13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986DF9">
        <w:rPr>
          <w:rFonts w:asciiTheme="majorHAnsi" w:hAnsiTheme="majorHAnsi"/>
          <w:sz w:val="20"/>
          <w:szCs w:val="20"/>
        </w:rPr>
        <w:lastRenderedPageBreak/>
        <w:t>Chartrin</w:t>
      </w:r>
      <w:proofErr w:type="spellEnd"/>
      <w:r w:rsidRPr="00986DF9">
        <w:rPr>
          <w:rFonts w:asciiTheme="majorHAnsi" w:hAnsiTheme="majorHAnsi"/>
          <w:sz w:val="20"/>
          <w:szCs w:val="20"/>
        </w:rPr>
        <w:t xml:space="preserve">, T., Galvani, P., Honoré, B., Pineau, G., Wallenhorst, N., 2018, « L’autoformation comme attention à l’existence et l’œuvre de Bernard Honoré », </w:t>
      </w:r>
      <w:r w:rsidRPr="00986DF9">
        <w:rPr>
          <w:rFonts w:asciiTheme="majorHAnsi" w:hAnsiTheme="majorHAnsi"/>
          <w:i/>
          <w:sz w:val="20"/>
          <w:szCs w:val="20"/>
        </w:rPr>
        <w:t>Education permanente</w:t>
      </w:r>
      <w:r w:rsidRPr="00986DF9">
        <w:rPr>
          <w:rFonts w:asciiTheme="majorHAnsi" w:hAnsiTheme="majorHAnsi"/>
          <w:sz w:val="20"/>
          <w:szCs w:val="20"/>
        </w:rPr>
        <w:t>,</w:t>
      </w:r>
      <w:r w:rsidRPr="00986DF9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986DF9">
        <w:rPr>
          <w:rFonts w:asciiTheme="majorHAnsi" w:hAnsiTheme="majorHAnsi"/>
          <w:sz w:val="20"/>
          <w:szCs w:val="20"/>
        </w:rPr>
        <w:t>n° 215, juin 2018, pp. 185-196.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46BDFC6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2017, « Apprendre ensemble une citoyenneté existentielle (en Anthropocène) », </w:t>
      </w:r>
      <w:proofErr w:type="spellStart"/>
      <w:r w:rsidRPr="00986DF9">
        <w:rPr>
          <w:rFonts w:asciiTheme="majorHAnsi" w:hAnsiTheme="majorHAnsi"/>
          <w:i/>
          <w:sz w:val="20"/>
          <w:szCs w:val="20"/>
        </w:rPr>
        <w:t>Bildungsforschung</w:t>
      </w:r>
      <w:proofErr w:type="spellEnd"/>
      <w:r w:rsidRPr="00986DF9">
        <w:rPr>
          <w:rFonts w:asciiTheme="majorHAnsi" w:hAnsiTheme="majorHAnsi"/>
          <w:sz w:val="20"/>
          <w:szCs w:val="20"/>
        </w:rPr>
        <w:t>, 2017(1), pp. 1-11.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018809AE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2017, « Méthodologie de la comparaison des expériences scolaires – Vers une éducation comparée </w:t>
      </w:r>
      <w:r w:rsidRPr="00986DF9">
        <w:rPr>
          <w:rFonts w:asciiTheme="majorHAnsi" w:hAnsiTheme="majorHAnsi"/>
          <w:i/>
          <w:sz w:val="20"/>
          <w:szCs w:val="20"/>
        </w:rPr>
        <w:t>in vivo </w:t>
      </w:r>
      <w:r w:rsidRPr="00986DF9">
        <w:rPr>
          <w:rFonts w:asciiTheme="majorHAnsi" w:hAnsiTheme="majorHAnsi"/>
          <w:sz w:val="20"/>
          <w:szCs w:val="20"/>
        </w:rPr>
        <w:t xml:space="preserve">», </w:t>
      </w:r>
      <w:r w:rsidRPr="00986DF9">
        <w:rPr>
          <w:rFonts w:asciiTheme="majorHAnsi" w:hAnsiTheme="majorHAnsi"/>
          <w:i/>
          <w:sz w:val="20"/>
          <w:szCs w:val="20"/>
        </w:rPr>
        <w:t>Education comparée</w:t>
      </w:r>
      <w:r w:rsidRPr="00986DF9">
        <w:rPr>
          <w:rFonts w:asciiTheme="majorHAnsi" w:hAnsiTheme="majorHAnsi"/>
          <w:sz w:val="20"/>
          <w:szCs w:val="20"/>
        </w:rPr>
        <w:t>, n°17, pp. 103-123.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5AE8160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2017, « Effets paradoxaux des pratiques numériques sur les transformations du travail dans un pôle de CHU », </w:t>
      </w:r>
      <w:r w:rsidRPr="00986DF9">
        <w:rPr>
          <w:rFonts w:asciiTheme="majorHAnsi" w:hAnsiTheme="majorHAnsi"/>
          <w:i/>
          <w:sz w:val="20"/>
          <w:szCs w:val="20"/>
        </w:rPr>
        <w:t>Sociologies pratiques</w:t>
      </w:r>
      <w:r w:rsidRPr="00986DF9">
        <w:rPr>
          <w:rFonts w:asciiTheme="majorHAnsi" w:hAnsiTheme="majorHAnsi"/>
          <w:sz w:val="20"/>
          <w:szCs w:val="20"/>
        </w:rPr>
        <w:t>, Presses de Sciences Po, n°34, p</w:t>
      </w:r>
      <w:r>
        <w:rPr>
          <w:rFonts w:asciiTheme="majorHAnsi" w:hAnsiTheme="majorHAnsi"/>
          <w:sz w:val="20"/>
          <w:szCs w:val="20"/>
        </w:rPr>
        <w:t>p. 103-109. (Section 19 du CNU).</w:t>
      </w:r>
    </w:p>
    <w:p w14:paraId="14A1DEC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Robin, J.-Y., Wallenhorst, N., 2016, « Une pédagogie de l’engagement face à la désorientation », </w:t>
      </w:r>
      <w:r w:rsidRPr="00986DF9">
        <w:rPr>
          <w:rFonts w:asciiTheme="majorHAnsi" w:hAnsiTheme="majorHAnsi"/>
          <w:i/>
          <w:sz w:val="20"/>
          <w:szCs w:val="20"/>
        </w:rPr>
        <w:t>Revue Internationale de Pédagogie de l’Enseignement Supérieur</w:t>
      </w:r>
      <w:r w:rsidRPr="00986DF9">
        <w:rPr>
          <w:rFonts w:asciiTheme="majorHAnsi" w:hAnsiTheme="majorHAnsi"/>
          <w:sz w:val="20"/>
          <w:szCs w:val="20"/>
        </w:rPr>
        <w:t>, n°32-3, pp. 1-12.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20EBCA7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2016, « Vitesse et politique : accélérer ou décélérer ? », </w:t>
      </w:r>
      <w:r w:rsidRPr="00986DF9">
        <w:rPr>
          <w:rFonts w:asciiTheme="majorHAnsi" w:hAnsiTheme="majorHAnsi"/>
          <w:i/>
          <w:sz w:val="20"/>
          <w:szCs w:val="20"/>
        </w:rPr>
        <w:t>Raisons politiques</w:t>
      </w:r>
      <w:r w:rsidRPr="00986DF9">
        <w:rPr>
          <w:rFonts w:asciiTheme="majorHAnsi" w:hAnsiTheme="majorHAnsi"/>
          <w:sz w:val="20"/>
          <w:szCs w:val="20"/>
        </w:rPr>
        <w:t>, Presses de Sciences Po, n°64, pp. 137-147. (Section 04 du CNU)</w:t>
      </w:r>
      <w:r>
        <w:rPr>
          <w:rFonts w:asciiTheme="majorHAnsi" w:hAnsiTheme="majorHAnsi"/>
          <w:sz w:val="20"/>
          <w:szCs w:val="20"/>
        </w:rPr>
        <w:t>.</w:t>
      </w:r>
    </w:p>
    <w:p w14:paraId="10C1FE3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2016, « Politique et éducation en anthropocène », </w:t>
      </w:r>
      <w:r w:rsidRPr="00986DF9">
        <w:rPr>
          <w:rFonts w:asciiTheme="majorHAnsi" w:hAnsiTheme="majorHAnsi"/>
          <w:i/>
          <w:sz w:val="20"/>
          <w:szCs w:val="20"/>
        </w:rPr>
        <w:t>Raisons politiques</w:t>
      </w:r>
      <w:r w:rsidRPr="00986DF9">
        <w:rPr>
          <w:rFonts w:asciiTheme="majorHAnsi" w:hAnsiTheme="majorHAnsi"/>
          <w:sz w:val="20"/>
          <w:szCs w:val="20"/>
        </w:rPr>
        <w:t>, Presses de Sciences Po, n°62, pp. 153-161. (Section 04 du CNU)</w:t>
      </w:r>
      <w:r>
        <w:rPr>
          <w:rFonts w:asciiTheme="majorHAnsi" w:hAnsiTheme="majorHAnsi"/>
          <w:sz w:val="20"/>
          <w:szCs w:val="20"/>
        </w:rPr>
        <w:t>.</w:t>
      </w:r>
    </w:p>
    <w:p w14:paraId="7D430B9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Robin, J.-Y., Boutinet, J.-P., 2016, « L’émancipation éducative comme posture paradoxale », </w:t>
      </w:r>
      <w:r w:rsidRPr="00986DF9">
        <w:rPr>
          <w:rFonts w:asciiTheme="majorHAnsi" w:hAnsiTheme="majorHAnsi"/>
          <w:i/>
          <w:sz w:val="20"/>
          <w:szCs w:val="20"/>
        </w:rPr>
        <w:t>Recherches et éducation</w:t>
      </w:r>
      <w:r w:rsidRPr="00986DF9">
        <w:rPr>
          <w:rFonts w:asciiTheme="majorHAnsi" w:hAnsiTheme="majorHAnsi"/>
          <w:sz w:val="20"/>
          <w:szCs w:val="20"/>
        </w:rPr>
        <w:t>, n°16, pp. 155-171.</w:t>
      </w:r>
    </w:p>
    <w:p w14:paraId="1020070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2010, « Primauté et centralité de l'école dans la vie des lycéens français », </w:t>
      </w:r>
      <w:r w:rsidRPr="00986DF9">
        <w:rPr>
          <w:rFonts w:asciiTheme="majorHAnsi" w:hAnsiTheme="majorHAnsi"/>
          <w:i/>
          <w:sz w:val="20"/>
          <w:szCs w:val="20"/>
        </w:rPr>
        <w:t>Education et Société</w:t>
      </w:r>
      <w:r w:rsidRPr="00986DF9">
        <w:rPr>
          <w:rFonts w:asciiTheme="majorHAnsi" w:hAnsiTheme="majorHAnsi"/>
          <w:sz w:val="20"/>
          <w:szCs w:val="20"/>
        </w:rPr>
        <w:t>, n° 26, pp. 177-190. (Section 19 et 70 du CNU)</w:t>
      </w:r>
      <w:r>
        <w:rPr>
          <w:rFonts w:asciiTheme="majorHAnsi" w:hAnsiTheme="majorHAnsi"/>
          <w:sz w:val="20"/>
          <w:szCs w:val="20"/>
        </w:rPr>
        <w:t>.</w:t>
      </w:r>
    </w:p>
    <w:p w14:paraId="37BB794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>Wallenhorst, N., 2010, « </w:t>
      </w:r>
      <w:r w:rsidRPr="00986DF9">
        <w:rPr>
          <w:rFonts w:asciiTheme="majorHAnsi" w:hAnsiTheme="majorHAnsi"/>
          <w:bCs/>
          <w:sz w:val="20"/>
          <w:szCs w:val="20"/>
        </w:rPr>
        <w:t>Relation pédagogique et figure de l’enseignant. Comparaison franco-allemande. »</w:t>
      </w:r>
      <w:r w:rsidRPr="00986DF9">
        <w:rPr>
          <w:rFonts w:asciiTheme="majorHAnsi" w:hAnsiTheme="majorHAnsi"/>
          <w:sz w:val="20"/>
          <w:szCs w:val="20"/>
        </w:rPr>
        <w:t xml:space="preserve">, </w:t>
      </w:r>
      <w:r w:rsidRPr="00986DF9">
        <w:rPr>
          <w:rFonts w:asciiTheme="majorHAnsi" w:hAnsiTheme="majorHAnsi"/>
          <w:i/>
          <w:sz w:val="20"/>
          <w:szCs w:val="20"/>
        </w:rPr>
        <w:t>Education comparée</w:t>
      </w:r>
      <w:r w:rsidRPr="00986DF9">
        <w:rPr>
          <w:rFonts w:asciiTheme="majorHAnsi" w:hAnsiTheme="majorHAnsi"/>
          <w:sz w:val="20"/>
          <w:szCs w:val="20"/>
        </w:rPr>
        <w:t>, n° 4, pp. 155-181.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2E2886CA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63C7BFBC" w14:textId="77777777" w:rsidR="00EF3B03" w:rsidRPr="00986DF9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>Articles dans des revues internationales ou nationales avec comité de lecture répertoriées comme « interfaces » par l’HCERES</w:t>
      </w:r>
    </w:p>
    <w:p w14:paraId="01136CA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2017, « De la </w:t>
      </w:r>
      <w:proofErr w:type="spellStart"/>
      <w:r w:rsidRPr="00986DF9">
        <w:rPr>
          <w:rFonts w:asciiTheme="majorHAnsi" w:hAnsiTheme="majorHAnsi"/>
          <w:i/>
          <w:sz w:val="20"/>
          <w:szCs w:val="20"/>
        </w:rPr>
        <w:t>Bildung</w:t>
      </w:r>
      <w:proofErr w:type="spellEnd"/>
      <w:r w:rsidRPr="00986DF9">
        <w:rPr>
          <w:rFonts w:asciiTheme="majorHAnsi" w:hAnsiTheme="majorHAnsi"/>
          <w:sz w:val="20"/>
          <w:szCs w:val="20"/>
        </w:rPr>
        <w:t xml:space="preserve"> à la citoyenneté existentielle – Une approche franco-allemande de l’éducation des travailleurs sociaux », </w:t>
      </w:r>
      <w:r w:rsidRPr="00986DF9">
        <w:rPr>
          <w:rFonts w:asciiTheme="majorHAnsi" w:hAnsiTheme="majorHAnsi"/>
          <w:i/>
          <w:iCs/>
          <w:sz w:val="20"/>
          <w:szCs w:val="20"/>
        </w:rPr>
        <w:t xml:space="preserve">Le </w:t>
      </w:r>
      <w:proofErr w:type="spellStart"/>
      <w:r w:rsidRPr="00986DF9">
        <w:rPr>
          <w:rFonts w:asciiTheme="majorHAnsi" w:hAnsiTheme="majorHAnsi"/>
          <w:i/>
          <w:iCs/>
          <w:sz w:val="20"/>
          <w:szCs w:val="20"/>
        </w:rPr>
        <w:t>Sociographe</w:t>
      </w:r>
      <w:proofErr w:type="spellEnd"/>
      <w:r w:rsidRPr="00986DF9">
        <w:rPr>
          <w:rFonts w:asciiTheme="majorHAnsi" w:hAnsiTheme="majorHAnsi"/>
          <w:sz w:val="20"/>
          <w:szCs w:val="20"/>
        </w:rPr>
        <w:t>, HS9, pp. 55-70.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613C4F4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2016, « Apprendre le monde ou apprendre à vivre ? Des nouveaux défis pédagogiques de l’Université à sa mission éducative », </w:t>
      </w:r>
      <w:r w:rsidRPr="00986DF9">
        <w:rPr>
          <w:rFonts w:asciiTheme="majorHAnsi" w:hAnsiTheme="majorHAnsi"/>
          <w:i/>
          <w:sz w:val="20"/>
          <w:szCs w:val="20"/>
        </w:rPr>
        <w:t>Chemin</w:t>
      </w:r>
      <w:r>
        <w:rPr>
          <w:rFonts w:asciiTheme="majorHAnsi" w:hAnsiTheme="majorHAnsi"/>
          <w:i/>
          <w:sz w:val="20"/>
          <w:szCs w:val="20"/>
        </w:rPr>
        <w:t>s</w:t>
      </w:r>
      <w:r w:rsidRPr="00986DF9">
        <w:rPr>
          <w:rFonts w:asciiTheme="majorHAnsi" w:hAnsiTheme="majorHAnsi"/>
          <w:i/>
          <w:sz w:val="20"/>
          <w:szCs w:val="20"/>
        </w:rPr>
        <w:t xml:space="preserve"> de formation</w:t>
      </w:r>
      <w:r w:rsidRPr="00986DF9">
        <w:rPr>
          <w:rFonts w:asciiTheme="majorHAnsi" w:hAnsiTheme="majorHAnsi"/>
          <w:sz w:val="20"/>
          <w:szCs w:val="20"/>
        </w:rPr>
        <w:t>, n°20, pp. 13-25.</w:t>
      </w:r>
      <w:r w:rsidRPr="00986DF9">
        <w:rPr>
          <w:rFonts w:asciiTheme="majorHAnsi" w:hAnsiTheme="majorHAnsi"/>
          <w:i/>
          <w:sz w:val="20"/>
          <w:szCs w:val="20"/>
        </w:rPr>
        <w:t xml:space="preserve"> </w:t>
      </w:r>
      <w:r w:rsidRPr="00986DF9">
        <w:rPr>
          <w:rFonts w:asciiTheme="majorHAnsi" w:hAnsiTheme="majorHAnsi"/>
          <w:sz w:val="20"/>
          <w:szCs w:val="20"/>
        </w:rPr>
        <w:t>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61BB6137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6C8D6646" w14:textId="77777777" w:rsidR="00EF3B03" w:rsidRPr="00986DF9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>Articles dans des revues à comité de lecture non répertoriées par l’HCERES</w:t>
      </w:r>
    </w:p>
    <w:p w14:paraId="07998FD5" w14:textId="77777777" w:rsidR="00EF3B03" w:rsidRPr="00731284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1" w:name="_Hlk67559782"/>
      <w:r w:rsidRPr="00731284">
        <w:rPr>
          <w:rFonts w:asciiTheme="majorHAnsi" w:hAnsiTheme="majorHAnsi" w:cstheme="majorHAnsi"/>
          <w:sz w:val="20"/>
          <w:szCs w:val="20"/>
        </w:rPr>
        <w:t>Hétier, R., Wallenhorst, N. (2021). Que</w:t>
      </w:r>
      <w:r>
        <w:rPr>
          <w:rFonts w:asciiTheme="majorHAnsi" w:hAnsiTheme="majorHAnsi" w:cstheme="majorHAnsi"/>
          <w:sz w:val="20"/>
          <w:szCs w:val="20"/>
        </w:rPr>
        <w:t xml:space="preserve">lques éléments pour penser l’éducation en Anthropocène. </w:t>
      </w:r>
      <w:r w:rsidRPr="00731284">
        <w:rPr>
          <w:rFonts w:asciiTheme="majorHAnsi" w:hAnsiTheme="majorHAnsi" w:cstheme="majorHAnsi"/>
          <w:i/>
          <w:sz w:val="20"/>
          <w:szCs w:val="20"/>
        </w:rPr>
        <w:t>La pensée écologique</w:t>
      </w:r>
      <w:r>
        <w:rPr>
          <w:rFonts w:asciiTheme="majorHAnsi" w:hAnsiTheme="majorHAnsi" w:cstheme="majorHAnsi"/>
          <w:sz w:val="20"/>
          <w:szCs w:val="20"/>
        </w:rPr>
        <w:t xml:space="preserve"> (article à paraître). </w:t>
      </w:r>
    </w:p>
    <w:bookmarkEnd w:id="1"/>
    <w:p w14:paraId="292F905C" w14:textId="77777777" w:rsidR="00EF3B03" w:rsidRPr="00022729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DA60B6">
        <w:rPr>
          <w:rFonts w:asciiTheme="majorHAnsi" w:hAnsiTheme="majorHAnsi" w:cstheme="majorHAnsi"/>
          <w:sz w:val="20"/>
          <w:szCs w:val="20"/>
        </w:rPr>
        <w:t>Hétier, R., Wallenhorst, N. (2021). </w:t>
      </w:r>
      <w:proofErr w:type="spellStart"/>
      <w:r w:rsidRPr="00DA60B6">
        <w:rPr>
          <w:rFonts w:asciiTheme="majorHAnsi" w:hAnsiTheme="majorHAnsi" w:cstheme="majorHAnsi"/>
          <w:i/>
          <w:sz w:val="20"/>
          <w:szCs w:val="20"/>
        </w:rPr>
        <w:t>Laudato</w:t>
      </w:r>
      <w:proofErr w:type="spellEnd"/>
      <w:r w:rsidRPr="00DA60B6">
        <w:rPr>
          <w:rFonts w:asciiTheme="majorHAnsi" w:hAnsiTheme="majorHAnsi" w:cstheme="majorHAnsi"/>
          <w:i/>
          <w:sz w:val="20"/>
          <w:szCs w:val="20"/>
        </w:rPr>
        <w:t xml:space="preserve"> Si</w:t>
      </w:r>
      <w:r w:rsidRPr="00DA60B6">
        <w:rPr>
          <w:rFonts w:asciiTheme="majorHAnsi" w:hAnsiTheme="majorHAnsi" w:cstheme="majorHAnsi"/>
          <w:sz w:val="20"/>
          <w:szCs w:val="20"/>
        </w:rPr>
        <w:t xml:space="preserve"> et </w:t>
      </w:r>
      <w:proofErr w:type="spellStart"/>
      <w:r w:rsidRPr="00DA60B6">
        <w:rPr>
          <w:rFonts w:asciiTheme="majorHAnsi" w:hAnsiTheme="majorHAnsi" w:cstheme="majorHAnsi"/>
          <w:i/>
          <w:sz w:val="20"/>
          <w:szCs w:val="20"/>
        </w:rPr>
        <w:t>Fratelli</w:t>
      </w:r>
      <w:proofErr w:type="spellEnd"/>
      <w:r w:rsidRPr="00DA60B6">
        <w:rPr>
          <w:rFonts w:asciiTheme="majorHAnsi" w:hAnsiTheme="majorHAnsi" w:cstheme="majorHAnsi"/>
          <w:i/>
          <w:sz w:val="20"/>
          <w:szCs w:val="20"/>
        </w:rPr>
        <w:t xml:space="preserve"> tutti</w:t>
      </w:r>
      <w:r w:rsidRPr="00DA60B6">
        <w:rPr>
          <w:rFonts w:asciiTheme="majorHAnsi" w:hAnsiTheme="majorHAnsi" w:cstheme="majorHAnsi"/>
          <w:sz w:val="20"/>
          <w:szCs w:val="20"/>
        </w:rPr>
        <w:t xml:space="preserve"> comme provocation pour penser une éducation politique à la fraternité universelle. </w:t>
      </w:r>
      <w:proofErr w:type="spellStart"/>
      <w:r w:rsidRPr="00DA60B6">
        <w:rPr>
          <w:rFonts w:asciiTheme="majorHAnsi" w:hAnsiTheme="majorHAnsi" w:cstheme="majorHAnsi"/>
          <w:i/>
          <w:sz w:val="20"/>
          <w:szCs w:val="20"/>
          <w:lang w:val="en-US"/>
        </w:rPr>
        <w:t>Educatio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>, 11, http://revue-educatio.eu/wp/2021/03/17/laudato-si-et-fratelli-tutti-comme-provocation-pour-penser-une-education-politique-a-la-fraternite-universelle-2/</w:t>
      </w:r>
      <w:r w:rsidRPr="00022729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20C1D2D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Hétier, R., Wallenhorst, N. (2020). L’</w:t>
      </w:r>
      <w:proofErr w:type="spellStart"/>
      <w:r w:rsidRPr="00DA60B6">
        <w:rPr>
          <w:rFonts w:asciiTheme="majorHAnsi" w:hAnsiTheme="majorHAnsi"/>
          <w:i/>
          <w:sz w:val="20"/>
          <w:szCs w:val="20"/>
        </w:rPr>
        <w:t>enlivenment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comme éducation en Anthropocène. </w:t>
      </w:r>
      <w:r w:rsidRPr="00DA60B6">
        <w:rPr>
          <w:rFonts w:asciiTheme="majorHAnsi" w:hAnsiTheme="majorHAnsi"/>
          <w:i/>
          <w:sz w:val="20"/>
          <w:szCs w:val="20"/>
        </w:rPr>
        <w:t>La pensée écologique</w:t>
      </w:r>
      <w:r w:rsidRPr="00DA60B6">
        <w:rPr>
          <w:rFonts w:asciiTheme="majorHAnsi" w:hAnsiTheme="majorHAnsi"/>
          <w:sz w:val="20"/>
          <w:szCs w:val="20"/>
        </w:rPr>
        <w:t>, 5, https://www.cairn.info/revue-la-pensee-ecologique-2020-1-page-11.htm</w:t>
      </w:r>
      <w:r>
        <w:rPr>
          <w:rFonts w:asciiTheme="majorHAnsi" w:hAnsiTheme="majorHAnsi"/>
          <w:sz w:val="20"/>
          <w:szCs w:val="20"/>
        </w:rPr>
        <w:t>.</w:t>
      </w:r>
    </w:p>
    <w:p w14:paraId="46C17B0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Hétier, R., Wallenhorst, N. (2021). L’éducation à l’heure de l’Anthropocène.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mars, 63-73</w:t>
      </w:r>
      <w:r w:rsidRPr="006161AD">
        <w:rPr>
          <w:rFonts w:asciiTheme="majorHAnsi" w:hAnsiTheme="majorHAnsi"/>
          <w:sz w:val="20"/>
          <w:szCs w:val="20"/>
        </w:rPr>
        <w:t>.</w:t>
      </w:r>
    </w:p>
    <w:p w14:paraId="0798E8D3" w14:textId="77777777" w:rsidR="00EF3B03" w:rsidRPr="00986DF9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 </w:t>
      </w:r>
      <w:r w:rsidRPr="00DA60B6">
        <w:rPr>
          <w:rFonts w:ascii="Calibri Light" w:hAnsi="Calibri Light"/>
          <w:bCs/>
          <w:color w:val="000000"/>
          <w:sz w:val="20"/>
          <w:szCs w:val="20"/>
        </w:rPr>
        <w:t xml:space="preserve">La pandémie de covid-19 : une maladie écologique et politique de l’Anthropocène. </w:t>
      </w:r>
      <w:r w:rsidRPr="00DA60B6">
        <w:rPr>
          <w:rFonts w:ascii="Calibri Light" w:hAnsi="Calibri Light"/>
          <w:bCs/>
          <w:i/>
          <w:color w:val="000000"/>
          <w:sz w:val="20"/>
          <w:szCs w:val="20"/>
        </w:rPr>
        <w:t>La pensée écologique</w:t>
      </w:r>
      <w:r w:rsidRPr="00DA60B6">
        <w:rPr>
          <w:rFonts w:ascii="Calibri Light" w:hAnsi="Calibri Light"/>
          <w:bCs/>
          <w:color w:val="000000"/>
          <w:sz w:val="20"/>
          <w:szCs w:val="20"/>
        </w:rPr>
        <w:t xml:space="preserve">. </w:t>
      </w:r>
      <w:r w:rsidRPr="00DA60B6">
        <w:rPr>
          <w:rFonts w:ascii="Calibri Light" w:hAnsi="Calibri Light"/>
          <w:sz w:val="20"/>
          <w:szCs w:val="20"/>
        </w:rPr>
        <w:t>https://lapenseeecologique.com/la-pandemie-de-covid-19-une-maladie-ecologique-et-politique-de-lanthropocene</w:t>
      </w:r>
      <w:r w:rsidRPr="00986DF9">
        <w:rPr>
          <w:rFonts w:ascii="Calibri Light" w:hAnsi="Calibri Light"/>
          <w:sz w:val="20"/>
          <w:szCs w:val="20"/>
        </w:rPr>
        <w:t>/</w:t>
      </w:r>
      <w:r>
        <w:rPr>
          <w:rFonts w:ascii="Calibri Light" w:hAnsi="Calibri Light"/>
          <w:sz w:val="20"/>
          <w:szCs w:val="20"/>
        </w:rPr>
        <w:t>.</w:t>
      </w:r>
    </w:p>
    <w:p w14:paraId="1028AC1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(2019) Vers un avenir convivialiste. </w:t>
      </w:r>
      <w:r w:rsidRPr="00DA60B6">
        <w:rPr>
          <w:rFonts w:asciiTheme="majorHAnsi" w:hAnsiTheme="majorHAnsi"/>
          <w:i/>
          <w:sz w:val="20"/>
          <w:szCs w:val="20"/>
        </w:rPr>
        <w:t>Revue Projet</w:t>
      </w:r>
      <w:r w:rsidRPr="00DA60B6">
        <w:rPr>
          <w:rFonts w:asciiTheme="majorHAnsi" w:hAnsiTheme="majorHAnsi"/>
          <w:sz w:val="20"/>
          <w:szCs w:val="20"/>
        </w:rPr>
        <w:t>, 371, pp. 68-72</w:t>
      </w:r>
      <w:r>
        <w:rPr>
          <w:rFonts w:asciiTheme="majorHAnsi" w:hAnsiTheme="majorHAnsi"/>
          <w:sz w:val="20"/>
          <w:szCs w:val="20"/>
        </w:rPr>
        <w:t>.</w:t>
      </w:r>
    </w:p>
    <w:p w14:paraId="035F96A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Poché, F., Robin, J.-Y., </w:t>
      </w:r>
      <w:proofErr w:type="spellStart"/>
      <w:r w:rsidRPr="00986DF9">
        <w:rPr>
          <w:rFonts w:asciiTheme="majorHAnsi" w:hAnsiTheme="majorHAnsi"/>
          <w:sz w:val="20"/>
          <w:szCs w:val="20"/>
        </w:rPr>
        <w:t>Heslon</w:t>
      </w:r>
      <w:proofErr w:type="spellEnd"/>
      <w:r w:rsidRPr="00986DF9">
        <w:rPr>
          <w:rFonts w:asciiTheme="majorHAnsi" w:hAnsiTheme="majorHAnsi"/>
          <w:sz w:val="20"/>
          <w:szCs w:val="20"/>
        </w:rPr>
        <w:t>, C., Bergier, B., Boutinet, J.-P., 2017, « Il est grand temps de rallumer les étoiles », revue-</w:t>
      </w:r>
      <w:r w:rsidRPr="00986DF9">
        <w:rPr>
          <w:rFonts w:asciiTheme="majorHAnsi" w:hAnsiTheme="majorHAnsi"/>
          <w:i/>
          <w:sz w:val="20"/>
          <w:szCs w:val="20"/>
        </w:rPr>
        <w:t xml:space="preserve">esprit.fr. En ligne. </w:t>
      </w:r>
      <w:r w:rsidRPr="00B07B45">
        <w:rPr>
          <w:rFonts w:asciiTheme="majorHAnsi" w:hAnsiTheme="majorHAnsi"/>
          <w:sz w:val="20"/>
          <w:szCs w:val="20"/>
        </w:rPr>
        <w:t>http://www.esprit.presse.fr/actualites/nathanael-</w:t>
      </w:r>
      <w:r w:rsidRPr="00B07B45">
        <w:rPr>
          <w:rFonts w:asciiTheme="majorHAnsi" w:hAnsiTheme="majorHAnsi"/>
          <w:sz w:val="20"/>
          <w:szCs w:val="20"/>
        </w:rPr>
        <w:lastRenderedPageBreak/>
        <w:t>wallenhorst-bertrand-bergier-jean-pierre-boutinet-christian-heslon-fred-poche-jean-yves-robin/il-est-grand-temps-de-rallumer-les-etoiles-543</w:t>
      </w:r>
      <w:r w:rsidRPr="00986DF9">
        <w:rPr>
          <w:rFonts w:asciiTheme="majorHAnsi" w:hAnsiTheme="majorHAnsi"/>
          <w:sz w:val="20"/>
          <w:szCs w:val="20"/>
        </w:rPr>
        <w:t>.</w:t>
      </w:r>
    </w:p>
    <w:p w14:paraId="0522338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Wallenhorst, N., 2016, « Citoyenneté existentielle et reconfiguration du politique – Les pratiques écologiques de deux jeunes professionnels », </w:t>
      </w:r>
      <w:r w:rsidRPr="00986DF9">
        <w:rPr>
          <w:rFonts w:asciiTheme="majorHAnsi" w:hAnsiTheme="majorHAnsi"/>
          <w:i/>
          <w:sz w:val="20"/>
          <w:szCs w:val="20"/>
        </w:rPr>
        <w:t>Revue des Sciences Sociales</w:t>
      </w:r>
      <w:r w:rsidRPr="00986DF9">
        <w:rPr>
          <w:rFonts w:asciiTheme="majorHAnsi" w:hAnsiTheme="majorHAnsi"/>
          <w:sz w:val="20"/>
          <w:szCs w:val="20"/>
        </w:rPr>
        <w:t xml:space="preserve">, n°55, pp. 116-123. </w:t>
      </w:r>
    </w:p>
    <w:p w14:paraId="0C2036E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850CC">
        <w:rPr>
          <w:rFonts w:ascii="Calibri Light" w:hAnsi="Calibri Light"/>
          <w:color w:val="000000"/>
          <w:sz w:val="20"/>
          <w:szCs w:val="20"/>
        </w:rPr>
        <w:t>Wallenhorst</w:t>
      </w:r>
      <w:r w:rsidRPr="00E850CC">
        <w:rPr>
          <w:rFonts w:ascii="Calibri Light" w:hAnsi="Calibri Light"/>
          <w:sz w:val="20"/>
          <w:szCs w:val="20"/>
        </w:rPr>
        <w:t xml:space="preserve">, N., 2006, « Expérience interculturelle et expérience scolaire. Exemple d’un échange scolaire de longue durée », </w:t>
      </w:r>
      <w:proofErr w:type="spellStart"/>
      <w:r w:rsidRPr="00E850CC">
        <w:rPr>
          <w:rFonts w:ascii="Calibri Light" w:hAnsi="Calibri Light"/>
          <w:i/>
          <w:iCs/>
          <w:sz w:val="20"/>
          <w:szCs w:val="20"/>
        </w:rPr>
        <w:t>IrrAIductible</w:t>
      </w:r>
      <w:proofErr w:type="spellEnd"/>
      <w:r w:rsidRPr="00E850CC">
        <w:rPr>
          <w:rFonts w:ascii="Calibri Light" w:hAnsi="Calibri Light"/>
          <w:sz w:val="20"/>
          <w:szCs w:val="20"/>
        </w:rPr>
        <w:t xml:space="preserve"> n°9, Paris, 2006, pp. 253-273. </w:t>
      </w:r>
    </w:p>
    <w:p w14:paraId="4AE75333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276F9B1A" w14:textId="77777777" w:rsidR="00EF3B03" w:rsidRPr="00600A65" w:rsidRDefault="00EF3B03" w:rsidP="00EF3B03">
      <w:pPr>
        <w:pStyle w:val="Retraitcorpsdetexte"/>
        <w:keepNext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>Interviews publiées dans des revues à comité de lecture répertoriées par l’HCERES [ACL] et « interface »</w:t>
      </w:r>
    </w:p>
    <w:p w14:paraId="7F9E0A89" w14:textId="77777777" w:rsidR="00EF3B03" w:rsidRPr="00986DF9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Caillé, A., Wallenhorst, N. (entretien avec) (2020). Un front convivial face à l’hubris. </w:t>
      </w:r>
      <w:r w:rsidRPr="00DA60B6">
        <w:rPr>
          <w:rFonts w:asciiTheme="majorHAnsi" w:hAnsiTheme="majorHAnsi"/>
          <w:i/>
          <w:sz w:val="20"/>
          <w:szCs w:val="20"/>
        </w:rPr>
        <w:t>Education permanente</w:t>
      </w:r>
      <w:r w:rsidRPr="00DA60B6">
        <w:rPr>
          <w:rFonts w:asciiTheme="majorHAnsi" w:hAnsiTheme="majorHAnsi"/>
          <w:sz w:val="20"/>
          <w:szCs w:val="20"/>
        </w:rPr>
        <w:t>, 225, 141-154</w:t>
      </w:r>
      <w:r>
        <w:rPr>
          <w:rFonts w:asciiTheme="majorHAnsi" w:hAnsiTheme="majorHAnsi"/>
          <w:sz w:val="20"/>
          <w:szCs w:val="20"/>
        </w:rPr>
        <w:t>. (Section 70 du CNU).</w:t>
      </w:r>
    </w:p>
    <w:p w14:paraId="6D071EA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Rosa, H., Wallenhorst, N., (entretien avec) 2018, « De l’accélération à la “résonance“ », </w:t>
      </w:r>
      <w:r w:rsidRPr="00986DF9">
        <w:rPr>
          <w:rFonts w:asciiTheme="majorHAnsi" w:hAnsiTheme="majorHAnsi"/>
          <w:i/>
          <w:sz w:val="20"/>
          <w:szCs w:val="20"/>
        </w:rPr>
        <w:t>Education permanente</w:t>
      </w:r>
      <w:r w:rsidRPr="00986DF9">
        <w:rPr>
          <w:rFonts w:asciiTheme="majorHAnsi" w:hAnsiTheme="majorHAnsi"/>
          <w:sz w:val="20"/>
          <w:szCs w:val="20"/>
        </w:rPr>
        <w:t>,</w:t>
      </w:r>
      <w:r w:rsidRPr="00986DF9">
        <w:rPr>
          <w:rFonts w:asciiTheme="majorHAnsi" w:hAnsiTheme="majorHAnsi"/>
          <w:i/>
          <w:iCs/>
          <w:sz w:val="20"/>
          <w:szCs w:val="20"/>
        </w:rPr>
        <w:t xml:space="preserve"> </w:t>
      </w:r>
      <w:r w:rsidRPr="00986DF9">
        <w:rPr>
          <w:rFonts w:asciiTheme="majorHAnsi" w:hAnsiTheme="majorHAnsi"/>
          <w:sz w:val="20"/>
          <w:szCs w:val="20"/>
        </w:rPr>
        <w:t>n° 215, juin 2018</w:t>
      </w:r>
      <w:r>
        <w:rPr>
          <w:rFonts w:asciiTheme="majorHAnsi" w:hAnsiTheme="majorHAnsi"/>
          <w:sz w:val="20"/>
          <w:szCs w:val="20"/>
        </w:rPr>
        <w:t>, pp. 57-67</w:t>
      </w:r>
      <w:r w:rsidRPr="00986DF9">
        <w:rPr>
          <w:rFonts w:asciiTheme="majorHAnsi" w:hAnsiTheme="majorHAnsi"/>
          <w:sz w:val="20"/>
          <w:szCs w:val="20"/>
        </w:rPr>
        <w:t>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452FFAA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Rosa, H., Wallenhorst, N., (entretien avec) 2017, « Apprendre à écouter le monde », </w:t>
      </w:r>
      <w:r w:rsidRPr="00986DF9">
        <w:rPr>
          <w:rFonts w:asciiTheme="majorHAnsi" w:hAnsiTheme="majorHAnsi"/>
          <w:i/>
          <w:sz w:val="20"/>
          <w:szCs w:val="20"/>
        </w:rPr>
        <w:t>Chemins de formation</w:t>
      </w:r>
      <w:r w:rsidRPr="00986DF9">
        <w:rPr>
          <w:rFonts w:asciiTheme="majorHAnsi" w:hAnsiTheme="majorHAnsi"/>
          <w:sz w:val="20"/>
          <w:szCs w:val="20"/>
        </w:rPr>
        <w:t>, n°21, pp. 19-31. (Section 70 du CNU – Interface)</w:t>
      </w:r>
      <w:r>
        <w:rPr>
          <w:rFonts w:asciiTheme="majorHAnsi" w:hAnsiTheme="majorHAnsi"/>
          <w:sz w:val="20"/>
          <w:szCs w:val="20"/>
        </w:rPr>
        <w:t>.</w:t>
      </w:r>
    </w:p>
    <w:p w14:paraId="5CAFE0F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986DF9">
        <w:rPr>
          <w:rFonts w:asciiTheme="majorHAnsi" w:hAnsiTheme="majorHAnsi"/>
          <w:sz w:val="20"/>
          <w:szCs w:val="20"/>
        </w:rPr>
        <w:t xml:space="preserve">Rosa, H., Wallenhorst, N., (entretien avec) 2017, « Développer ensemble la résonance au monde », </w:t>
      </w:r>
      <w:proofErr w:type="spellStart"/>
      <w:r w:rsidRPr="00986DF9">
        <w:rPr>
          <w:rFonts w:asciiTheme="majorHAnsi" w:hAnsiTheme="majorHAnsi"/>
          <w:i/>
          <w:sz w:val="20"/>
          <w:szCs w:val="20"/>
        </w:rPr>
        <w:t>Bildungsforschung</w:t>
      </w:r>
      <w:proofErr w:type="spellEnd"/>
      <w:r w:rsidRPr="00986DF9">
        <w:rPr>
          <w:rFonts w:asciiTheme="majorHAnsi" w:hAnsiTheme="majorHAnsi"/>
          <w:sz w:val="20"/>
          <w:szCs w:val="20"/>
        </w:rPr>
        <w:t>, n°2017(1), pp. 1-9.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625626B7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1E182328" w14:textId="77777777" w:rsidR="00EF3B03" w:rsidRPr="00600A65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>Présentation de numéros de revue à comité de lecture répertoriées par l’HCERES [ACL]</w:t>
      </w:r>
    </w:p>
    <w:p w14:paraId="1F0985D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Hétier, R., Wallenhorst, N. (2020). Est-il encore temps d’éduquer ? </w:t>
      </w:r>
      <w:r w:rsidRPr="00DA60B6">
        <w:rPr>
          <w:rFonts w:asciiTheme="majorHAnsi" w:hAnsiTheme="majorHAnsi"/>
          <w:i/>
          <w:sz w:val="20"/>
          <w:szCs w:val="20"/>
        </w:rPr>
        <w:t>Le Télémaque</w:t>
      </w:r>
      <w:r w:rsidRPr="00DA60B6">
        <w:rPr>
          <w:rFonts w:asciiTheme="majorHAnsi" w:hAnsiTheme="majorHAnsi"/>
          <w:sz w:val="20"/>
          <w:szCs w:val="20"/>
        </w:rPr>
        <w:t>, 58, 39-44</w:t>
      </w:r>
      <w:r w:rsidRPr="005E6DFD">
        <w:rPr>
          <w:rFonts w:asciiTheme="majorHAnsi" w:hAnsiTheme="majorHAnsi"/>
          <w:sz w:val="20"/>
          <w:szCs w:val="20"/>
        </w:rPr>
        <w:t>.</w:t>
      </w:r>
      <w:r w:rsidRPr="004576EC">
        <w:rPr>
          <w:rFonts w:asciiTheme="majorHAnsi" w:hAnsiTheme="majorHAnsi"/>
          <w:sz w:val="20"/>
          <w:szCs w:val="20"/>
        </w:rPr>
        <w:t xml:space="preserve"> </w:t>
      </w:r>
      <w:r w:rsidRPr="005E6DFD">
        <w:rPr>
          <w:rFonts w:asciiTheme="majorHAnsi" w:hAnsiTheme="majorHAnsi"/>
          <w:sz w:val="20"/>
          <w:szCs w:val="20"/>
        </w:rPr>
        <w:t>(Section 70 du CNU).</w:t>
      </w:r>
    </w:p>
    <w:p w14:paraId="4B60F19C" w14:textId="77777777" w:rsidR="00EF3B03" w:rsidRPr="005E6DFD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>Gate, J.P., Robin, J.-Y., Wallenhorst, N. (2020).</w:t>
      </w:r>
      <w:r w:rsidRPr="00DA60B6">
        <w:rPr>
          <w:rFonts w:asciiTheme="majorHAnsi" w:hAnsiTheme="majorHAnsi"/>
          <w:bCs/>
          <w:sz w:val="20"/>
          <w:szCs w:val="20"/>
          <w:lang w:val="en-US" w:bidi="he-IL"/>
        </w:rPr>
        <w:t> </w:t>
      </w:r>
      <w:r w:rsidRPr="00DA60B6">
        <w:rPr>
          <w:rFonts w:asciiTheme="majorHAnsi" w:hAnsiTheme="majorHAnsi"/>
          <w:bCs/>
          <w:sz w:val="20"/>
          <w:szCs w:val="20"/>
          <w:lang w:bidi="he-IL"/>
        </w:rPr>
        <w:t xml:space="preserve">Enjeux de l’explicitation et de ses pratiques dans la formation. </w:t>
      </w:r>
      <w:r w:rsidRPr="00DA60B6">
        <w:rPr>
          <w:rFonts w:asciiTheme="majorHAnsi" w:hAnsiTheme="majorHAnsi"/>
          <w:i/>
          <w:sz w:val="20"/>
          <w:szCs w:val="20"/>
        </w:rPr>
        <w:t xml:space="preserve">Chemins de 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formation</w:t>
      </w:r>
      <w:r w:rsidRPr="00DA60B6">
        <w:rPr>
          <w:rFonts w:asciiTheme="majorHAnsi" w:hAnsiTheme="majorHAnsi"/>
          <w:sz w:val="20"/>
          <w:szCs w:val="20"/>
        </w:rPr>
        <w:t>,  23</w:t>
      </w:r>
      <w:proofErr w:type="gramEnd"/>
      <w:r w:rsidRPr="00DA60B6">
        <w:rPr>
          <w:rFonts w:asciiTheme="majorHAnsi" w:hAnsiTheme="majorHAnsi"/>
          <w:sz w:val="20"/>
          <w:szCs w:val="20"/>
        </w:rPr>
        <w:t>, 7-10</w:t>
      </w:r>
      <w:r>
        <w:rPr>
          <w:rFonts w:asciiTheme="majorHAnsi" w:hAnsiTheme="majorHAnsi"/>
          <w:sz w:val="20"/>
          <w:szCs w:val="20"/>
        </w:rPr>
        <w:t>.</w:t>
      </w:r>
      <w:r w:rsidRPr="005E6DF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(</w:t>
      </w:r>
      <w:r w:rsidRPr="005E6DFD">
        <w:rPr>
          <w:rFonts w:asciiTheme="majorHAnsi" w:hAnsiTheme="majorHAnsi"/>
          <w:sz w:val="20"/>
          <w:szCs w:val="20"/>
        </w:rPr>
        <w:t>Revue interface – section 70 du CNU</w:t>
      </w:r>
      <w:r>
        <w:rPr>
          <w:rFonts w:asciiTheme="majorHAnsi" w:hAnsiTheme="majorHAnsi"/>
          <w:sz w:val="20"/>
          <w:szCs w:val="20"/>
        </w:rPr>
        <w:t>)</w:t>
      </w:r>
      <w:r w:rsidRPr="005E6DFD">
        <w:rPr>
          <w:rFonts w:asciiTheme="majorHAnsi" w:hAnsiTheme="majorHAnsi"/>
          <w:sz w:val="20"/>
          <w:szCs w:val="20"/>
        </w:rPr>
        <w:t>.</w:t>
      </w:r>
    </w:p>
    <w:p w14:paraId="6121B959" w14:textId="77777777" w:rsidR="00EF3B03" w:rsidRPr="005E6DFD" w:rsidRDefault="00EF3B03" w:rsidP="00EF3B03">
      <w:pPr>
        <w:pStyle w:val="Paragraphedeliste"/>
        <w:keepNext/>
        <w:numPr>
          <w:ilvl w:val="0"/>
          <w:numId w:val="1"/>
        </w:num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sz w:val="20"/>
          <w:szCs w:val="20"/>
        </w:rPr>
      </w:pPr>
      <w:proofErr w:type="spellStart"/>
      <w:r w:rsidRPr="00DA60B6">
        <w:rPr>
          <w:rFonts w:asciiTheme="majorHAnsi" w:hAnsiTheme="majorHAnsi"/>
          <w:sz w:val="20"/>
          <w:szCs w:val="20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E., Wallenhorst, N. (2019). Une citoyenneté de seconde classe ? N’ayons pas peur des mots ! </w:t>
      </w:r>
      <w:proofErr w:type="spellStart"/>
      <w:r w:rsidRPr="00DA60B6">
        <w:rPr>
          <w:rFonts w:asciiTheme="majorHAnsi" w:hAnsiTheme="majorHAnsi"/>
          <w:i/>
          <w:sz w:val="20"/>
          <w:szCs w:val="20"/>
        </w:rPr>
        <w:t>Bildungsforschung</w:t>
      </w:r>
      <w:proofErr w:type="spellEnd"/>
      <w:r w:rsidRPr="00DA60B6">
        <w:rPr>
          <w:rFonts w:asciiTheme="majorHAnsi" w:hAnsiTheme="majorHAnsi"/>
          <w:sz w:val="20"/>
          <w:szCs w:val="20"/>
        </w:rPr>
        <w:t>, 1-14</w:t>
      </w:r>
      <w:r w:rsidRPr="005E6DFD">
        <w:rPr>
          <w:rFonts w:asciiTheme="majorHAnsi" w:hAnsiTheme="majorHAnsi"/>
          <w:sz w:val="20"/>
          <w:szCs w:val="20"/>
        </w:rPr>
        <w:t>. (Section 70 du CNU).</w:t>
      </w:r>
    </w:p>
    <w:p w14:paraId="65D076B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0A65">
        <w:rPr>
          <w:rFonts w:asciiTheme="majorHAnsi" w:hAnsiTheme="majorHAnsi"/>
          <w:sz w:val="20"/>
          <w:szCs w:val="20"/>
          <w:lang w:val="de-DE"/>
        </w:rPr>
        <w:t xml:space="preserve">Wallenhorst, N., Kern, D., 2017, « Nous </w:t>
      </w:r>
      <w:proofErr w:type="spellStart"/>
      <w:r w:rsidRPr="00600A65">
        <w:rPr>
          <w:rFonts w:asciiTheme="majorHAnsi" w:hAnsiTheme="majorHAnsi"/>
          <w:sz w:val="20"/>
          <w:szCs w:val="20"/>
          <w:lang w:val="de-DE"/>
        </w:rPr>
        <w:t>n’avons</w:t>
      </w:r>
      <w:proofErr w:type="spellEnd"/>
      <w:r w:rsidRPr="00600A65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600A65">
        <w:rPr>
          <w:rFonts w:asciiTheme="majorHAnsi" w:hAnsiTheme="majorHAnsi"/>
          <w:sz w:val="20"/>
          <w:szCs w:val="20"/>
          <w:lang w:val="de-DE"/>
        </w:rPr>
        <w:t>pas</w:t>
      </w:r>
      <w:proofErr w:type="spellEnd"/>
      <w:r w:rsidRPr="00600A65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r w:rsidRPr="00600A65">
        <w:rPr>
          <w:rFonts w:asciiTheme="majorHAnsi" w:hAnsiTheme="majorHAnsi"/>
          <w:sz w:val="20"/>
          <w:szCs w:val="20"/>
          <w:lang w:val="de-DE"/>
        </w:rPr>
        <w:t>fini</w:t>
      </w:r>
      <w:proofErr w:type="spellEnd"/>
      <w:r w:rsidRPr="00600A65">
        <w:rPr>
          <w:rFonts w:asciiTheme="majorHAnsi" w:hAnsiTheme="majorHAnsi"/>
          <w:sz w:val="20"/>
          <w:szCs w:val="20"/>
          <w:lang w:val="de-DE"/>
        </w:rPr>
        <w:t xml:space="preserve"> </w:t>
      </w:r>
      <w:proofErr w:type="spellStart"/>
      <w:proofErr w:type="gramStart"/>
      <w:r w:rsidRPr="00600A65">
        <w:rPr>
          <w:rFonts w:asciiTheme="majorHAnsi" w:hAnsiTheme="majorHAnsi"/>
          <w:sz w:val="20"/>
          <w:szCs w:val="20"/>
          <w:lang w:val="de-DE"/>
        </w:rPr>
        <w:t>d’apprendre</w:t>
      </w:r>
      <w:proofErr w:type="spellEnd"/>
      <w:r w:rsidRPr="00600A65">
        <w:rPr>
          <w:rFonts w:asciiTheme="majorHAnsi" w:hAnsiTheme="majorHAnsi"/>
          <w:sz w:val="20"/>
          <w:szCs w:val="20"/>
          <w:lang w:val="de-DE"/>
        </w:rPr>
        <w:t> !</w:t>
      </w:r>
      <w:proofErr w:type="gramEnd"/>
      <w:r w:rsidRPr="00600A65">
        <w:rPr>
          <w:rFonts w:asciiTheme="majorHAnsi" w:hAnsiTheme="majorHAnsi"/>
          <w:sz w:val="20"/>
          <w:szCs w:val="20"/>
          <w:lang w:val="de-DE"/>
        </w:rPr>
        <w:t xml:space="preserve"> », </w:t>
      </w:r>
      <w:r w:rsidRPr="00600A65">
        <w:rPr>
          <w:rFonts w:asciiTheme="majorHAnsi" w:hAnsiTheme="majorHAnsi"/>
          <w:i/>
          <w:sz w:val="20"/>
          <w:szCs w:val="20"/>
          <w:lang w:val="de-DE"/>
        </w:rPr>
        <w:t>Bildungsforschung</w:t>
      </w:r>
      <w:r w:rsidRPr="00600A65">
        <w:rPr>
          <w:rFonts w:asciiTheme="majorHAnsi" w:hAnsiTheme="majorHAnsi"/>
          <w:sz w:val="20"/>
          <w:szCs w:val="20"/>
          <w:lang w:val="de-DE"/>
        </w:rPr>
        <w:t xml:space="preserve">, n°2017(1), pp. 1-4. </w:t>
      </w:r>
      <w:r w:rsidRPr="00600A65">
        <w:rPr>
          <w:rFonts w:asciiTheme="majorHAnsi" w:hAnsiTheme="majorHAnsi"/>
          <w:sz w:val="20"/>
          <w:szCs w:val="20"/>
        </w:rPr>
        <w:t>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0966BC6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0A65">
        <w:rPr>
          <w:rFonts w:asciiTheme="majorHAnsi" w:hAnsiTheme="majorHAnsi"/>
          <w:sz w:val="20"/>
          <w:szCs w:val="20"/>
        </w:rPr>
        <w:t xml:space="preserve">Wallenhorst, N., 2017, « Comparer des expériences ? », </w:t>
      </w:r>
      <w:r w:rsidRPr="00600A65">
        <w:rPr>
          <w:rFonts w:asciiTheme="majorHAnsi" w:hAnsiTheme="majorHAnsi"/>
          <w:i/>
          <w:sz w:val="20"/>
          <w:szCs w:val="20"/>
        </w:rPr>
        <w:t>Education comparée</w:t>
      </w:r>
      <w:r w:rsidRPr="00600A65">
        <w:rPr>
          <w:rFonts w:asciiTheme="majorHAnsi" w:hAnsiTheme="majorHAnsi"/>
          <w:sz w:val="20"/>
          <w:szCs w:val="20"/>
        </w:rPr>
        <w:t>, n°17, pp. 7-12. (Section 70 du CNU)</w:t>
      </w:r>
      <w:r>
        <w:rPr>
          <w:rFonts w:asciiTheme="majorHAnsi" w:hAnsiTheme="majorHAnsi"/>
          <w:sz w:val="20"/>
          <w:szCs w:val="20"/>
        </w:rPr>
        <w:t>.</w:t>
      </w:r>
    </w:p>
    <w:p w14:paraId="455642D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0A65">
        <w:rPr>
          <w:rFonts w:asciiTheme="majorHAnsi" w:hAnsiTheme="majorHAnsi"/>
          <w:sz w:val="20"/>
          <w:szCs w:val="20"/>
        </w:rPr>
        <w:t xml:space="preserve">Robin, J.-Y., Wallenhorst, N., 2017, « Décélérer pour accueillir celui qui vient dans le monde », </w:t>
      </w:r>
      <w:r w:rsidRPr="00600A65">
        <w:rPr>
          <w:rFonts w:asciiTheme="majorHAnsi" w:hAnsiTheme="majorHAnsi"/>
          <w:i/>
          <w:sz w:val="20"/>
          <w:szCs w:val="20"/>
        </w:rPr>
        <w:t>Chemins de formation</w:t>
      </w:r>
      <w:r w:rsidRPr="00600A65">
        <w:rPr>
          <w:rFonts w:asciiTheme="majorHAnsi" w:hAnsiTheme="majorHAnsi"/>
          <w:sz w:val="20"/>
          <w:szCs w:val="20"/>
        </w:rPr>
        <w:t>, n°21, pp. 13-16. (Section 70 du CNU – Interface)</w:t>
      </w:r>
      <w:r>
        <w:rPr>
          <w:rFonts w:asciiTheme="majorHAnsi" w:hAnsiTheme="majorHAnsi"/>
          <w:sz w:val="20"/>
          <w:szCs w:val="20"/>
        </w:rPr>
        <w:t>.</w:t>
      </w:r>
    </w:p>
    <w:p w14:paraId="194EE4E9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02B077F8" w14:textId="77777777" w:rsidR="00EF3B03" w:rsidRPr="00556C62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Articles de presse  </w:t>
      </w:r>
    </w:p>
    <w:p w14:paraId="46F716D9" w14:textId="77777777" w:rsidR="00EF3B03" w:rsidRPr="001F60E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2" w:name="_Hlk67559386"/>
      <w:bookmarkStart w:id="3" w:name="_Hlk67559269"/>
      <w:r w:rsidRPr="001F60E2">
        <w:rPr>
          <w:rFonts w:asciiTheme="majorHAnsi" w:hAnsiTheme="majorHAnsi" w:cstheme="majorHAnsi"/>
          <w:sz w:val="20"/>
          <w:szCs w:val="20"/>
        </w:rPr>
        <w:t xml:space="preserve">Hétier, R., Wallenhorst, N. (2021). </w:t>
      </w:r>
      <w:r>
        <w:rPr>
          <w:rFonts w:asciiTheme="majorHAnsi" w:hAnsiTheme="majorHAnsi" w:cstheme="majorHAnsi"/>
          <w:sz w:val="20"/>
          <w:szCs w:val="20"/>
        </w:rPr>
        <w:t>Que disent les manuels scolaires de la situation environnementale actuelle ?</w:t>
      </w:r>
      <w:r w:rsidRPr="001F60E2">
        <w:rPr>
          <w:rFonts w:asciiTheme="majorHAnsi" w:hAnsiTheme="majorHAnsi" w:cstheme="majorHAnsi"/>
          <w:sz w:val="20"/>
          <w:szCs w:val="20"/>
        </w:rPr>
        <w:t xml:space="preserve"> </w:t>
      </w:r>
      <w:r w:rsidRPr="001F60E2">
        <w:rPr>
          <w:rFonts w:asciiTheme="majorHAnsi" w:hAnsiTheme="majorHAnsi" w:cstheme="majorHAnsi"/>
          <w:i/>
          <w:sz w:val="20"/>
          <w:szCs w:val="20"/>
        </w:rPr>
        <w:t>L’Obs</w:t>
      </w:r>
      <w:r w:rsidRPr="001F60E2">
        <w:rPr>
          <w:rFonts w:asciiTheme="majorHAnsi" w:hAnsiTheme="majorHAnsi" w:cstheme="majorHAnsi"/>
          <w:sz w:val="20"/>
          <w:szCs w:val="20"/>
        </w:rPr>
        <w:t xml:space="preserve"> (article soumis). </w:t>
      </w:r>
    </w:p>
    <w:p w14:paraId="10344DB1" w14:textId="77777777" w:rsidR="00EF3B03" w:rsidRPr="001F60E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F60E2">
        <w:rPr>
          <w:rFonts w:asciiTheme="majorHAnsi" w:hAnsiTheme="majorHAnsi" w:cstheme="majorHAnsi"/>
          <w:sz w:val="20"/>
          <w:szCs w:val="20"/>
        </w:rPr>
        <w:t xml:space="preserve">Hétier, R., Wallenhorst, N. (2021). </w:t>
      </w:r>
      <w:r w:rsidRPr="001F60E2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Sortons du piège qui veut opposer les jeunes “irresponsables“ et les anciens “victimes“. </w:t>
      </w:r>
      <w:proofErr w:type="spellStart"/>
      <w:r w:rsidRPr="001F60E2">
        <w:rPr>
          <w:rFonts w:asciiTheme="majorHAnsi" w:hAnsiTheme="majorHAnsi" w:cstheme="majorHAnsi"/>
          <w:bCs/>
          <w:i/>
          <w:color w:val="000000"/>
          <w:sz w:val="20"/>
          <w:szCs w:val="20"/>
        </w:rPr>
        <w:t>Socialter</w:t>
      </w:r>
      <w:proofErr w:type="spellEnd"/>
      <w:r w:rsidRPr="001F60E2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www.socialter.fr.</w:t>
      </w:r>
    </w:p>
    <w:bookmarkEnd w:id="2"/>
    <w:p w14:paraId="41953506" w14:textId="77777777" w:rsidR="00EF3B03" w:rsidRPr="001F60E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1F60E2">
        <w:rPr>
          <w:rFonts w:asciiTheme="majorHAnsi" w:hAnsiTheme="majorHAnsi" w:cstheme="majorHAnsi"/>
          <w:sz w:val="20"/>
          <w:szCs w:val="20"/>
        </w:rPr>
        <w:t>Wallenhorst, N. (2021). La politique est devenue folle en perdant le sens de l’avenir : les jeunes</w:t>
      </w:r>
      <w:r w:rsidRPr="001F60E2">
        <w:rPr>
          <w:rFonts w:asciiTheme="majorHAnsi" w:hAnsiTheme="majorHAnsi" w:cstheme="majorHAnsi"/>
          <w:i/>
          <w:sz w:val="20"/>
          <w:szCs w:val="20"/>
        </w:rPr>
        <w:t>. Ethique pandémie</w:t>
      </w:r>
      <w:r w:rsidRPr="001F60E2">
        <w:rPr>
          <w:rFonts w:asciiTheme="majorHAnsi" w:hAnsiTheme="majorHAnsi" w:cstheme="majorHAnsi"/>
          <w:sz w:val="20"/>
          <w:szCs w:val="20"/>
        </w:rPr>
        <w:t>. http://ethique-pandemie.com/la-politique-est-devenue-folle-en-perdant-le-sens-de-lavenir-les-jeunes/</w:t>
      </w:r>
    </w:p>
    <w:bookmarkEnd w:id="3"/>
    <w:p w14:paraId="14200A17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  <w:lang w:val="en-US"/>
        </w:rPr>
      </w:pPr>
      <w:r w:rsidRPr="00DA60B6">
        <w:rPr>
          <w:rFonts w:asciiTheme="majorHAnsi" w:hAnsiTheme="majorHAnsi" w:cstheme="majorHAnsi"/>
          <w:sz w:val="20"/>
          <w:szCs w:val="20"/>
          <w:lang w:val="en-US"/>
        </w:rPr>
        <w:t>Wallenhorst, N. (2021) 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Bringen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wir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 die Welt 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zum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Singen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! 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Educiterra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, 4 </w:t>
      </w:r>
      <w:proofErr w:type="spellStart"/>
      <w:r w:rsidRPr="00DA60B6">
        <w:rPr>
          <w:rFonts w:asciiTheme="majorHAnsi" w:hAnsiTheme="majorHAnsi" w:cstheme="majorHAnsi"/>
          <w:sz w:val="20"/>
          <w:szCs w:val="20"/>
          <w:lang w:val="en-US"/>
        </w:rPr>
        <w:t>février</w:t>
      </w:r>
      <w:proofErr w:type="spellEnd"/>
      <w:r w:rsidRPr="00DA60B6">
        <w:rPr>
          <w:rFonts w:asciiTheme="majorHAnsi" w:hAnsiTheme="majorHAnsi" w:cstheme="majorHAnsi"/>
          <w:sz w:val="20"/>
          <w:szCs w:val="20"/>
          <w:lang w:val="en-US"/>
        </w:rPr>
        <w:t xml:space="preserve">, </w:t>
      </w:r>
      <w:hyperlink r:id="rId15" w:history="1">
        <w:r w:rsidRPr="00DA60B6">
          <w:rPr>
            <w:rStyle w:val="Lienhypertexte"/>
            <w:rFonts w:asciiTheme="majorHAnsi" w:hAnsiTheme="majorHAnsi" w:cstheme="majorHAnsi"/>
            <w:sz w:val="20"/>
            <w:szCs w:val="20"/>
            <w:lang w:val="en-US"/>
          </w:rPr>
          <w:t>Bringen_wir_die_Welt_zum_Singen.pdf (dfglfa.net)</w:t>
        </w:r>
      </w:hyperlink>
      <w:r w:rsidRPr="00DA60B6">
        <w:rPr>
          <w:rFonts w:asciiTheme="majorHAnsi" w:hAnsiTheme="majorHAnsi" w:cstheme="majorHAnsi"/>
          <w:sz w:val="20"/>
          <w:szCs w:val="20"/>
          <w:lang w:val="en-US"/>
        </w:rPr>
        <w:t>.</w:t>
      </w:r>
    </w:p>
    <w:p w14:paraId="2C2FBED7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Hétier, R., Wallenhorst, N. (2021). </w:t>
      </w:r>
      <w:r w:rsidRPr="00DA60B6">
        <w:rPr>
          <w:rFonts w:asciiTheme="majorHAnsi" w:hAnsiTheme="majorHAnsi"/>
          <w:bCs/>
          <w:sz w:val="20"/>
          <w:szCs w:val="20"/>
        </w:rPr>
        <w:t xml:space="preserve">Environnement : et si on revoyait les programmes du collège et du lycée ? </w:t>
      </w:r>
      <w:r w:rsidRPr="00DA60B6">
        <w:rPr>
          <w:rFonts w:asciiTheme="majorHAnsi" w:hAnsiTheme="majorHAnsi"/>
          <w:bCs/>
          <w:i/>
          <w:sz w:val="20"/>
          <w:szCs w:val="20"/>
        </w:rPr>
        <w:t>L’Obs</w:t>
      </w:r>
      <w:r w:rsidRPr="00DA60B6">
        <w:rPr>
          <w:rFonts w:asciiTheme="majorHAnsi" w:hAnsiTheme="majorHAnsi"/>
          <w:bCs/>
          <w:sz w:val="20"/>
          <w:szCs w:val="20"/>
        </w:rPr>
        <w:t xml:space="preserve">, 11 janvier, </w:t>
      </w:r>
      <w:hyperlink r:id="rId16" w:history="1">
        <w:r w:rsidRPr="00DA60B6">
          <w:rPr>
            <w:rStyle w:val="Lienhypertexte"/>
            <w:rFonts w:asciiTheme="majorHAnsi" w:hAnsiTheme="majorHAnsi"/>
            <w:sz w:val="20"/>
            <w:szCs w:val="20"/>
          </w:rPr>
          <w:t>https://www.nouvelobs.com/education/20210111.OBS38677/tribune-environnement-et-si-on-revoyait-les-programmes-du-college-et-du-lycee.html</w:t>
        </w:r>
      </w:hyperlink>
      <w:r w:rsidRPr="00DA60B6">
        <w:rPr>
          <w:rFonts w:asciiTheme="majorHAnsi" w:hAnsiTheme="majorHAnsi"/>
          <w:sz w:val="20"/>
          <w:szCs w:val="20"/>
        </w:rPr>
        <w:t>.</w:t>
      </w:r>
    </w:p>
    <w:p w14:paraId="3EB91792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lastRenderedPageBreak/>
        <w:t>Hétier, R., Wallenhorst, N. (2021).</w:t>
      </w:r>
      <w:r w:rsidRPr="00DA60B6">
        <w:rPr>
          <w:rFonts w:ascii="Calibri Light" w:hAnsi="Calibri Light"/>
          <w:color w:val="000000"/>
          <w:sz w:val="20"/>
          <w:szCs w:val="20"/>
        </w:rPr>
        <w:t> </w:t>
      </w:r>
      <w:proofErr w:type="gramStart"/>
      <w:r w:rsidRPr="00DA60B6">
        <w:rPr>
          <w:rFonts w:ascii="Calibri Light" w:hAnsi="Calibri Light"/>
          <w:color w:val="000000"/>
          <w:sz w:val="20"/>
          <w:szCs w:val="20"/>
        </w:rPr>
        <w:t>Soit nous</w:t>
      </w:r>
      <w:proofErr w:type="gramEnd"/>
      <w:r w:rsidRPr="00DA60B6">
        <w:rPr>
          <w:rFonts w:ascii="Calibri Light" w:hAnsi="Calibri Light"/>
          <w:color w:val="000000"/>
          <w:sz w:val="20"/>
          <w:szCs w:val="20"/>
        </w:rPr>
        <w:t xml:space="preserve"> éduquons nous enfants à ce qu’est l’Anthropocène, soit nous renonçons à l’avenir. </w:t>
      </w:r>
      <w:r w:rsidRPr="00DA60B6">
        <w:rPr>
          <w:rFonts w:ascii="Calibri Light" w:hAnsi="Calibri Light"/>
          <w:i/>
          <w:color w:val="000000"/>
          <w:sz w:val="20"/>
          <w:szCs w:val="20"/>
        </w:rPr>
        <w:t>Marianne</w:t>
      </w:r>
      <w:r w:rsidRPr="00DA60B6">
        <w:rPr>
          <w:rFonts w:ascii="Calibri Light" w:hAnsi="Calibri Light"/>
          <w:color w:val="000000"/>
          <w:sz w:val="20"/>
          <w:szCs w:val="20"/>
        </w:rPr>
        <w:t xml:space="preserve">, 7 janvier, </w:t>
      </w:r>
      <w:hyperlink r:id="rId17" w:history="1">
        <w:r w:rsidRPr="00DA60B6">
          <w:rPr>
            <w:rStyle w:val="Lienhypertexte"/>
            <w:rFonts w:ascii="Calibri Light" w:hAnsi="Calibri Light"/>
            <w:sz w:val="20"/>
            <w:szCs w:val="20"/>
          </w:rPr>
          <w:t>https://www.marianne.net/agora/tribunes-libres/soit-nous-eduquons-nos-enfants-a-ce-quest-lanthropocene-soit-nous-renoncons-a-lavenir</w:t>
        </w:r>
      </w:hyperlink>
      <w:r w:rsidRPr="00DA60B6">
        <w:rPr>
          <w:rFonts w:ascii="Calibri Light" w:hAnsi="Calibri Light"/>
          <w:color w:val="000000"/>
          <w:sz w:val="20"/>
          <w:szCs w:val="20"/>
        </w:rPr>
        <w:t>.</w:t>
      </w:r>
    </w:p>
    <w:p w14:paraId="5DCA113B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 Nous voulons un autre monde, et nous le voulons maintenant. </w:t>
      </w:r>
      <w:r w:rsidRPr="00DA60B6">
        <w:rPr>
          <w:rFonts w:asciiTheme="majorHAnsi" w:hAnsiTheme="majorHAnsi"/>
          <w:i/>
          <w:sz w:val="20"/>
          <w:szCs w:val="20"/>
        </w:rPr>
        <w:t>Libération</w:t>
      </w:r>
      <w:r w:rsidRPr="00DA60B6">
        <w:rPr>
          <w:rFonts w:asciiTheme="majorHAnsi" w:hAnsiTheme="majorHAnsi"/>
          <w:sz w:val="20"/>
          <w:szCs w:val="20"/>
        </w:rPr>
        <w:t>, 2 et 3 janvier, https://www.liberation.fr/debats/2021/01/01/nathanael-Wallenhorst-nous-voulons-un-autre-monde-et-nous-le-voulons-maintenant_1810100.</w:t>
      </w:r>
    </w:p>
    <w:p w14:paraId="2C03F26E" w14:textId="77777777" w:rsidR="00EF3B03" w:rsidRPr="0091414B" w:rsidRDefault="00EF3B03" w:rsidP="00EF3B03">
      <w:pPr>
        <w:pStyle w:val="Retraitcorpsdetexte"/>
        <w:numPr>
          <w:ilvl w:val="0"/>
          <w:numId w:val="1"/>
        </w:numPr>
        <w:spacing w:after="12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91414B">
        <w:rPr>
          <w:rFonts w:asciiTheme="majorHAnsi" w:hAnsiTheme="majorHAnsi"/>
          <w:sz w:val="20"/>
          <w:szCs w:val="20"/>
        </w:rPr>
        <w:t xml:space="preserve">Collectif, 2020, « Faisons de cette crise sanitaire l’occasion de renforcer la vitalité de notre démocratie », </w:t>
      </w:r>
      <w:r w:rsidRPr="0091414B">
        <w:rPr>
          <w:rFonts w:asciiTheme="majorHAnsi" w:hAnsiTheme="majorHAnsi"/>
          <w:i/>
          <w:sz w:val="20"/>
          <w:szCs w:val="20"/>
        </w:rPr>
        <w:t>Le Monde</w:t>
      </w:r>
      <w:r w:rsidRPr="0091414B">
        <w:rPr>
          <w:rFonts w:asciiTheme="majorHAnsi" w:hAnsiTheme="majorHAnsi"/>
          <w:sz w:val="20"/>
          <w:szCs w:val="20"/>
        </w:rPr>
        <w:t xml:space="preserve">, 4 décembre  </w:t>
      </w:r>
      <w:r w:rsidRPr="0091414B">
        <w:rPr>
          <w:rFonts w:asciiTheme="majorHAnsi" w:hAnsiTheme="majorHAnsi"/>
          <w:sz w:val="20"/>
          <w:szCs w:val="20"/>
        </w:rPr>
        <w:br/>
        <w:t>https://www.lemonde.fr/idees/article/2020/12/04/faisons-de-cette-crise-sanitaire-l-occasion-de-renforcer-la-vitalite-de-notre-democratie_6062117_3232.html.</w:t>
      </w:r>
    </w:p>
    <w:p w14:paraId="2E783250" w14:textId="77777777" w:rsidR="00EF3B03" w:rsidRPr="00B573B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 Hartmut Rosa, sociologue allemand père du concept de “résonance“. </w:t>
      </w:r>
      <w:r w:rsidRPr="00DA60B6">
        <w:rPr>
          <w:rFonts w:asciiTheme="majorHAnsi" w:hAnsiTheme="majorHAnsi"/>
          <w:i/>
          <w:sz w:val="20"/>
          <w:szCs w:val="20"/>
        </w:rPr>
        <w:t>Marianne</w:t>
      </w:r>
      <w:r w:rsidRPr="00DA60B6">
        <w:rPr>
          <w:rFonts w:asciiTheme="majorHAnsi" w:hAnsiTheme="majorHAnsi"/>
          <w:sz w:val="20"/>
          <w:szCs w:val="20"/>
        </w:rPr>
        <w:t>, 3 décembre, https://www.marianne.net/agora/entretiens-et-debats/hartmut-rosa-sociologue-allemand-pere-du-concept-de-resonance</w:t>
      </w:r>
      <w:r w:rsidRPr="00B573B3">
        <w:rPr>
          <w:rFonts w:asciiTheme="majorHAnsi" w:hAnsiTheme="majorHAnsi"/>
          <w:sz w:val="20"/>
          <w:szCs w:val="20"/>
        </w:rPr>
        <w:t>.</w:t>
      </w:r>
    </w:p>
    <w:p w14:paraId="542F046C" w14:textId="77777777" w:rsidR="00EF3B03" w:rsidRPr="00744634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Collectif, 2020, « Education à la citoyenneté terrestre », </w:t>
      </w:r>
      <w:r w:rsidRPr="00744634">
        <w:rPr>
          <w:rFonts w:asciiTheme="majorHAnsi" w:hAnsiTheme="majorHAnsi"/>
          <w:i/>
          <w:sz w:val="20"/>
          <w:szCs w:val="20"/>
        </w:rPr>
        <w:t>Ouest France</w:t>
      </w:r>
      <w:r>
        <w:rPr>
          <w:rFonts w:asciiTheme="majorHAnsi" w:hAnsiTheme="majorHAnsi"/>
          <w:sz w:val="20"/>
          <w:szCs w:val="20"/>
        </w:rPr>
        <w:t xml:space="preserve">, 11 septembre, </w:t>
      </w:r>
      <w:r w:rsidRPr="00744634">
        <w:rPr>
          <w:rFonts w:asciiTheme="majorHAnsi" w:hAnsiTheme="majorHAnsi"/>
          <w:sz w:val="20"/>
          <w:szCs w:val="20"/>
        </w:rPr>
        <w:t>https://www.ouest-france.fr/environnement/climat/point-de-vue-education-a-la-citoyennete-terrestre-6969615</w:t>
      </w:r>
      <w:r>
        <w:rPr>
          <w:rFonts w:asciiTheme="majorHAnsi" w:hAnsiTheme="majorHAnsi"/>
          <w:sz w:val="20"/>
          <w:szCs w:val="20"/>
        </w:rPr>
        <w:t>.</w:t>
      </w:r>
    </w:p>
    <w:p w14:paraId="2AC98983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 w:cs="Arial"/>
          <w:color w:val="333333"/>
          <w:sz w:val="20"/>
          <w:szCs w:val="20"/>
        </w:rPr>
        <w:t xml:space="preserve">Wallenhorst, N. (2020). Imaginer une vie d’après différente est enthousiasmant. </w:t>
      </w:r>
      <w:r w:rsidRPr="00DA60B6">
        <w:rPr>
          <w:rFonts w:ascii="Calibri Light" w:hAnsi="Calibri Light" w:cs="Arial"/>
          <w:i/>
          <w:color w:val="333333"/>
          <w:sz w:val="20"/>
          <w:szCs w:val="20"/>
        </w:rPr>
        <w:t>Ouest France</w:t>
      </w:r>
      <w:r w:rsidRPr="00DA60B6">
        <w:rPr>
          <w:rFonts w:ascii="Calibri Light" w:hAnsi="Calibri Light" w:cs="Arial"/>
          <w:color w:val="333333"/>
          <w:sz w:val="20"/>
          <w:szCs w:val="20"/>
        </w:rPr>
        <w:t xml:space="preserve">, 29 avril, </w:t>
      </w:r>
      <w:r w:rsidRPr="00DA60B6">
        <w:rPr>
          <w:rFonts w:ascii="Calibri Light" w:hAnsi="Calibri Light"/>
          <w:sz w:val="20"/>
          <w:szCs w:val="20"/>
        </w:rPr>
        <w:t>https://www.ouest-france.fr/pays-de-la-loire/angers-49000/coronavirus-nous-devons-inflechir-le-chemin-pris-estime-ce-chercheur-angevin-6821006</w:t>
      </w:r>
      <w:r w:rsidRPr="00DA60B6">
        <w:rPr>
          <w:rFonts w:asciiTheme="majorHAnsi" w:hAnsiTheme="majorHAnsi"/>
          <w:sz w:val="20"/>
          <w:szCs w:val="20"/>
        </w:rPr>
        <w:t>.</w:t>
      </w:r>
    </w:p>
    <w:p w14:paraId="10AD3E1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</w:rPr>
        <w:t xml:space="preserve">Wallenhorst, N. (2020). Gare à la rhinocérite ! Des contagions virales aux contagions idéologiques. </w:t>
      </w:r>
      <w:proofErr w:type="spellStart"/>
      <w:r w:rsidRPr="00DA60B6">
        <w:rPr>
          <w:rFonts w:ascii="Calibri Light" w:hAnsi="Calibri Light"/>
          <w:i/>
          <w:sz w:val="20"/>
          <w:szCs w:val="20"/>
        </w:rPr>
        <w:t>Socialter</w:t>
      </w:r>
      <w:proofErr w:type="spellEnd"/>
      <w:r w:rsidRPr="00DA60B6">
        <w:rPr>
          <w:rFonts w:ascii="Calibri Light" w:hAnsi="Calibri Light"/>
          <w:sz w:val="20"/>
          <w:szCs w:val="20"/>
        </w:rPr>
        <w:t>, 8 avril, http://www.socialter.fr/fr/module/99999672/892/gare__la_rhinocrite__des_contagions_virales_aux_contagions_idologiques_</w:t>
      </w:r>
      <w:r w:rsidRPr="00DA60B6">
        <w:rPr>
          <w:rFonts w:asciiTheme="majorHAnsi" w:hAnsiTheme="majorHAnsi"/>
          <w:sz w:val="20"/>
          <w:szCs w:val="20"/>
        </w:rPr>
        <w:t>.</w:t>
      </w:r>
    </w:p>
    <w:p w14:paraId="613471A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0A65">
        <w:rPr>
          <w:rFonts w:asciiTheme="majorHAnsi" w:hAnsiTheme="majorHAnsi"/>
          <w:sz w:val="20"/>
          <w:szCs w:val="20"/>
        </w:rPr>
        <w:t>Les membres du club convivialiste, « Le convivialisme, un programme pour les “gilets jaunes“ ? », 12 décembre 2018</w:t>
      </w:r>
      <w:r w:rsidRPr="00600A65">
        <w:rPr>
          <w:rFonts w:asciiTheme="majorHAnsi" w:hAnsiTheme="majorHAnsi"/>
          <w:i/>
          <w:sz w:val="20"/>
          <w:szCs w:val="20"/>
        </w:rPr>
        <w:t xml:space="preserve">, </w:t>
      </w:r>
      <w:r w:rsidRPr="00600A65">
        <w:rPr>
          <w:rFonts w:asciiTheme="majorHAnsi" w:hAnsiTheme="majorHAnsi"/>
          <w:sz w:val="20"/>
          <w:szCs w:val="20"/>
        </w:rPr>
        <w:t>https://bibliobs.nouvelobs.com/idees/20181212.OBS7039/le-convivialisme-un-programme-pour-les-gilets-jaunes.html.</w:t>
      </w:r>
    </w:p>
    <w:p w14:paraId="33F886A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0A65">
        <w:rPr>
          <w:rFonts w:asciiTheme="majorHAnsi" w:hAnsiTheme="majorHAnsi"/>
          <w:sz w:val="20"/>
          <w:szCs w:val="20"/>
        </w:rPr>
        <w:t xml:space="preserve">Wallenhorst, N., 2019, (interview réalisée par Florent </w:t>
      </w:r>
      <w:proofErr w:type="spellStart"/>
      <w:r w:rsidRPr="00600A65">
        <w:rPr>
          <w:rFonts w:asciiTheme="majorHAnsi" w:hAnsiTheme="majorHAnsi"/>
          <w:sz w:val="20"/>
          <w:szCs w:val="20"/>
        </w:rPr>
        <w:t>Troquenet-Lopez</w:t>
      </w:r>
      <w:proofErr w:type="spellEnd"/>
      <w:r w:rsidRPr="00600A65">
        <w:rPr>
          <w:rFonts w:asciiTheme="majorHAnsi" w:hAnsiTheme="majorHAnsi"/>
          <w:sz w:val="20"/>
          <w:szCs w:val="20"/>
        </w:rPr>
        <w:t xml:space="preserve"> et Sébastien Clayes), « L’enseignement face à l’Anthropocène », </w:t>
      </w:r>
      <w:proofErr w:type="spellStart"/>
      <w:r w:rsidRPr="00600A65">
        <w:rPr>
          <w:rFonts w:asciiTheme="majorHAnsi" w:hAnsiTheme="majorHAnsi"/>
          <w:i/>
          <w:sz w:val="20"/>
          <w:szCs w:val="20"/>
        </w:rPr>
        <w:t>Socialter</w:t>
      </w:r>
      <w:proofErr w:type="spellEnd"/>
      <w:r w:rsidRPr="00600A65">
        <w:rPr>
          <w:rFonts w:asciiTheme="majorHAnsi" w:hAnsiTheme="majorHAnsi"/>
          <w:sz w:val="20"/>
          <w:szCs w:val="20"/>
        </w:rPr>
        <w:t xml:space="preserve">, n°35, juin 2019, pp. 76-79. </w:t>
      </w:r>
    </w:p>
    <w:p w14:paraId="6051B77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850CC">
        <w:rPr>
          <w:rFonts w:ascii="Calibri Light" w:hAnsi="Calibri Light"/>
          <w:color w:val="000000"/>
          <w:sz w:val="20"/>
          <w:szCs w:val="20"/>
        </w:rPr>
        <w:t>Wallenhorst</w:t>
      </w:r>
      <w:r w:rsidRPr="00E850CC">
        <w:rPr>
          <w:rFonts w:ascii="Calibri Light" w:hAnsi="Calibri Light"/>
          <w:sz w:val="20"/>
          <w:szCs w:val="20"/>
        </w:rPr>
        <w:t xml:space="preserve">, N., 2006, « L’indispensable expérience vécue », </w:t>
      </w:r>
      <w:r w:rsidRPr="00E850CC">
        <w:rPr>
          <w:rFonts w:ascii="Calibri Light" w:hAnsi="Calibri Light"/>
          <w:i/>
          <w:iCs/>
          <w:sz w:val="20"/>
          <w:szCs w:val="20"/>
        </w:rPr>
        <w:t>Education à l’Europe</w:t>
      </w:r>
      <w:r w:rsidRPr="00E850CC">
        <w:rPr>
          <w:rFonts w:ascii="Calibri Light" w:hAnsi="Calibri Light"/>
          <w:sz w:val="20"/>
          <w:szCs w:val="20"/>
        </w:rPr>
        <w:t xml:space="preserve">, </w:t>
      </w:r>
      <w:r w:rsidRPr="00E850CC">
        <w:rPr>
          <w:rFonts w:ascii="Calibri Light" w:hAnsi="Calibri Light"/>
          <w:i/>
          <w:iCs/>
          <w:sz w:val="20"/>
          <w:szCs w:val="20"/>
        </w:rPr>
        <w:t xml:space="preserve">Cahiers pédagogiques n° 442, </w:t>
      </w:r>
      <w:r>
        <w:rPr>
          <w:rFonts w:ascii="Calibri Light" w:hAnsi="Calibri Light"/>
          <w:sz w:val="20"/>
          <w:szCs w:val="20"/>
        </w:rPr>
        <w:t>avril</w:t>
      </w:r>
      <w:r w:rsidRPr="00E850CC">
        <w:rPr>
          <w:rFonts w:ascii="Calibri Light" w:hAnsi="Calibri Light"/>
          <w:sz w:val="20"/>
          <w:szCs w:val="20"/>
        </w:rPr>
        <w:t xml:space="preserve">. </w:t>
      </w:r>
    </w:p>
    <w:p w14:paraId="39F81610" w14:textId="77777777" w:rsidR="00EF3B03" w:rsidRPr="00E850CC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850CC">
        <w:rPr>
          <w:rFonts w:ascii="Calibri Light" w:hAnsi="Calibri Light"/>
          <w:color w:val="000000"/>
          <w:sz w:val="20"/>
          <w:szCs w:val="20"/>
        </w:rPr>
        <w:t>Wallenhorst</w:t>
      </w:r>
      <w:r w:rsidRPr="00E850CC">
        <w:rPr>
          <w:rFonts w:ascii="Calibri Light" w:hAnsi="Calibri Light"/>
          <w:sz w:val="20"/>
          <w:szCs w:val="20"/>
        </w:rPr>
        <w:t xml:space="preserve">, N, 2005, « France-Allemagne, des logiques différentes », </w:t>
      </w:r>
      <w:r w:rsidRPr="00E850CC">
        <w:rPr>
          <w:rFonts w:ascii="Calibri Light" w:hAnsi="Calibri Light"/>
          <w:i/>
          <w:iCs/>
          <w:sz w:val="20"/>
          <w:szCs w:val="20"/>
        </w:rPr>
        <w:t xml:space="preserve">Aider les </w:t>
      </w:r>
      <w:proofErr w:type="gramStart"/>
      <w:r w:rsidRPr="00E850CC">
        <w:rPr>
          <w:rFonts w:ascii="Calibri Light" w:hAnsi="Calibri Light"/>
          <w:i/>
          <w:iCs/>
          <w:sz w:val="20"/>
          <w:szCs w:val="20"/>
        </w:rPr>
        <w:t>Elèves ?</w:t>
      </w:r>
      <w:r w:rsidRPr="00E850CC">
        <w:rPr>
          <w:rFonts w:ascii="Calibri Light" w:hAnsi="Calibri Light"/>
          <w:sz w:val="20"/>
          <w:szCs w:val="20"/>
        </w:rPr>
        <w:t>,</w:t>
      </w:r>
      <w:proofErr w:type="gramEnd"/>
      <w:r w:rsidRPr="00E850CC">
        <w:rPr>
          <w:rFonts w:ascii="Calibri Light" w:hAnsi="Calibri Light"/>
          <w:sz w:val="20"/>
          <w:szCs w:val="20"/>
        </w:rPr>
        <w:t xml:space="preserve"> </w:t>
      </w:r>
      <w:r w:rsidRPr="00E850CC">
        <w:rPr>
          <w:rFonts w:ascii="Calibri Light" w:hAnsi="Calibri Light"/>
          <w:i/>
          <w:iCs/>
          <w:sz w:val="20"/>
          <w:szCs w:val="20"/>
        </w:rPr>
        <w:t>Cahiers pédagogiques n°436</w:t>
      </w:r>
      <w:r>
        <w:rPr>
          <w:rFonts w:ascii="Calibri Light" w:hAnsi="Calibri Light"/>
          <w:sz w:val="20"/>
          <w:szCs w:val="20"/>
        </w:rPr>
        <w:t>, octobre</w:t>
      </w:r>
      <w:r w:rsidRPr="00E850CC">
        <w:rPr>
          <w:rFonts w:ascii="Calibri Light" w:hAnsi="Calibri Light"/>
          <w:sz w:val="20"/>
          <w:szCs w:val="20"/>
        </w:rPr>
        <w:t xml:space="preserve">. </w:t>
      </w:r>
    </w:p>
    <w:p w14:paraId="7D7348BD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4ABA6E33" w14:textId="77777777" w:rsidR="00EF3B03" w:rsidRPr="002C60BC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 xml:space="preserve">participation à des ouvrages collectifs </w:t>
      </w:r>
    </w:p>
    <w:p w14:paraId="6D2277F6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Internationale convivialiste (2020). </w:t>
      </w:r>
      <w:r w:rsidRPr="00DA60B6">
        <w:rPr>
          <w:rFonts w:asciiTheme="majorHAnsi" w:hAnsiTheme="majorHAnsi"/>
          <w:i/>
          <w:sz w:val="20"/>
          <w:szCs w:val="20"/>
        </w:rPr>
        <w:t>Second manifeste convivialiste</w:t>
      </w:r>
      <w:r w:rsidRPr="00DA60B6">
        <w:rPr>
          <w:rFonts w:asciiTheme="majorHAnsi" w:hAnsiTheme="majorHAnsi"/>
          <w:sz w:val="20"/>
          <w:szCs w:val="20"/>
        </w:rPr>
        <w:t>. Actes Sud. (</w:t>
      </w:r>
      <w:proofErr w:type="gramStart"/>
      <w:r w:rsidRPr="00DA60B6">
        <w:rPr>
          <w:rFonts w:asciiTheme="majorHAnsi" w:hAnsiTheme="majorHAnsi"/>
          <w:sz w:val="20"/>
          <w:szCs w:val="20"/>
        </w:rPr>
        <w:t>collectif</w:t>
      </w:r>
      <w:proofErr w:type="gramEnd"/>
      <w:r w:rsidRPr="00DA60B6">
        <w:rPr>
          <w:rFonts w:asciiTheme="majorHAnsi" w:hAnsiTheme="majorHAnsi"/>
          <w:sz w:val="20"/>
          <w:szCs w:val="20"/>
        </w:rPr>
        <w:t xml:space="preserve"> dont </w:t>
      </w:r>
      <w:r w:rsidRPr="00DA60B6">
        <w:rPr>
          <w:rFonts w:ascii="Calibri Light" w:hAnsi="Calibri Light"/>
          <w:sz w:val="20"/>
          <w:szCs w:val="20"/>
        </w:rPr>
        <w:t>Wallenhorst, N.)</w:t>
      </w:r>
    </w:p>
    <w:p w14:paraId="5E61059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Renouard, C. Beau, R., Goupil, C., Koenig, C.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(2020). </w:t>
      </w:r>
      <w:r w:rsidRPr="00DA60B6">
        <w:rPr>
          <w:rFonts w:asciiTheme="majorHAnsi" w:hAnsiTheme="majorHAnsi"/>
          <w:i/>
          <w:sz w:val="20"/>
          <w:szCs w:val="20"/>
        </w:rPr>
        <w:t>Manuel de la grande transition</w:t>
      </w:r>
      <w:r w:rsidRPr="00DA60B6">
        <w:rPr>
          <w:rFonts w:asciiTheme="majorHAnsi" w:hAnsiTheme="majorHAnsi"/>
          <w:sz w:val="20"/>
          <w:szCs w:val="20"/>
        </w:rPr>
        <w:t xml:space="preserve">, (collectif de 70 chercheurs dont </w:t>
      </w:r>
      <w:r w:rsidRPr="00DA60B6">
        <w:rPr>
          <w:rFonts w:ascii="Calibri Light" w:hAnsi="Calibri Light"/>
          <w:sz w:val="20"/>
          <w:szCs w:val="20"/>
        </w:rPr>
        <w:t>Wallenhorst, N.</w:t>
      </w:r>
      <w:r w:rsidRPr="00DA60B6">
        <w:rPr>
          <w:rFonts w:asciiTheme="majorHAnsi" w:hAnsiTheme="majorHAnsi"/>
          <w:sz w:val="20"/>
          <w:szCs w:val="20"/>
        </w:rPr>
        <w:t xml:space="preserve">). Les Liens qui Libèrent. </w:t>
      </w:r>
    </w:p>
    <w:p w14:paraId="4B212B94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5291BAE9" w14:textId="77777777" w:rsidR="00EF3B03" w:rsidRPr="002C60BC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Chapitres d’ouvrages collectifs </w:t>
      </w:r>
    </w:p>
    <w:p w14:paraId="3BBC56E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 Et si nous devenions des cyborgs ? Une anthropologie de l’éducation par-delà les dominations. Dans R. Hétier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Présence et numérique en éducation</w:t>
      </w:r>
      <w:r w:rsidRPr="00DA60B6">
        <w:rPr>
          <w:rFonts w:asciiTheme="majorHAnsi" w:hAnsiTheme="majorHAnsi"/>
          <w:sz w:val="20"/>
          <w:szCs w:val="20"/>
        </w:rPr>
        <w:t xml:space="preserve">. Le Bord de l’eau. </w:t>
      </w:r>
    </w:p>
    <w:p w14:paraId="435FE3F1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 Nous adapter ou transformer le monde ? </w:t>
      </w:r>
      <w:proofErr w:type="gramStart"/>
      <w:r w:rsidRPr="00DA60B6">
        <w:rPr>
          <w:rFonts w:asciiTheme="majorHAnsi" w:hAnsiTheme="majorHAnsi"/>
          <w:sz w:val="20"/>
          <w:szCs w:val="20"/>
        </w:rPr>
        <w:t>Dans  N.</w:t>
      </w:r>
      <w:proofErr w:type="gramEnd"/>
      <w:r w:rsidRPr="00DA60B6">
        <w:rPr>
          <w:rFonts w:asciiTheme="majorHAnsi" w:hAnsiTheme="majorHAnsi"/>
          <w:sz w:val="20"/>
          <w:szCs w:val="20"/>
        </w:rPr>
        <w:t xml:space="preserve"> Wallenhorst, E. </w:t>
      </w:r>
      <w:proofErr w:type="spellStart"/>
      <w:r w:rsidRPr="00DA60B6">
        <w:rPr>
          <w:rFonts w:asciiTheme="majorHAnsi" w:hAnsiTheme="majorHAnsi"/>
          <w:sz w:val="20"/>
          <w:szCs w:val="20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D’une citoyenneté empêchée à une éducation citoyenne</w:t>
      </w:r>
      <w:r w:rsidRPr="00DA60B6">
        <w:rPr>
          <w:rFonts w:asciiTheme="majorHAnsi" w:hAnsiTheme="majorHAnsi"/>
          <w:sz w:val="20"/>
          <w:szCs w:val="20"/>
        </w:rPr>
        <w:t xml:space="preserve"> (p. 5-6). Le Bord de l’eau.</w:t>
      </w:r>
    </w:p>
    <w:p w14:paraId="50B87B94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N., </w:t>
      </w:r>
      <w:proofErr w:type="spellStart"/>
      <w:r w:rsidRPr="00DA60B6">
        <w:rPr>
          <w:rFonts w:asciiTheme="majorHAnsi" w:hAnsiTheme="majorHAnsi"/>
          <w:sz w:val="20"/>
          <w:szCs w:val="20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E. (2021). Le temps de la citoyenneté. Dans N. Wallenhorst, E. </w:t>
      </w:r>
      <w:proofErr w:type="spellStart"/>
      <w:r w:rsidRPr="00DA60B6">
        <w:rPr>
          <w:rFonts w:asciiTheme="majorHAnsi" w:hAnsiTheme="majorHAnsi"/>
          <w:sz w:val="20"/>
          <w:szCs w:val="20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D’une citoyenneté empêchée à une éducation citoyenne</w:t>
      </w:r>
      <w:r w:rsidRPr="00DA60B6">
        <w:rPr>
          <w:rFonts w:asciiTheme="majorHAnsi" w:hAnsiTheme="majorHAnsi"/>
          <w:sz w:val="20"/>
          <w:szCs w:val="20"/>
        </w:rPr>
        <w:t xml:space="preserve"> (p. 7-22). Le Bord de l’eau.</w:t>
      </w:r>
    </w:p>
    <w:p w14:paraId="5069AD3D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lastRenderedPageBreak/>
        <w:t xml:space="preserve">Wallenhorst, N. (2021). Du déclassement dans l’expérience juvénile à une éducation au politique. Dans N. Wallenhorst, E. </w:t>
      </w:r>
      <w:proofErr w:type="spellStart"/>
      <w:r w:rsidRPr="00DA60B6">
        <w:rPr>
          <w:rFonts w:asciiTheme="majorHAnsi" w:hAnsiTheme="majorHAnsi"/>
          <w:sz w:val="20"/>
          <w:szCs w:val="20"/>
        </w:rPr>
        <w:t>Mutabazi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D’une citoyenneté empêchée à une éducation citoyenne</w:t>
      </w:r>
      <w:r w:rsidRPr="00DA60B6">
        <w:rPr>
          <w:rFonts w:asciiTheme="majorHAnsi" w:hAnsiTheme="majorHAnsi"/>
          <w:sz w:val="20"/>
          <w:szCs w:val="20"/>
        </w:rPr>
        <w:t xml:space="preserve"> (p. 145-158). Le Bord de l’eau.</w:t>
      </w:r>
    </w:p>
    <w:p w14:paraId="0127DA26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Hétier, R., Wallenhorst, N. (2021). La pandémie de Covid-19 : un écho de l’aventure humaine en Anthropocène. G. Le Floch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 </w:t>
      </w:r>
      <w:r w:rsidRPr="00DA60B6">
        <w:rPr>
          <w:rFonts w:asciiTheme="majorHAnsi" w:hAnsiTheme="majorHAnsi"/>
          <w:i/>
          <w:sz w:val="20"/>
          <w:szCs w:val="20"/>
        </w:rPr>
        <w:t>Covid-19 – Approche de Droit public et de Science politique</w:t>
      </w:r>
      <w:r w:rsidRPr="00DA60B6">
        <w:rPr>
          <w:rFonts w:asciiTheme="majorHAnsi" w:hAnsiTheme="majorHAnsi"/>
          <w:sz w:val="20"/>
          <w:szCs w:val="20"/>
        </w:rPr>
        <w:t xml:space="preserve"> (p. 11-23). Berger-Levrault.</w:t>
      </w:r>
    </w:p>
    <w:p w14:paraId="70E8A73D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 w:cs="Arial"/>
          <w:sz w:val="20"/>
          <w:szCs w:val="20"/>
        </w:rPr>
        <w:t xml:space="preserve">Wallenhorst, N. (2021). Tout est en avant ! Préface à A. Weber, H. Kurt, </w:t>
      </w:r>
      <w:r w:rsidRPr="00DA60B6">
        <w:rPr>
          <w:rFonts w:asciiTheme="majorHAnsi" w:hAnsiTheme="majorHAnsi" w:cs="Arial"/>
          <w:i/>
          <w:sz w:val="20"/>
          <w:szCs w:val="20"/>
        </w:rPr>
        <w:t>Réensauvagez-vous ! Pour une nouvelle politique du vivant</w:t>
      </w:r>
      <w:r w:rsidRPr="00DA60B6">
        <w:rPr>
          <w:rFonts w:asciiTheme="majorHAnsi" w:hAnsiTheme="majorHAnsi" w:cs="Arial"/>
          <w:sz w:val="20"/>
          <w:szCs w:val="20"/>
        </w:rPr>
        <w:t xml:space="preserve"> (p. 7-11). Le Pommier.</w:t>
      </w:r>
    </w:p>
    <w:p w14:paraId="2864BB49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 w:cs="Arial"/>
          <w:sz w:val="20"/>
          <w:szCs w:val="20"/>
        </w:rPr>
        <w:t>Wallenhorst, N. (2020). Que faut-il apprendre pour changer le monde : la résonance ou la résistance ? Dans N. Wallenhorst (</w:t>
      </w:r>
      <w:proofErr w:type="spellStart"/>
      <w:r w:rsidRPr="00DA60B6">
        <w:rPr>
          <w:rFonts w:asciiTheme="majorHAnsi" w:hAnsiTheme="majorHAnsi" w:cs="Arial"/>
          <w:sz w:val="20"/>
          <w:szCs w:val="20"/>
        </w:rPr>
        <w:t>dir</w:t>
      </w:r>
      <w:proofErr w:type="spellEnd"/>
      <w:r w:rsidRPr="00DA60B6">
        <w:rPr>
          <w:rFonts w:asciiTheme="majorHAnsi" w:hAnsiTheme="majorHAnsi" w:cs="Arial"/>
          <w:sz w:val="20"/>
          <w:szCs w:val="20"/>
        </w:rPr>
        <w:t xml:space="preserve">.), </w:t>
      </w:r>
      <w:r w:rsidRPr="00DA60B6">
        <w:rPr>
          <w:rFonts w:asciiTheme="majorHAnsi" w:hAnsiTheme="majorHAnsi" w:cs="Arial"/>
          <w:i/>
          <w:sz w:val="20"/>
          <w:szCs w:val="20"/>
        </w:rPr>
        <w:t>Résistance, résonance – Apprendre à changer le monde avec Hartmut Rosa</w:t>
      </w:r>
      <w:r w:rsidRPr="00DA60B6">
        <w:rPr>
          <w:rFonts w:asciiTheme="majorHAnsi" w:hAnsiTheme="majorHAnsi" w:cs="Arial"/>
          <w:sz w:val="20"/>
          <w:szCs w:val="20"/>
        </w:rPr>
        <w:t xml:space="preserve"> (p. 5-16). Le Pommier.</w:t>
      </w:r>
    </w:p>
    <w:p w14:paraId="3B71A2BB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 w:cs="Arial"/>
          <w:sz w:val="20"/>
          <w:szCs w:val="20"/>
        </w:rPr>
        <w:t>Wallenhorst, N. (2020). Apprendre la résonance ? Dans N. Wallenhorst (</w:t>
      </w:r>
      <w:proofErr w:type="spellStart"/>
      <w:r w:rsidRPr="00DA60B6">
        <w:rPr>
          <w:rFonts w:asciiTheme="majorHAnsi" w:hAnsiTheme="majorHAnsi" w:cs="Arial"/>
          <w:sz w:val="20"/>
          <w:szCs w:val="20"/>
        </w:rPr>
        <w:t>dir</w:t>
      </w:r>
      <w:proofErr w:type="spellEnd"/>
      <w:r w:rsidRPr="00DA60B6">
        <w:rPr>
          <w:rFonts w:asciiTheme="majorHAnsi" w:hAnsiTheme="majorHAnsi" w:cs="Arial"/>
          <w:sz w:val="20"/>
          <w:szCs w:val="20"/>
        </w:rPr>
        <w:t xml:space="preserve">.) </w:t>
      </w:r>
      <w:r w:rsidRPr="00DA60B6">
        <w:rPr>
          <w:rFonts w:asciiTheme="majorHAnsi" w:hAnsiTheme="majorHAnsi" w:cs="Arial"/>
          <w:i/>
          <w:sz w:val="20"/>
          <w:szCs w:val="20"/>
        </w:rPr>
        <w:t>Résistance, résonance – Apprendre à changer le monde avec Hartmut Rosa</w:t>
      </w:r>
      <w:r w:rsidRPr="00DA60B6">
        <w:rPr>
          <w:rFonts w:asciiTheme="majorHAnsi" w:hAnsiTheme="majorHAnsi" w:cs="Arial"/>
          <w:sz w:val="20"/>
          <w:szCs w:val="20"/>
        </w:rPr>
        <w:t xml:space="preserve"> (p. 63-84). Le Pommier. </w:t>
      </w:r>
    </w:p>
    <w:p w14:paraId="117CB72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Engager le chemin de notre mutation. Postface à B. </w:t>
      </w:r>
      <w:proofErr w:type="spellStart"/>
      <w:r w:rsidRPr="00DA60B6">
        <w:rPr>
          <w:rFonts w:asciiTheme="majorHAnsi" w:hAnsiTheme="majorHAnsi"/>
          <w:sz w:val="20"/>
          <w:szCs w:val="20"/>
        </w:rPr>
        <w:t>Valiorgue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</w:t>
      </w:r>
      <w:r w:rsidRPr="00DA60B6">
        <w:rPr>
          <w:rFonts w:asciiTheme="majorHAnsi" w:hAnsiTheme="majorHAnsi"/>
          <w:i/>
          <w:sz w:val="20"/>
          <w:szCs w:val="20"/>
        </w:rPr>
        <w:t>Refonder l’agriculture à l’heure de l’Anthropocène</w:t>
      </w:r>
      <w:r w:rsidRPr="00DA60B6">
        <w:rPr>
          <w:rFonts w:asciiTheme="majorHAnsi" w:hAnsiTheme="majorHAnsi"/>
          <w:sz w:val="20"/>
          <w:szCs w:val="20"/>
        </w:rPr>
        <w:t xml:space="preserve"> (p. 207-209). Le Bord de l’eau.</w:t>
      </w:r>
    </w:p>
    <w:p w14:paraId="788B1720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(2020). Quel paradigme pour éduquer en Anthropocène ? Dans G.</w:t>
      </w:r>
      <w:r w:rsidRPr="00DA60B6">
        <w:rPr>
          <w:rFonts w:asciiTheme="majorHAnsi" w:hAnsiTheme="majorHAnsi"/>
          <w:sz w:val="20"/>
          <w:szCs w:val="20"/>
          <w:lang w:val="ru-RU"/>
        </w:rPr>
        <w:t xml:space="preserve"> Hess, </w:t>
      </w:r>
      <w:r w:rsidRPr="00DA60B6">
        <w:rPr>
          <w:rFonts w:asciiTheme="majorHAnsi" w:hAnsiTheme="majorHAnsi"/>
          <w:sz w:val="20"/>
          <w:szCs w:val="20"/>
        </w:rPr>
        <w:t>C.</w:t>
      </w:r>
      <w:r w:rsidRPr="00DA60B6">
        <w:rPr>
          <w:rFonts w:asciiTheme="majorHAnsi" w:hAnsiTheme="majorHAnsi"/>
          <w:sz w:val="20"/>
          <w:szCs w:val="20"/>
          <w:lang w:val="ru-RU"/>
        </w:rPr>
        <w:t xml:space="preserve"> Pelluchon et </w:t>
      </w:r>
      <w:r w:rsidRPr="00DA60B6">
        <w:rPr>
          <w:rFonts w:asciiTheme="majorHAnsi" w:hAnsiTheme="majorHAnsi"/>
          <w:sz w:val="20"/>
          <w:szCs w:val="20"/>
        </w:rPr>
        <w:t>J.-P.</w:t>
      </w:r>
      <w:r w:rsidRPr="00DA60B6">
        <w:rPr>
          <w:rFonts w:asciiTheme="majorHAnsi" w:hAnsiTheme="majorHAnsi"/>
          <w:sz w:val="20"/>
          <w:szCs w:val="20"/>
          <w:lang w:val="ru-RU"/>
        </w:rPr>
        <w:t xml:space="preserve"> Pierron</w:t>
      </w:r>
      <w:r w:rsidRPr="00DA60B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Humains, animaux, nature</w:t>
      </w:r>
      <w:r w:rsidRPr="00DA60B6">
        <w:rPr>
          <w:rFonts w:asciiTheme="majorHAnsi" w:hAnsiTheme="majorHAnsi"/>
          <w:sz w:val="20"/>
          <w:szCs w:val="20"/>
        </w:rPr>
        <w:t xml:space="preserve"> (p. 253-265). Herman.</w:t>
      </w:r>
    </w:p>
    <w:p w14:paraId="0B031D2A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La technologie numérique </w:t>
      </w:r>
      <w:r w:rsidRPr="00DA60B6">
        <w:rPr>
          <w:rFonts w:asciiTheme="majorHAnsi" w:hAnsiTheme="majorHAnsi"/>
          <w:i/>
          <w:sz w:val="20"/>
          <w:szCs w:val="20"/>
        </w:rPr>
        <w:t>Peer to Peer</w:t>
      </w:r>
      <w:r w:rsidRPr="00DA60B6">
        <w:rPr>
          <w:rFonts w:asciiTheme="majorHAnsi" w:hAnsiTheme="majorHAnsi"/>
          <w:sz w:val="20"/>
          <w:szCs w:val="20"/>
        </w:rPr>
        <w:t xml:space="preserve"> comme support de développement d’un style relationnel convivialiste. </w:t>
      </w:r>
      <w:r w:rsidRPr="00DA60B6">
        <w:rPr>
          <w:rFonts w:asciiTheme="majorHAnsi" w:hAnsiTheme="majorHAnsi"/>
          <w:sz w:val="20"/>
          <w:szCs w:val="20"/>
          <w:lang w:val="en-US"/>
        </w:rPr>
        <w:t xml:space="preserve">Dans N. Wallenhorst, S.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 xml:space="preserve">, A. Theviot, S. (dir.), 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Inter-</w:t>
      </w:r>
      <w:proofErr w:type="spellStart"/>
      <w:proofErr w:type="gramStart"/>
      <w:r w:rsidRPr="00DA60B6">
        <w:rPr>
          <w:rFonts w:asciiTheme="majorHAnsi" w:hAnsiTheme="majorHAnsi"/>
          <w:i/>
          <w:sz w:val="20"/>
          <w:szCs w:val="20"/>
          <w:lang w:val="en-US"/>
        </w:rPr>
        <w:t>connectés</w:t>
      </w:r>
      <w:proofErr w:type="spellEnd"/>
      <w:r w:rsidRPr="00DA60B6">
        <w:rPr>
          <w:rFonts w:asciiTheme="majorHAnsi" w:hAnsiTheme="majorHAnsi"/>
          <w:i/>
          <w:sz w:val="20"/>
          <w:szCs w:val="20"/>
          <w:lang w:val="en-US"/>
        </w:rPr>
        <w:t> ?</w:t>
      </w:r>
      <w:proofErr w:type="gramEnd"/>
      <w:r w:rsidRPr="00DA60B6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Pr="00DA60B6">
        <w:rPr>
          <w:rFonts w:asciiTheme="majorHAnsi" w:hAnsiTheme="majorHAnsi"/>
          <w:i/>
          <w:sz w:val="20"/>
          <w:szCs w:val="20"/>
        </w:rPr>
        <w:t>Numérique et convivialisme</w:t>
      </w:r>
      <w:r w:rsidRPr="00DA60B6">
        <w:rPr>
          <w:rFonts w:asciiTheme="majorHAnsi" w:hAnsiTheme="majorHAnsi"/>
          <w:sz w:val="20"/>
          <w:szCs w:val="20"/>
        </w:rPr>
        <w:t xml:space="preserve"> (p. 163-176). Le Bord de l’eau.</w:t>
      </w:r>
    </w:p>
    <w:p w14:paraId="11829586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Allons-y franco ! – Ces manifestes qui appellent à un renouvellement du monde. </w:t>
      </w:r>
      <w:r w:rsidRPr="00DA60B6">
        <w:rPr>
          <w:rFonts w:asciiTheme="majorHAnsi" w:hAnsiTheme="majorHAnsi"/>
          <w:sz w:val="20"/>
          <w:szCs w:val="20"/>
          <w:lang w:val="en-US"/>
        </w:rPr>
        <w:t xml:space="preserve">Dans N. Wallenhorst, S.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 xml:space="preserve">, A. Theviot, S. (dir.), 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Inter-</w:t>
      </w:r>
      <w:proofErr w:type="spellStart"/>
      <w:proofErr w:type="gramStart"/>
      <w:r w:rsidRPr="00DA60B6">
        <w:rPr>
          <w:rFonts w:asciiTheme="majorHAnsi" w:hAnsiTheme="majorHAnsi"/>
          <w:i/>
          <w:sz w:val="20"/>
          <w:szCs w:val="20"/>
          <w:lang w:val="en-US"/>
        </w:rPr>
        <w:t>connectés</w:t>
      </w:r>
      <w:proofErr w:type="spellEnd"/>
      <w:r w:rsidRPr="00DA60B6">
        <w:rPr>
          <w:rFonts w:asciiTheme="majorHAnsi" w:hAnsiTheme="majorHAnsi"/>
          <w:i/>
          <w:sz w:val="20"/>
          <w:szCs w:val="20"/>
          <w:lang w:val="en-US"/>
        </w:rPr>
        <w:t> ?</w:t>
      </w:r>
      <w:proofErr w:type="gramEnd"/>
      <w:r w:rsidRPr="00DA60B6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Pr="00DA60B6">
        <w:rPr>
          <w:rFonts w:asciiTheme="majorHAnsi" w:hAnsiTheme="majorHAnsi"/>
          <w:i/>
          <w:sz w:val="20"/>
          <w:szCs w:val="20"/>
        </w:rPr>
        <w:t>Numérique et convivialisme</w:t>
      </w:r>
      <w:r w:rsidRPr="00DA60B6">
        <w:rPr>
          <w:rFonts w:asciiTheme="majorHAnsi" w:hAnsiTheme="majorHAnsi"/>
          <w:sz w:val="20"/>
          <w:szCs w:val="20"/>
        </w:rPr>
        <w:t xml:space="preserve"> (p. 16-28). Le Bord de l’eau.</w:t>
      </w:r>
    </w:p>
    <w:p w14:paraId="59AEF12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 xml:space="preserve">Wallenhorst, N.,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>, S., Theviot, S. (2020). </w:t>
      </w:r>
      <w:r w:rsidRPr="00DA60B6">
        <w:rPr>
          <w:rFonts w:asciiTheme="majorHAnsi" w:hAnsiTheme="majorHAnsi"/>
          <w:sz w:val="20"/>
          <w:szCs w:val="20"/>
        </w:rPr>
        <w:t xml:space="preserve">Un monde 2.0 – Partager la convivialité. </w:t>
      </w:r>
      <w:r w:rsidRPr="00DA60B6">
        <w:rPr>
          <w:rFonts w:asciiTheme="majorHAnsi" w:hAnsiTheme="majorHAnsi"/>
          <w:sz w:val="20"/>
          <w:szCs w:val="20"/>
          <w:lang w:val="en-US"/>
        </w:rPr>
        <w:t xml:space="preserve">Dans N. Wallenhorst, S.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 xml:space="preserve">, A. Theviot, S. (dir.), 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Inter-</w:t>
      </w:r>
      <w:proofErr w:type="spellStart"/>
      <w:proofErr w:type="gramStart"/>
      <w:r w:rsidRPr="00DA60B6">
        <w:rPr>
          <w:rFonts w:asciiTheme="majorHAnsi" w:hAnsiTheme="majorHAnsi"/>
          <w:i/>
          <w:sz w:val="20"/>
          <w:szCs w:val="20"/>
          <w:lang w:val="en-US"/>
        </w:rPr>
        <w:t>connectés</w:t>
      </w:r>
      <w:proofErr w:type="spellEnd"/>
      <w:r w:rsidRPr="00DA60B6">
        <w:rPr>
          <w:rFonts w:asciiTheme="majorHAnsi" w:hAnsiTheme="majorHAnsi"/>
          <w:i/>
          <w:sz w:val="20"/>
          <w:szCs w:val="20"/>
          <w:lang w:val="en-US"/>
        </w:rPr>
        <w:t> ?</w:t>
      </w:r>
      <w:proofErr w:type="gramEnd"/>
      <w:r w:rsidRPr="00DA60B6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Pr="00DA60B6">
        <w:rPr>
          <w:rFonts w:asciiTheme="majorHAnsi" w:hAnsiTheme="majorHAnsi"/>
          <w:i/>
          <w:sz w:val="20"/>
          <w:szCs w:val="20"/>
        </w:rPr>
        <w:t>Numérique et convivialisme</w:t>
      </w:r>
      <w:r w:rsidRPr="00DA60B6">
        <w:rPr>
          <w:rFonts w:asciiTheme="majorHAnsi" w:hAnsiTheme="majorHAnsi"/>
          <w:sz w:val="20"/>
          <w:szCs w:val="20"/>
        </w:rPr>
        <w:t xml:space="preserve"> (p. 7-14). Le Bord de l’eau. </w:t>
      </w:r>
    </w:p>
    <w:p w14:paraId="2767075E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>, S., Wallenhorst, N., Theviot, A. (2020). </w:t>
      </w:r>
      <w:r w:rsidRPr="00DA60B6">
        <w:rPr>
          <w:rFonts w:asciiTheme="majorHAnsi" w:hAnsiTheme="majorHAnsi"/>
          <w:sz w:val="20"/>
          <w:szCs w:val="20"/>
        </w:rPr>
        <w:t xml:space="preserve">Un monde de connexions : repères convivialistes dans la foule. </w:t>
      </w:r>
      <w:r w:rsidRPr="00DA60B6">
        <w:rPr>
          <w:rFonts w:asciiTheme="majorHAnsi" w:hAnsiTheme="majorHAnsi"/>
          <w:sz w:val="20"/>
          <w:szCs w:val="20"/>
          <w:lang w:val="en-US"/>
        </w:rPr>
        <w:t xml:space="preserve">Dans N. Wallenhorst, S.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Mellot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 xml:space="preserve">, A. Theviot, S. (dir.), 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Inter-</w:t>
      </w:r>
      <w:proofErr w:type="spellStart"/>
      <w:proofErr w:type="gramStart"/>
      <w:r w:rsidRPr="00DA60B6">
        <w:rPr>
          <w:rFonts w:asciiTheme="majorHAnsi" w:hAnsiTheme="majorHAnsi"/>
          <w:i/>
          <w:sz w:val="20"/>
          <w:szCs w:val="20"/>
          <w:lang w:val="en-US"/>
        </w:rPr>
        <w:t>connectés</w:t>
      </w:r>
      <w:proofErr w:type="spellEnd"/>
      <w:r w:rsidRPr="00DA60B6">
        <w:rPr>
          <w:rFonts w:asciiTheme="majorHAnsi" w:hAnsiTheme="majorHAnsi"/>
          <w:i/>
          <w:sz w:val="20"/>
          <w:szCs w:val="20"/>
          <w:lang w:val="en-US"/>
        </w:rPr>
        <w:t> ?</w:t>
      </w:r>
      <w:proofErr w:type="gramEnd"/>
      <w:r w:rsidRPr="00DA60B6">
        <w:rPr>
          <w:rFonts w:asciiTheme="majorHAnsi" w:hAnsiTheme="majorHAnsi"/>
          <w:i/>
          <w:sz w:val="20"/>
          <w:szCs w:val="20"/>
          <w:lang w:val="en-US"/>
        </w:rPr>
        <w:t xml:space="preserve"> </w:t>
      </w:r>
      <w:r w:rsidRPr="00DA60B6">
        <w:rPr>
          <w:rFonts w:asciiTheme="majorHAnsi" w:hAnsiTheme="majorHAnsi"/>
          <w:i/>
          <w:sz w:val="20"/>
          <w:szCs w:val="20"/>
        </w:rPr>
        <w:t>Numérique et convivialisme</w:t>
      </w:r>
      <w:r w:rsidRPr="00DA60B6">
        <w:rPr>
          <w:rFonts w:asciiTheme="majorHAnsi" w:hAnsiTheme="majorHAnsi"/>
          <w:sz w:val="20"/>
          <w:szCs w:val="20"/>
        </w:rPr>
        <w:t xml:space="preserve"> (p. 199-205). Le Bord de l’eau. </w:t>
      </w:r>
    </w:p>
    <w:p w14:paraId="3692679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 La géoingénierie peut-elle modifier les trajectoires climatiques ? Dans L. Testot, L. </w:t>
      </w:r>
      <w:proofErr w:type="spellStart"/>
      <w:r w:rsidRPr="00DA60B6">
        <w:rPr>
          <w:rFonts w:asciiTheme="majorHAnsi" w:hAnsiTheme="majorHAnsi"/>
          <w:sz w:val="20"/>
          <w:szCs w:val="20"/>
        </w:rPr>
        <w:t>Aillet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Collapsus</w:t>
      </w:r>
      <w:r w:rsidRPr="00DA60B6">
        <w:rPr>
          <w:rFonts w:asciiTheme="majorHAnsi" w:hAnsiTheme="majorHAnsi"/>
          <w:sz w:val="20"/>
          <w:szCs w:val="20"/>
        </w:rPr>
        <w:t xml:space="preserve"> (p. 231-238). Albin Michel.</w:t>
      </w:r>
    </w:p>
    <w:p w14:paraId="299C8F14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(2020). Education au désaccord et apprentissage de l’hospitalité. Dans A. Wagener, L. Nicolas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La valeur du désaccord</w:t>
      </w:r>
      <w:r w:rsidRPr="00DA60B6">
        <w:rPr>
          <w:rFonts w:asciiTheme="majorHAnsi" w:hAnsiTheme="majorHAnsi"/>
          <w:sz w:val="20"/>
          <w:szCs w:val="20"/>
        </w:rPr>
        <w:t xml:space="preserve">. Editions de la Sorbonne. </w:t>
      </w:r>
    </w:p>
    <w:p w14:paraId="7629C4D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N., Pierron, J.-P. (2019). L’éducation en Anthropocène. Une métamorphose pour pérenniser l’aventure humaine. Dans N. Wallenhorst, J.-P. Pierron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Eduquer en Anthropocène</w:t>
      </w:r>
      <w:r w:rsidRPr="00DA60B6">
        <w:rPr>
          <w:rFonts w:asciiTheme="majorHAnsi" w:hAnsiTheme="majorHAnsi"/>
          <w:sz w:val="20"/>
          <w:szCs w:val="20"/>
        </w:rPr>
        <w:t xml:space="preserve"> (p. 7-20). Le Bord de l’eau. </w:t>
      </w:r>
    </w:p>
    <w:p w14:paraId="3B712607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N., Robin, J.-Y., Boutinet, J.-P. (2019). L’émergence de l’Anthropocène, une révélation étonnante de la condition humaine. Dans N. Wallenhorst, J.-P. Pierron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Eduquer en Anthropocène</w:t>
      </w:r>
      <w:r w:rsidRPr="00DA60B6">
        <w:rPr>
          <w:rFonts w:asciiTheme="majorHAnsi" w:hAnsiTheme="majorHAnsi"/>
          <w:sz w:val="20"/>
          <w:szCs w:val="20"/>
        </w:rPr>
        <w:t xml:space="preserve"> (p. 23-36). Le Bord de l’eau.</w:t>
      </w:r>
    </w:p>
    <w:p w14:paraId="7ECC9DC0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(2019). Critique, utopie et résistance : trois fonctions d’une pédagogie de la résonance en Anthropocène. Dans N. Wallenhorst, J.-P. Pierron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Eduquer en Anthropocène</w:t>
      </w:r>
      <w:r w:rsidRPr="00DA60B6">
        <w:rPr>
          <w:rFonts w:asciiTheme="majorHAnsi" w:hAnsiTheme="majorHAnsi"/>
          <w:sz w:val="20"/>
          <w:szCs w:val="20"/>
        </w:rPr>
        <w:t xml:space="preserve"> (p. 137-146). Le Bord de l’eau.</w:t>
      </w:r>
    </w:p>
    <w:p w14:paraId="0ACCCC5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>Pierron, J.-P., Wallenhorst, N. (2019). </w:t>
      </w:r>
      <w:r w:rsidRPr="00DA60B6">
        <w:rPr>
          <w:rFonts w:asciiTheme="majorHAnsi" w:hAnsiTheme="majorHAnsi"/>
          <w:sz w:val="20"/>
          <w:szCs w:val="20"/>
        </w:rPr>
        <w:t>L’éducation nous attend. Dans N. Wallenhorst, J.-P. Pierron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>.),</w:t>
      </w:r>
      <w:r w:rsidRPr="00751C07">
        <w:rPr>
          <w:rFonts w:asciiTheme="majorHAnsi" w:hAnsiTheme="majorHAnsi"/>
          <w:sz w:val="20"/>
          <w:szCs w:val="20"/>
        </w:rPr>
        <w:t xml:space="preserve"> </w:t>
      </w:r>
      <w:r w:rsidRPr="00751C07">
        <w:rPr>
          <w:rFonts w:asciiTheme="majorHAnsi" w:hAnsiTheme="majorHAnsi"/>
          <w:i/>
          <w:sz w:val="20"/>
          <w:szCs w:val="20"/>
        </w:rPr>
        <w:t>Eduquer en Anthropocène</w:t>
      </w:r>
      <w:r>
        <w:rPr>
          <w:rFonts w:asciiTheme="majorHAnsi" w:hAnsiTheme="majorHAnsi"/>
          <w:sz w:val="20"/>
          <w:szCs w:val="20"/>
        </w:rPr>
        <w:t xml:space="preserve"> (p. 193-194). </w:t>
      </w:r>
      <w:r w:rsidRPr="00751C07">
        <w:rPr>
          <w:rFonts w:asciiTheme="majorHAnsi" w:hAnsiTheme="majorHAnsi"/>
          <w:sz w:val="20"/>
          <w:szCs w:val="20"/>
        </w:rPr>
        <w:t xml:space="preserve">Le Bord de l’eau. </w:t>
      </w:r>
    </w:p>
    <w:p w14:paraId="6DC79CD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2018, « L’accélération : opportunité ou inopportunité pour quels apprentissages ? », in N. Aubert, </w:t>
      </w:r>
      <w:r w:rsidRPr="00751C07">
        <w:rPr>
          <w:rFonts w:asciiTheme="majorHAnsi" w:hAnsiTheme="majorHAnsi"/>
          <w:i/>
          <w:sz w:val="20"/>
          <w:szCs w:val="20"/>
        </w:rPr>
        <w:t>@ la recherche du temps – Individus hyperconnectés, société accélérée : tensions et transformations</w:t>
      </w:r>
      <w:r w:rsidRPr="00751C07">
        <w:rPr>
          <w:rFonts w:asciiTheme="majorHAnsi" w:hAnsiTheme="majorHAnsi"/>
          <w:sz w:val="20"/>
          <w:szCs w:val="20"/>
        </w:rPr>
        <w:t>, Toulouse, Eres, pp. 251-263. (Cet ouvrage a reçu le prix du meilleur ouvrage sur le monde du travail, décerné par Le Toit citoyen).</w:t>
      </w:r>
    </w:p>
    <w:p w14:paraId="1DD8B44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lastRenderedPageBreak/>
        <w:t xml:space="preserve">Wallenhorst, N., </w:t>
      </w:r>
      <w:proofErr w:type="spellStart"/>
      <w:r w:rsidRPr="00751C07">
        <w:rPr>
          <w:rFonts w:asciiTheme="majorHAnsi" w:hAnsiTheme="majorHAnsi"/>
          <w:sz w:val="20"/>
          <w:szCs w:val="20"/>
        </w:rPr>
        <w:t>Coatanéa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, D., Prouteau, F., 2018, « Les avatars de Petite Poucette », </w:t>
      </w:r>
      <w:r w:rsidRPr="00751C07">
        <w:rPr>
          <w:rFonts w:asciiTheme="majorHAnsi" w:hAnsiTheme="majorHAnsi"/>
          <w:i/>
          <w:sz w:val="20"/>
          <w:szCs w:val="20"/>
        </w:rPr>
        <w:t>in</w:t>
      </w:r>
      <w:r w:rsidRPr="00751C07">
        <w:rPr>
          <w:rFonts w:asciiTheme="majorHAnsi" w:hAnsiTheme="majorHAnsi"/>
          <w:sz w:val="20"/>
          <w:szCs w:val="20"/>
        </w:rPr>
        <w:t xml:space="preserve"> N. Wallenhorst, F. Prouteau, D. </w:t>
      </w:r>
      <w:proofErr w:type="spellStart"/>
      <w:r w:rsidRPr="00751C07">
        <w:rPr>
          <w:rFonts w:asciiTheme="majorHAnsi" w:hAnsiTheme="majorHAnsi"/>
          <w:sz w:val="20"/>
          <w:szCs w:val="20"/>
        </w:rPr>
        <w:t>Coatanéa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, </w:t>
      </w:r>
      <w:r w:rsidRPr="00751C07">
        <w:rPr>
          <w:rFonts w:asciiTheme="majorHAnsi" w:hAnsiTheme="majorHAnsi"/>
          <w:i/>
          <w:sz w:val="20"/>
          <w:szCs w:val="20"/>
        </w:rPr>
        <w:t>Eduquer l’homme augmenté – Vers un avenir postprométhéen</w:t>
      </w:r>
      <w:r w:rsidRPr="00751C07">
        <w:rPr>
          <w:rFonts w:asciiTheme="majorHAnsi" w:hAnsiTheme="majorHAnsi"/>
          <w:sz w:val="20"/>
          <w:szCs w:val="20"/>
        </w:rPr>
        <w:t>, Lormont, Le Bord de l’eau, pp. 5-11.</w:t>
      </w:r>
    </w:p>
    <w:p w14:paraId="1D88EF6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2018, « Vers un entre nous </w:t>
      </w:r>
      <w:proofErr w:type="spellStart"/>
      <w:r w:rsidRPr="00751C07">
        <w:rPr>
          <w:rFonts w:asciiTheme="majorHAnsi" w:hAnsiTheme="majorHAnsi"/>
          <w:sz w:val="20"/>
          <w:szCs w:val="20"/>
        </w:rPr>
        <w:t>post-prométhéen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 », </w:t>
      </w:r>
      <w:r w:rsidRPr="00751C07">
        <w:rPr>
          <w:rFonts w:asciiTheme="majorHAnsi" w:hAnsiTheme="majorHAnsi"/>
          <w:i/>
          <w:sz w:val="20"/>
          <w:szCs w:val="20"/>
        </w:rPr>
        <w:t>in</w:t>
      </w:r>
      <w:r w:rsidRPr="00751C07">
        <w:rPr>
          <w:rFonts w:asciiTheme="majorHAnsi" w:hAnsiTheme="majorHAnsi"/>
          <w:sz w:val="20"/>
          <w:szCs w:val="20"/>
        </w:rPr>
        <w:t xml:space="preserve"> N. Wallenhorst, F. Prouteau, D. </w:t>
      </w:r>
      <w:proofErr w:type="spellStart"/>
      <w:r w:rsidRPr="00751C07">
        <w:rPr>
          <w:rFonts w:asciiTheme="majorHAnsi" w:hAnsiTheme="majorHAnsi"/>
          <w:sz w:val="20"/>
          <w:szCs w:val="20"/>
        </w:rPr>
        <w:t>Coatanéa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, </w:t>
      </w:r>
      <w:r w:rsidRPr="00751C07">
        <w:rPr>
          <w:rFonts w:asciiTheme="majorHAnsi" w:hAnsiTheme="majorHAnsi"/>
          <w:i/>
          <w:sz w:val="20"/>
          <w:szCs w:val="20"/>
        </w:rPr>
        <w:t>Eduquer l’homme augmenté – Vers un avenir postprométhéen</w:t>
      </w:r>
      <w:r w:rsidRPr="00751C07">
        <w:rPr>
          <w:rFonts w:asciiTheme="majorHAnsi" w:hAnsiTheme="majorHAnsi"/>
          <w:sz w:val="20"/>
          <w:szCs w:val="20"/>
        </w:rPr>
        <w:t>, Lormont, Le Bord de l’eau, pp. 133-150.</w:t>
      </w:r>
    </w:p>
    <w:p w14:paraId="2955BDB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2017, « L’éducation en anthropocène », in C. Jamet, C. </w:t>
      </w:r>
      <w:proofErr w:type="spellStart"/>
      <w:r w:rsidRPr="00751C07">
        <w:rPr>
          <w:rFonts w:asciiTheme="majorHAnsi" w:hAnsiTheme="majorHAnsi"/>
          <w:sz w:val="20"/>
          <w:szCs w:val="20"/>
        </w:rPr>
        <w:t>Nafti-Malherbes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751C07">
        <w:rPr>
          <w:rFonts w:asciiTheme="majorHAnsi" w:hAnsiTheme="majorHAnsi"/>
          <w:sz w:val="20"/>
          <w:szCs w:val="20"/>
        </w:rPr>
        <w:t>dir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.), </w:t>
      </w:r>
      <w:r w:rsidRPr="00751C07">
        <w:rPr>
          <w:rFonts w:asciiTheme="majorHAnsi" w:hAnsiTheme="majorHAnsi"/>
          <w:i/>
          <w:sz w:val="20"/>
          <w:szCs w:val="20"/>
          <w:shd w:val="clear" w:color="auto" w:fill="FFFFFF"/>
        </w:rPr>
        <w:t>Éduquer aujourd’hui mutations et permanences : contributions à la réflexion universitaire autour de l’éducation</w:t>
      </w:r>
      <w:r w:rsidRPr="00751C07">
        <w:rPr>
          <w:rFonts w:asciiTheme="majorHAnsi" w:hAnsiTheme="majorHAnsi"/>
          <w:sz w:val="20"/>
          <w:szCs w:val="20"/>
        </w:rPr>
        <w:t xml:space="preserve">, Angers, Feuillage, pp. 83-97. </w:t>
      </w:r>
    </w:p>
    <w:p w14:paraId="595C6AF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>Wallenhorst, N., 2015, « L’étudiant face à la désorientation », in M.-H. Jacques, (</w:t>
      </w:r>
      <w:proofErr w:type="spellStart"/>
      <w:r w:rsidRPr="00751C07">
        <w:rPr>
          <w:rFonts w:asciiTheme="majorHAnsi" w:hAnsiTheme="majorHAnsi"/>
          <w:sz w:val="20"/>
          <w:szCs w:val="20"/>
        </w:rPr>
        <w:t>dir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.), </w:t>
      </w:r>
      <w:r w:rsidRPr="00751C07">
        <w:rPr>
          <w:rFonts w:asciiTheme="majorHAnsi" w:hAnsiTheme="majorHAnsi"/>
          <w:i/>
          <w:sz w:val="20"/>
          <w:szCs w:val="20"/>
        </w:rPr>
        <w:t xml:space="preserve">Les transitions en contexte scolaire, </w:t>
      </w:r>
      <w:r w:rsidRPr="00751C07">
        <w:rPr>
          <w:rFonts w:asciiTheme="majorHAnsi" w:hAnsiTheme="majorHAnsi"/>
          <w:sz w:val="20"/>
          <w:szCs w:val="20"/>
        </w:rPr>
        <w:t>Rennes, PUR, pp. 281-293.</w:t>
      </w:r>
    </w:p>
    <w:p w14:paraId="497FD91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2014, « Le lycée raconté par les élèves », in M. </w:t>
      </w:r>
      <w:proofErr w:type="spellStart"/>
      <w:r w:rsidRPr="00751C07">
        <w:rPr>
          <w:rFonts w:asciiTheme="majorHAnsi" w:hAnsiTheme="majorHAnsi"/>
          <w:sz w:val="20"/>
          <w:szCs w:val="20"/>
        </w:rPr>
        <w:t>Lani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-Baye, M. </w:t>
      </w:r>
      <w:proofErr w:type="spellStart"/>
      <w:r w:rsidRPr="00751C07">
        <w:rPr>
          <w:rFonts w:asciiTheme="majorHAnsi" w:hAnsiTheme="majorHAnsi"/>
          <w:sz w:val="20"/>
          <w:szCs w:val="20"/>
        </w:rPr>
        <w:t>Passeggi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Pr="00751C07">
        <w:rPr>
          <w:rFonts w:asciiTheme="majorHAnsi" w:hAnsiTheme="majorHAnsi"/>
          <w:sz w:val="20"/>
          <w:szCs w:val="20"/>
        </w:rPr>
        <w:t>dir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.), </w:t>
      </w:r>
      <w:r w:rsidRPr="00751C07">
        <w:rPr>
          <w:rFonts w:asciiTheme="majorHAnsi" w:hAnsiTheme="majorHAnsi"/>
          <w:i/>
          <w:sz w:val="20"/>
          <w:szCs w:val="20"/>
        </w:rPr>
        <w:t>Raconter l’école en cours de scolarité</w:t>
      </w:r>
      <w:r w:rsidRPr="00751C07">
        <w:rPr>
          <w:rFonts w:asciiTheme="majorHAnsi" w:hAnsiTheme="majorHAnsi"/>
          <w:sz w:val="20"/>
          <w:szCs w:val="20"/>
        </w:rPr>
        <w:t xml:space="preserve">, Paris, </w:t>
      </w:r>
      <w:proofErr w:type="spellStart"/>
      <w:r w:rsidRPr="00751C07">
        <w:rPr>
          <w:rFonts w:asciiTheme="majorHAnsi" w:hAnsiTheme="majorHAnsi"/>
          <w:sz w:val="20"/>
          <w:szCs w:val="20"/>
        </w:rPr>
        <w:t>L’Harmattan</w:t>
      </w:r>
      <w:proofErr w:type="spellEnd"/>
      <w:r w:rsidRPr="00751C07">
        <w:rPr>
          <w:rFonts w:asciiTheme="majorHAnsi" w:hAnsiTheme="majorHAnsi"/>
          <w:sz w:val="20"/>
          <w:szCs w:val="20"/>
        </w:rPr>
        <w:t>.</w:t>
      </w:r>
    </w:p>
    <w:p w14:paraId="48B77DDA" w14:textId="77777777" w:rsidR="00EF3B03" w:rsidRPr="00751C07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  <w:lang w:val="de-DE"/>
        </w:rPr>
      </w:pPr>
      <w:r w:rsidRPr="00751C07">
        <w:rPr>
          <w:rFonts w:asciiTheme="majorHAnsi" w:hAnsiTheme="majorHAnsi"/>
          <w:sz w:val="20"/>
          <w:szCs w:val="20"/>
          <w:lang w:val="de-DE"/>
        </w:rPr>
        <w:t xml:space="preserve">Wallenhorst, N., 2012, « Schüler im Austausch zwischen Frankreich und Deutschland. Ein Vergleich der schulischen Erfahrungen », in C. Schelle, O. Hollstein, N. Meister (Hrsg.), </w:t>
      </w:r>
      <w:r w:rsidRPr="00751C07">
        <w:rPr>
          <w:rFonts w:asciiTheme="majorHAnsi" w:hAnsiTheme="majorHAnsi"/>
          <w:i/>
          <w:sz w:val="20"/>
          <w:szCs w:val="20"/>
          <w:lang w:val="de-DE"/>
        </w:rPr>
        <w:t>Schule und Unterricht in Frankreich</w:t>
      </w:r>
      <w:r w:rsidRPr="00751C07">
        <w:rPr>
          <w:rFonts w:asciiTheme="majorHAnsi" w:hAnsiTheme="majorHAnsi"/>
          <w:sz w:val="20"/>
          <w:szCs w:val="20"/>
          <w:lang w:val="de-DE"/>
        </w:rPr>
        <w:t xml:space="preserve">, Waxmann Verlag, Berlin, pp. 99-112. </w:t>
      </w:r>
    </w:p>
    <w:p w14:paraId="4263E6C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2008, « Adolescences, accès aux cultures et rapports aux institutions », in R. Casanova, A. </w:t>
      </w:r>
      <w:proofErr w:type="spellStart"/>
      <w:r w:rsidRPr="00751C07">
        <w:rPr>
          <w:rFonts w:asciiTheme="majorHAnsi" w:hAnsiTheme="majorHAnsi"/>
          <w:sz w:val="20"/>
          <w:szCs w:val="20"/>
        </w:rPr>
        <w:t>Vulbeau</w:t>
      </w:r>
      <w:proofErr w:type="spellEnd"/>
      <w:r w:rsidRPr="00751C07">
        <w:rPr>
          <w:rFonts w:asciiTheme="majorHAnsi" w:hAnsiTheme="majorHAnsi"/>
          <w:sz w:val="20"/>
          <w:szCs w:val="20"/>
        </w:rPr>
        <w:t>, (</w:t>
      </w:r>
      <w:proofErr w:type="spellStart"/>
      <w:r w:rsidRPr="00751C07">
        <w:rPr>
          <w:rFonts w:asciiTheme="majorHAnsi" w:hAnsiTheme="majorHAnsi"/>
          <w:sz w:val="20"/>
          <w:szCs w:val="20"/>
        </w:rPr>
        <w:t>dir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.), </w:t>
      </w:r>
      <w:r w:rsidRPr="00751C07">
        <w:rPr>
          <w:rFonts w:asciiTheme="majorHAnsi" w:hAnsiTheme="majorHAnsi"/>
          <w:i/>
          <w:sz w:val="20"/>
          <w:szCs w:val="20"/>
        </w:rPr>
        <w:t>Adolescences entre défiance et confiance</w:t>
      </w:r>
      <w:r w:rsidRPr="00751C07">
        <w:rPr>
          <w:rFonts w:asciiTheme="majorHAnsi" w:hAnsiTheme="majorHAnsi"/>
          <w:sz w:val="20"/>
          <w:szCs w:val="20"/>
        </w:rPr>
        <w:t xml:space="preserve">, Nancy, Presses Universitaires de Nancy, pp. 174-186. </w:t>
      </w:r>
    </w:p>
    <w:p w14:paraId="0D98CD7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51C07">
        <w:rPr>
          <w:rFonts w:asciiTheme="majorHAnsi" w:hAnsiTheme="majorHAnsi"/>
          <w:sz w:val="20"/>
          <w:szCs w:val="20"/>
        </w:rPr>
        <w:t xml:space="preserve">Wallenhorst, N., 2006, « L’école en France et en Allemagne. Comparaison historique », in D. Groux, J. </w:t>
      </w:r>
      <w:proofErr w:type="spellStart"/>
      <w:r w:rsidRPr="00751C07">
        <w:rPr>
          <w:rFonts w:asciiTheme="majorHAnsi" w:hAnsiTheme="majorHAnsi"/>
          <w:sz w:val="20"/>
          <w:szCs w:val="20"/>
        </w:rPr>
        <w:t>Helmchen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, E. </w:t>
      </w:r>
      <w:proofErr w:type="spellStart"/>
      <w:r w:rsidRPr="00751C07">
        <w:rPr>
          <w:rFonts w:asciiTheme="majorHAnsi" w:hAnsiTheme="majorHAnsi"/>
          <w:sz w:val="20"/>
          <w:szCs w:val="20"/>
        </w:rPr>
        <w:t>Flitner</w:t>
      </w:r>
      <w:proofErr w:type="spellEnd"/>
      <w:r w:rsidRPr="00751C07">
        <w:rPr>
          <w:rFonts w:asciiTheme="majorHAnsi" w:hAnsiTheme="majorHAnsi"/>
          <w:sz w:val="20"/>
          <w:szCs w:val="20"/>
        </w:rPr>
        <w:t>, (</w:t>
      </w:r>
      <w:proofErr w:type="spellStart"/>
      <w:r w:rsidRPr="00751C07">
        <w:rPr>
          <w:rFonts w:asciiTheme="majorHAnsi" w:hAnsiTheme="majorHAnsi"/>
          <w:sz w:val="20"/>
          <w:szCs w:val="20"/>
        </w:rPr>
        <w:t>dir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.), </w:t>
      </w:r>
      <w:r w:rsidRPr="00751C07">
        <w:rPr>
          <w:rFonts w:asciiTheme="majorHAnsi" w:hAnsiTheme="majorHAnsi"/>
          <w:i/>
          <w:sz w:val="20"/>
          <w:szCs w:val="20"/>
        </w:rPr>
        <w:t>L’école comparée, regards croisés franco-allemands</w:t>
      </w:r>
      <w:r w:rsidRPr="00751C07">
        <w:rPr>
          <w:rFonts w:asciiTheme="majorHAnsi" w:hAnsiTheme="majorHAnsi"/>
          <w:sz w:val="20"/>
          <w:szCs w:val="20"/>
        </w:rPr>
        <w:t xml:space="preserve">, Paris, </w:t>
      </w:r>
      <w:proofErr w:type="spellStart"/>
      <w:r w:rsidRPr="00751C07">
        <w:rPr>
          <w:rFonts w:asciiTheme="majorHAnsi" w:hAnsiTheme="majorHAnsi"/>
          <w:sz w:val="20"/>
          <w:szCs w:val="20"/>
        </w:rPr>
        <w:t>L’Harmattan</w:t>
      </w:r>
      <w:proofErr w:type="spellEnd"/>
      <w:r w:rsidRPr="00751C07">
        <w:rPr>
          <w:rFonts w:asciiTheme="majorHAnsi" w:hAnsiTheme="majorHAnsi"/>
          <w:sz w:val="20"/>
          <w:szCs w:val="20"/>
        </w:rPr>
        <w:t xml:space="preserve">, pp. 449-466. </w:t>
      </w:r>
    </w:p>
    <w:p w14:paraId="3A0FF78C" w14:textId="77777777" w:rsidR="00EF3B03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</w:p>
    <w:p w14:paraId="1198861C" w14:textId="77777777" w:rsidR="00EF3B03" w:rsidRPr="00751C07" w:rsidRDefault="00EF3B03" w:rsidP="00EF3B03">
      <w:pPr>
        <w:tabs>
          <w:tab w:val="left" w:pos="90"/>
        </w:tabs>
        <w:autoSpaceDE w:val="0"/>
        <w:autoSpaceDN w:val="0"/>
        <w:adjustRightInd w:val="0"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751C07">
        <w:rPr>
          <w:rFonts w:asciiTheme="majorHAnsi" w:hAnsiTheme="majorHAnsi" w:cs="Times New Roman"/>
          <w:b/>
          <w:smallCaps/>
          <w:sz w:val="20"/>
          <w:szCs w:val="20"/>
        </w:rPr>
        <w:t xml:space="preserve">Chapitres d’ouvrages collectifs à paraître </w:t>
      </w:r>
    </w:p>
    <w:p w14:paraId="235DA841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4" w:name="_Hlk67559473"/>
      <w:r w:rsidRPr="00DA60B6">
        <w:rPr>
          <w:rFonts w:asciiTheme="majorHAnsi" w:hAnsiTheme="majorHAnsi" w:cstheme="majorHAnsi"/>
          <w:sz w:val="20"/>
          <w:szCs w:val="20"/>
        </w:rPr>
        <w:t>Hétier, R., Wallenhorst, N. (2021). Une politique du vivant pour contenir les effondrements. Dans J.-M. Durand (</w:t>
      </w:r>
      <w:proofErr w:type="spellStart"/>
      <w:r w:rsidRPr="00DA60B6">
        <w:rPr>
          <w:rFonts w:asciiTheme="majorHAnsi" w:hAnsiTheme="majorHAnsi" w:cs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 w:cstheme="majorHAnsi"/>
          <w:sz w:val="20"/>
          <w:szCs w:val="20"/>
        </w:rPr>
        <w:t xml:space="preserve">), </w:t>
      </w:r>
      <w:r w:rsidRPr="00DA60B6">
        <w:rPr>
          <w:rFonts w:asciiTheme="majorHAnsi" w:hAnsiTheme="majorHAnsi" w:cstheme="majorHAnsi"/>
          <w:i/>
          <w:sz w:val="20"/>
          <w:szCs w:val="20"/>
        </w:rPr>
        <w:t>Cahier de tendances 2021</w:t>
      </w:r>
      <w:r w:rsidRPr="00DA60B6">
        <w:rPr>
          <w:rFonts w:asciiTheme="majorHAnsi" w:hAnsiTheme="majorHAnsi" w:cstheme="majorHAnsi"/>
          <w:sz w:val="20"/>
          <w:szCs w:val="20"/>
        </w:rPr>
        <w:t>. Editions de l’Aube. (</w:t>
      </w:r>
      <w:proofErr w:type="gramStart"/>
      <w:r w:rsidRPr="00DA60B6">
        <w:rPr>
          <w:rFonts w:asciiTheme="majorHAnsi" w:hAnsiTheme="majorHAnsi" w:cs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 w:cstheme="majorHAnsi"/>
          <w:i/>
          <w:sz w:val="20"/>
          <w:szCs w:val="20"/>
        </w:rPr>
        <w:t xml:space="preserve"> paraître en avril</w:t>
      </w:r>
      <w:r w:rsidRPr="00DA60B6">
        <w:rPr>
          <w:rFonts w:asciiTheme="majorHAnsi" w:hAnsiTheme="majorHAnsi" w:cstheme="majorHAnsi"/>
          <w:sz w:val="20"/>
          <w:szCs w:val="20"/>
        </w:rPr>
        <w:t>).</w:t>
      </w:r>
    </w:p>
    <w:p w14:paraId="5B0C9569" w14:textId="77777777" w:rsidR="00EF3B03" w:rsidRPr="00404FA5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bookmarkStart w:id="5" w:name="_Hlk67559564"/>
      <w:bookmarkEnd w:id="4"/>
      <w:r w:rsidRPr="00404FA5">
        <w:rPr>
          <w:rFonts w:asciiTheme="majorHAnsi" w:hAnsiTheme="majorHAnsi" w:cstheme="majorHAnsi"/>
          <w:sz w:val="20"/>
          <w:szCs w:val="20"/>
        </w:rPr>
        <w:t>Hétier, R., Wallenhorst, N. (2022), « Y a-t-il un sujet dans l’éducation ? », in F. M. Prot (</w:t>
      </w:r>
      <w:proofErr w:type="spellStart"/>
      <w:r w:rsidRPr="00404FA5">
        <w:rPr>
          <w:rFonts w:asciiTheme="majorHAnsi" w:hAnsiTheme="majorHAnsi" w:cstheme="majorHAnsi"/>
          <w:sz w:val="20"/>
          <w:szCs w:val="20"/>
        </w:rPr>
        <w:t>dir</w:t>
      </w:r>
      <w:proofErr w:type="spellEnd"/>
      <w:r w:rsidRPr="00404FA5">
        <w:rPr>
          <w:rFonts w:asciiTheme="majorHAnsi" w:hAnsiTheme="majorHAnsi" w:cstheme="majorHAnsi"/>
          <w:sz w:val="20"/>
          <w:szCs w:val="20"/>
        </w:rPr>
        <w:t xml:space="preserve">), </w:t>
      </w:r>
      <w:r w:rsidRPr="00404FA5">
        <w:rPr>
          <w:rFonts w:asciiTheme="majorHAnsi" w:hAnsiTheme="majorHAnsi" w:cstheme="majorHAnsi"/>
          <w:i/>
          <w:iCs/>
          <w:sz w:val="20"/>
          <w:szCs w:val="20"/>
        </w:rPr>
        <w:t xml:space="preserve">Psychanalyse et éducation. Questions à Mireille </w:t>
      </w:r>
      <w:proofErr w:type="spellStart"/>
      <w:r w:rsidRPr="00404FA5">
        <w:rPr>
          <w:rFonts w:asciiTheme="majorHAnsi" w:hAnsiTheme="majorHAnsi" w:cstheme="majorHAnsi"/>
          <w:i/>
          <w:iCs/>
          <w:sz w:val="20"/>
          <w:szCs w:val="20"/>
        </w:rPr>
        <w:t>Cifali</w:t>
      </w:r>
      <w:proofErr w:type="spellEnd"/>
      <w:r w:rsidRPr="00404FA5">
        <w:rPr>
          <w:rFonts w:asciiTheme="majorHAnsi" w:hAnsiTheme="majorHAnsi" w:cstheme="majorHAnsi"/>
          <w:iCs/>
          <w:sz w:val="20"/>
          <w:szCs w:val="20"/>
        </w:rPr>
        <w:t xml:space="preserve">, Rouen, PURH </w:t>
      </w:r>
      <w:r w:rsidRPr="00404FA5">
        <w:rPr>
          <w:rFonts w:asciiTheme="majorHAnsi" w:hAnsiTheme="majorHAnsi" w:cstheme="majorHAnsi"/>
          <w:i/>
          <w:iCs/>
          <w:sz w:val="20"/>
          <w:szCs w:val="20"/>
        </w:rPr>
        <w:t>(à paraître</w:t>
      </w:r>
      <w:r w:rsidRPr="00404FA5">
        <w:rPr>
          <w:rFonts w:asciiTheme="majorHAnsi" w:hAnsiTheme="majorHAnsi" w:cstheme="majorHAnsi"/>
          <w:iCs/>
          <w:sz w:val="20"/>
          <w:szCs w:val="20"/>
        </w:rPr>
        <w:t>).</w:t>
      </w:r>
    </w:p>
    <w:bookmarkEnd w:id="5"/>
    <w:p w14:paraId="0CCCC82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 w:cs="Arial"/>
          <w:sz w:val="20"/>
          <w:szCs w:val="20"/>
        </w:rPr>
        <w:t xml:space="preserve">Wallenhorst, N. (2021). Faire chanter la Terre et le monde en Anthropocène. Dans </w:t>
      </w:r>
      <w:r w:rsidRPr="00DA60B6">
        <w:rPr>
          <w:rFonts w:asciiTheme="majorHAnsi" w:hAnsiTheme="majorHAnsi"/>
          <w:sz w:val="20"/>
          <w:szCs w:val="20"/>
        </w:rPr>
        <w:t xml:space="preserve">B. </w:t>
      </w:r>
      <w:proofErr w:type="spellStart"/>
      <w:r w:rsidRPr="00DA60B6">
        <w:rPr>
          <w:rFonts w:asciiTheme="majorHAnsi" w:hAnsiTheme="majorHAnsi"/>
          <w:sz w:val="20"/>
          <w:szCs w:val="20"/>
        </w:rPr>
        <w:t>Cholvy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</w:t>
      </w:r>
      <w:r w:rsidRPr="00DA60B6">
        <w:rPr>
          <w:rFonts w:ascii="Calibri Light" w:hAnsi="Calibri Light"/>
          <w:sz w:val="20"/>
          <w:szCs w:val="20"/>
        </w:rPr>
        <w:t xml:space="preserve">D. </w:t>
      </w:r>
      <w:proofErr w:type="spellStart"/>
      <w:r w:rsidRPr="00DA60B6">
        <w:rPr>
          <w:rFonts w:ascii="Calibri Light" w:hAnsi="Calibri Light"/>
          <w:sz w:val="20"/>
          <w:szCs w:val="20"/>
        </w:rPr>
        <w:t>Doat</w:t>
      </w:r>
      <w:proofErr w:type="spellEnd"/>
      <w:r w:rsidRPr="00DA60B6">
        <w:rPr>
          <w:rFonts w:ascii="Calibri Light" w:hAnsi="Calibri Light"/>
          <w:sz w:val="20"/>
          <w:szCs w:val="20"/>
        </w:rPr>
        <w:t>, P. Marin, T. M. Pouliquen, N. Wallenhorst (</w:t>
      </w:r>
      <w:proofErr w:type="spellStart"/>
      <w:r w:rsidRPr="00DA60B6">
        <w:rPr>
          <w:rFonts w:ascii="Calibri Light" w:hAnsi="Calibri Light"/>
          <w:sz w:val="20"/>
          <w:szCs w:val="20"/>
        </w:rPr>
        <w:t>dir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.), </w:t>
      </w:r>
      <w:r w:rsidRPr="00DA60B6">
        <w:rPr>
          <w:rFonts w:ascii="Calibri Light" w:hAnsi="Calibri Light"/>
          <w:i/>
          <w:sz w:val="20"/>
          <w:szCs w:val="20"/>
        </w:rPr>
        <w:t>L’avenir – Critique, résistance, utopie</w:t>
      </w:r>
      <w:r w:rsidRPr="00DA60B6">
        <w:rPr>
          <w:rFonts w:ascii="Calibri Light" w:hAnsi="Calibri Light"/>
          <w:sz w:val="20"/>
          <w:szCs w:val="20"/>
        </w:rPr>
        <w:t>. Peter Lang. (</w:t>
      </w:r>
      <w:proofErr w:type="gramStart"/>
      <w:r w:rsidRPr="00DA60B6">
        <w:rPr>
          <w:rFonts w:ascii="Calibri Light" w:hAnsi="Calibri Light"/>
          <w:i/>
          <w:sz w:val="20"/>
          <w:szCs w:val="20"/>
        </w:rPr>
        <w:t>à</w:t>
      </w:r>
      <w:proofErr w:type="gramEnd"/>
      <w:r w:rsidRPr="00DA60B6">
        <w:rPr>
          <w:rFonts w:ascii="Calibri Light" w:hAnsi="Calibri Light"/>
          <w:i/>
          <w:sz w:val="20"/>
          <w:szCs w:val="20"/>
        </w:rPr>
        <w:t xml:space="preserve"> paraître à l’automne 2021</w:t>
      </w:r>
      <w:r w:rsidRPr="00DA60B6">
        <w:rPr>
          <w:rFonts w:ascii="Calibri Light" w:hAnsi="Calibri Light"/>
          <w:sz w:val="20"/>
          <w:szCs w:val="20"/>
        </w:rPr>
        <w:t>).</w:t>
      </w:r>
    </w:p>
    <w:p w14:paraId="2726F59B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 </w:t>
      </w:r>
      <w:r w:rsidRPr="00DA60B6">
        <w:rPr>
          <w:rFonts w:ascii="Calibri Light" w:hAnsi="Calibri Light"/>
          <w:sz w:val="20"/>
          <w:szCs w:val="20"/>
        </w:rPr>
        <w:t xml:space="preserve">Ecologie (et éducation). Dans B. Kolly et A. </w:t>
      </w:r>
      <w:proofErr w:type="spellStart"/>
      <w:r w:rsidRPr="00DA60B6">
        <w:rPr>
          <w:rFonts w:ascii="Calibri Light" w:hAnsi="Calibri Light"/>
          <w:sz w:val="20"/>
          <w:szCs w:val="20"/>
        </w:rPr>
        <w:t>Kerlan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 (</w:t>
      </w:r>
      <w:proofErr w:type="spellStart"/>
      <w:r w:rsidRPr="00DA60B6">
        <w:rPr>
          <w:rFonts w:ascii="Calibri Light" w:hAnsi="Calibri Light"/>
          <w:sz w:val="20"/>
          <w:szCs w:val="20"/>
        </w:rPr>
        <w:t>dir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.), </w:t>
      </w:r>
      <w:r w:rsidRPr="00DA60B6">
        <w:rPr>
          <w:rFonts w:ascii="Calibri Light" w:hAnsi="Calibri Light"/>
          <w:i/>
          <w:sz w:val="20"/>
          <w:szCs w:val="20"/>
        </w:rPr>
        <w:t>Dictionnaire de philosophie de l’éducation</w:t>
      </w:r>
      <w:r w:rsidRPr="00DA60B6">
        <w:rPr>
          <w:rFonts w:ascii="Calibri Light" w:hAnsi="Calibri Light"/>
          <w:sz w:val="20"/>
          <w:szCs w:val="20"/>
        </w:rPr>
        <w:t>. ESF. (</w:t>
      </w:r>
      <w:proofErr w:type="gramStart"/>
      <w:r w:rsidRPr="00DA60B6">
        <w:rPr>
          <w:rFonts w:ascii="Calibri Light" w:hAnsi="Calibri Light"/>
          <w:i/>
          <w:sz w:val="20"/>
          <w:szCs w:val="20"/>
        </w:rPr>
        <w:t>à</w:t>
      </w:r>
      <w:proofErr w:type="gramEnd"/>
      <w:r w:rsidRPr="00DA60B6">
        <w:rPr>
          <w:rFonts w:ascii="Calibri Light" w:hAnsi="Calibri Light"/>
          <w:i/>
          <w:sz w:val="20"/>
          <w:szCs w:val="20"/>
        </w:rPr>
        <w:t xml:space="preserve"> paraître en novembre</w:t>
      </w:r>
      <w:r w:rsidRPr="00DA60B6">
        <w:rPr>
          <w:rFonts w:ascii="Calibri Light" w:hAnsi="Calibri Light"/>
          <w:sz w:val="20"/>
          <w:szCs w:val="20"/>
        </w:rPr>
        <w:t>).</w:t>
      </w:r>
    </w:p>
    <w:p w14:paraId="1CA8FDB3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 Aventure humaine. 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</w:t>
      </w:r>
    </w:p>
    <w:p w14:paraId="1A196CF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 Convivialisme. 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 </w:t>
      </w:r>
    </w:p>
    <w:p w14:paraId="5C75BDEE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 Résonance. 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 </w:t>
      </w:r>
    </w:p>
    <w:p w14:paraId="2C0445E1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 </w:t>
      </w:r>
      <w:proofErr w:type="spellStart"/>
      <w:r w:rsidRPr="00DA60B6">
        <w:rPr>
          <w:rFonts w:asciiTheme="majorHAnsi" w:hAnsiTheme="majorHAnsi"/>
          <w:i/>
          <w:sz w:val="20"/>
          <w:szCs w:val="20"/>
        </w:rPr>
        <w:t>Enlivenment</w:t>
      </w:r>
      <w:proofErr w:type="spellEnd"/>
      <w:r w:rsidRPr="00DA60B6">
        <w:rPr>
          <w:rFonts w:asciiTheme="majorHAnsi" w:hAnsiTheme="majorHAnsi"/>
          <w:sz w:val="20"/>
          <w:szCs w:val="20"/>
        </w:rPr>
        <w:t>. 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 </w:t>
      </w:r>
    </w:p>
    <w:p w14:paraId="3AF98A3A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(2021). Condition humaine (en Anthropocène). 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</w:t>
      </w:r>
    </w:p>
    <w:p w14:paraId="1238A379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>Wallenhorst, N. (2021). 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Homo oeconomicus, homo collectivus, homo religatus</w:t>
      </w:r>
      <w:r w:rsidRPr="00DA60B6">
        <w:rPr>
          <w:rFonts w:asciiTheme="majorHAnsi" w:hAnsiTheme="majorHAnsi"/>
          <w:sz w:val="20"/>
          <w:szCs w:val="20"/>
          <w:lang w:val="en-US"/>
        </w:rPr>
        <w:t xml:space="preserve">. </w:t>
      </w:r>
      <w:r w:rsidRPr="00DA60B6">
        <w:rPr>
          <w:rFonts w:asciiTheme="majorHAnsi" w:hAnsiTheme="majorHAnsi"/>
          <w:sz w:val="20"/>
          <w:szCs w:val="20"/>
        </w:rPr>
        <w:t>Dans N. Wallenhorst, C. Wulf (</w:t>
      </w:r>
      <w:proofErr w:type="spellStart"/>
      <w:r w:rsidRPr="00DA60B6">
        <w:rPr>
          <w:rFonts w:asciiTheme="majorHAnsi" w:hAnsiTheme="majorHAnsi"/>
          <w:sz w:val="20"/>
          <w:szCs w:val="20"/>
        </w:rPr>
        <w:t>dir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.), </w:t>
      </w:r>
      <w:r w:rsidRPr="00DA60B6">
        <w:rPr>
          <w:rFonts w:asciiTheme="majorHAnsi" w:hAnsiTheme="majorHAnsi"/>
          <w:i/>
          <w:sz w:val="20"/>
          <w:szCs w:val="20"/>
        </w:rPr>
        <w:t>Dictionnaire d’anthropologie prospective</w:t>
      </w:r>
      <w:r w:rsidRPr="00DA60B6">
        <w:rPr>
          <w:rFonts w:asciiTheme="majorHAnsi" w:hAnsiTheme="majorHAnsi"/>
          <w:sz w:val="20"/>
          <w:szCs w:val="20"/>
        </w:rPr>
        <w:t>. Vrin. (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>à</w:t>
      </w:r>
      <w:proofErr w:type="gramEnd"/>
      <w:r w:rsidRPr="00DA60B6">
        <w:rPr>
          <w:rFonts w:asciiTheme="majorHAnsi" w:hAnsiTheme="majorHAnsi"/>
          <w:i/>
          <w:sz w:val="20"/>
          <w:szCs w:val="20"/>
        </w:rPr>
        <w:t xml:space="preserve"> paraître en septembre</w:t>
      </w:r>
      <w:r w:rsidRPr="00DA60B6">
        <w:rPr>
          <w:rFonts w:asciiTheme="majorHAnsi" w:hAnsiTheme="majorHAnsi"/>
          <w:sz w:val="20"/>
          <w:szCs w:val="20"/>
        </w:rPr>
        <w:t xml:space="preserve">).  </w:t>
      </w:r>
    </w:p>
    <w:p w14:paraId="21E4089D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lastRenderedPageBreak/>
        <w:t xml:space="preserve">Hétier, R., Wallenhorst, N. (2021). Promoting embodiment through education in the Anthropocene. Dans A. Kraus, C. Wulf (dir.) </w:t>
      </w:r>
      <w:r w:rsidRPr="00DA60B6">
        <w:rPr>
          <w:rFonts w:asciiTheme="majorHAnsi" w:hAnsiTheme="majorHAnsi"/>
          <w:i/>
          <w:iCs/>
          <w:sz w:val="20"/>
          <w:szCs w:val="20"/>
          <w:lang w:val="en-US"/>
        </w:rPr>
        <w:t xml:space="preserve">Learning Bodies 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>– Tact, Emotion, Performance. A European Handbook</w:t>
      </w:r>
      <w:r w:rsidRPr="00DA60B6">
        <w:rPr>
          <w:rFonts w:asciiTheme="majorHAnsi" w:hAnsiTheme="majorHAnsi"/>
          <w:sz w:val="20"/>
          <w:szCs w:val="20"/>
          <w:lang w:val="en-US"/>
        </w:rPr>
        <w:t>. Palgrave MacMillan (</w:t>
      </w:r>
      <w:r w:rsidRPr="00DA60B6">
        <w:rPr>
          <w:rFonts w:asciiTheme="majorHAnsi" w:hAnsiTheme="majorHAnsi"/>
          <w:i/>
          <w:sz w:val="20"/>
          <w:szCs w:val="20"/>
          <w:lang w:val="en-US"/>
        </w:rPr>
        <w:t xml:space="preserve">à </w:t>
      </w:r>
      <w:proofErr w:type="spellStart"/>
      <w:r w:rsidRPr="00DA60B6">
        <w:rPr>
          <w:rFonts w:asciiTheme="majorHAnsi" w:hAnsiTheme="majorHAnsi"/>
          <w:i/>
          <w:sz w:val="20"/>
          <w:szCs w:val="20"/>
          <w:lang w:val="en-US"/>
        </w:rPr>
        <w:t>paraître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>).</w:t>
      </w:r>
    </w:p>
    <w:p w14:paraId="442B3697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 L’apprentissage d’une citoyenneté existentielle chez des étudiants raccrocheurs. Dans D. Desmarais, B. Bergier, </w:t>
      </w:r>
      <w:r w:rsidRPr="00DA60B6">
        <w:rPr>
          <w:rFonts w:asciiTheme="majorHAnsi" w:hAnsiTheme="majorHAnsi"/>
          <w:i/>
          <w:sz w:val="20"/>
          <w:szCs w:val="20"/>
        </w:rPr>
        <w:t>Le raccrochage scolaire</w:t>
      </w:r>
      <w:r w:rsidRPr="00DA60B6">
        <w:rPr>
          <w:rFonts w:asciiTheme="majorHAnsi" w:hAnsiTheme="majorHAnsi"/>
          <w:sz w:val="20"/>
          <w:szCs w:val="20"/>
        </w:rPr>
        <w:t xml:space="preserve">. Presses Universitaires du </w:t>
      </w:r>
      <w:proofErr w:type="spellStart"/>
      <w:r w:rsidRPr="00DA60B6">
        <w:rPr>
          <w:rFonts w:asciiTheme="majorHAnsi" w:hAnsiTheme="majorHAnsi"/>
          <w:sz w:val="20"/>
          <w:szCs w:val="20"/>
        </w:rPr>
        <w:t>Quebec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(</w:t>
      </w:r>
      <w:r w:rsidRPr="00DA60B6">
        <w:rPr>
          <w:rFonts w:asciiTheme="majorHAnsi" w:hAnsiTheme="majorHAnsi"/>
          <w:i/>
          <w:sz w:val="20"/>
          <w:szCs w:val="20"/>
        </w:rPr>
        <w:t>à paraître</w:t>
      </w:r>
      <w:r w:rsidRPr="00DA60B6">
        <w:rPr>
          <w:rFonts w:asciiTheme="majorHAnsi" w:hAnsiTheme="majorHAnsi"/>
          <w:sz w:val="20"/>
          <w:szCs w:val="20"/>
        </w:rPr>
        <w:t>).</w:t>
      </w:r>
    </w:p>
    <w:p w14:paraId="48DA2A9A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74A1376D" w14:textId="77777777" w:rsidR="00EF3B03" w:rsidRPr="00607F09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proofErr w:type="spellStart"/>
      <w:r w:rsidRPr="00556C62">
        <w:rPr>
          <w:rFonts w:asciiTheme="majorHAnsi" w:hAnsiTheme="majorHAnsi" w:cs="Times New Roman"/>
          <w:b/>
          <w:smallCaps/>
          <w:sz w:val="20"/>
          <w:szCs w:val="20"/>
        </w:rPr>
        <w:t>Audiolivre</w:t>
      </w:r>
      <w:proofErr w:type="spellEnd"/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 </w:t>
      </w:r>
    </w:p>
    <w:p w14:paraId="67D8367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2015, </w:t>
      </w:r>
      <w:r w:rsidRPr="00607F09">
        <w:rPr>
          <w:rFonts w:asciiTheme="majorHAnsi" w:hAnsiTheme="majorHAnsi"/>
          <w:i/>
          <w:sz w:val="20"/>
          <w:szCs w:val="20"/>
        </w:rPr>
        <w:t>Refonder l’école</w:t>
      </w:r>
      <w:r w:rsidRPr="00607F09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Pr="00607F09">
        <w:rPr>
          <w:rFonts w:asciiTheme="majorHAnsi" w:hAnsiTheme="majorHAnsi"/>
          <w:sz w:val="20"/>
          <w:szCs w:val="20"/>
        </w:rPr>
        <w:t>Audiolivre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, Feuillage éditions, Angers (collection « Partage de savoirs »). </w:t>
      </w:r>
    </w:p>
    <w:p w14:paraId="6CAFA789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29BB2736" w14:textId="77777777" w:rsidR="00EF3B03" w:rsidRPr="004B28A2" w:rsidRDefault="00EF3B03" w:rsidP="00EF3B03">
      <w:pPr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Recensions </w:t>
      </w:r>
    </w:p>
    <w:p w14:paraId="0BDC0096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 Recension de </w:t>
      </w:r>
      <w:r w:rsidRPr="00DA60B6">
        <w:rPr>
          <w:rFonts w:asciiTheme="majorHAnsi" w:hAnsiTheme="majorHAnsi"/>
          <w:i/>
          <w:sz w:val="20"/>
          <w:szCs w:val="20"/>
        </w:rPr>
        <w:t>Leur écologie et la nôtre</w:t>
      </w:r>
      <w:r w:rsidRPr="00DA60B6">
        <w:rPr>
          <w:rFonts w:asciiTheme="majorHAnsi" w:hAnsiTheme="majorHAnsi"/>
          <w:sz w:val="20"/>
          <w:szCs w:val="20"/>
        </w:rPr>
        <w:t xml:space="preserve">, de André </w:t>
      </w:r>
      <w:proofErr w:type="spellStart"/>
      <w:r w:rsidRPr="00DA60B6">
        <w:rPr>
          <w:rFonts w:asciiTheme="majorHAnsi" w:hAnsiTheme="majorHAnsi"/>
          <w:sz w:val="20"/>
          <w:szCs w:val="20"/>
        </w:rPr>
        <w:t>Gorz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, Seuil. </w:t>
      </w:r>
      <w:r w:rsidRPr="00DA60B6">
        <w:rPr>
          <w:rFonts w:asciiTheme="majorHAnsi" w:hAnsiTheme="majorHAnsi"/>
          <w:i/>
          <w:sz w:val="20"/>
          <w:szCs w:val="20"/>
        </w:rPr>
        <w:t>Études</w:t>
      </w:r>
      <w:r w:rsidRPr="00DA60B6">
        <w:rPr>
          <w:rFonts w:asciiTheme="majorHAnsi" w:hAnsiTheme="majorHAnsi"/>
          <w:sz w:val="20"/>
          <w:szCs w:val="20"/>
        </w:rPr>
        <w:t>, février, 139.</w:t>
      </w:r>
    </w:p>
    <w:p w14:paraId="120F364A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(2021). Recension de Le pire n’est pas certain de Catherine et Raphaël Larrère, Premier Parallèle.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février, 140.</w:t>
      </w:r>
    </w:p>
    <w:p w14:paraId="6CA26668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Recension de </w:t>
      </w:r>
      <w:r w:rsidRPr="00DA60B6">
        <w:rPr>
          <w:rFonts w:asciiTheme="majorHAnsi" w:hAnsiTheme="majorHAnsi"/>
          <w:i/>
          <w:sz w:val="20"/>
          <w:szCs w:val="20"/>
        </w:rPr>
        <w:t xml:space="preserve">Manuel </w:t>
      </w:r>
      <w:proofErr w:type="gramStart"/>
      <w:r w:rsidRPr="00DA60B6">
        <w:rPr>
          <w:rFonts w:asciiTheme="majorHAnsi" w:hAnsiTheme="majorHAnsi"/>
          <w:i/>
          <w:sz w:val="20"/>
          <w:szCs w:val="20"/>
        </w:rPr>
        <w:t xml:space="preserve">de la grande transition </w:t>
      </w:r>
      <w:r w:rsidRPr="00DA60B6">
        <w:rPr>
          <w:rFonts w:asciiTheme="majorHAnsi" w:hAnsiTheme="majorHAnsi"/>
          <w:sz w:val="20"/>
          <w:szCs w:val="20"/>
        </w:rPr>
        <w:t>dirigé</w:t>
      </w:r>
      <w:proofErr w:type="gramEnd"/>
      <w:r w:rsidRPr="00DA60B6">
        <w:rPr>
          <w:rFonts w:asciiTheme="majorHAnsi" w:hAnsiTheme="majorHAnsi"/>
          <w:sz w:val="20"/>
          <w:szCs w:val="20"/>
        </w:rPr>
        <w:t xml:space="preserve"> par C. Renouard, R. Beau, C. Goupil, C. Koenig, LLL.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décembre, 135.</w:t>
      </w:r>
    </w:p>
    <w:p w14:paraId="2D3FA67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</w:rPr>
        <w:t xml:space="preserve">Wallenhorst, N. (2020). Recension de </w:t>
      </w:r>
      <w:r w:rsidRPr="00DA60B6">
        <w:rPr>
          <w:rFonts w:ascii="Calibri Light" w:hAnsi="Calibri Light"/>
          <w:i/>
          <w:sz w:val="20"/>
          <w:szCs w:val="20"/>
        </w:rPr>
        <w:t xml:space="preserve">Cultiver l’attention et </w:t>
      </w:r>
      <w:proofErr w:type="gramStart"/>
      <w:r w:rsidRPr="00DA60B6">
        <w:rPr>
          <w:rFonts w:ascii="Calibri Light" w:hAnsi="Calibri Light"/>
          <w:i/>
          <w:sz w:val="20"/>
          <w:szCs w:val="20"/>
        </w:rPr>
        <w:t>le care</w:t>
      </w:r>
      <w:proofErr w:type="gramEnd"/>
      <w:r w:rsidRPr="00DA60B6">
        <w:rPr>
          <w:rFonts w:ascii="Calibri Light" w:hAnsi="Calibri Light"/>
          <w:i/>
          <w:sz w:val="20"/>
          <w:szCs w:val="20"/>
        </w:rPr>
        <w:t xml:space="preserve"> en éducation</w:t>
      </w:r>
      <w:r w:rsidRPr="00DA60B6">
        <w:rPr>
          <w:rFonts w:ascii="Calibri Light" w:hAnsi="Calibri Light"/>
          <w:sz w:val="20"/>
          <w:szCs w:val="20"/>
        </w:rPr>
        <w:t xml:space="preserve"> de Renaud Hétier aux PUHR. </w:t>
      </w:r>
      <w:r w:rsidRPr="00DA60B6">
        <w:rPr>
          <w:rFonts w:ascii="Calibri Light" w:hAnsi="Calibri Light"/>
          <w:i/>
          <w:sz w:val="20"/>
          <w:szCs w:val="20"/>
        </w:rPr>
        <w:t>Etudes</w:t>
      </w:r>
      <w:r w:rsidRPr="00DA60B6">
        <w:rPr>
          <w:rFonts w:ascii="Calibri Light" w:hAnsi="Calibri Light"/>
          <w:sz w:val="20"/>
          <w:szCs w:val="20"/>
        </w:rPr>
        <w:t xml:space="preserve">, octobre, 135. </w:t>
      </w:r>
    </w:p>
    <w:p w14:paraId="7DE1A7F3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</w:rPr>
        <w:t xml:space="preserve">Wallenhorst, N. (2020). Recension de </w:t>
      </w:r>
      <w:r w:rsidRPr="00DA60B6">
        <w:rPr>
          <w:rFonts w:ascii="Calibri Light" w:hAnsi="Calibri Light"/>
          <w:i/>
          <w:sz w:val="20"/>
          <w:szCs w:val="20"/>
        </w:rPr>
        <w:t xml:space="preserve">Générations </w:t>
      </w:r>
      <w:proofErr w:type="spellStart"/>
      <w:r w:rsidRPr="00DA60B6">
        <w:rPr>
          <w:rFonts w:ascii="Calibri Light" w:hAnsi="Calibri Light"/>
          <w:i/>
          <w:sz w:val="20"/>
          <w:szCs w:val="20"/>
        </w:rPr>
        <w:t>collapsonautes</w:t>
      </w:r>
      <w:proofErr w:type="spellEnd"/>
      <w:r w:rsidRPr="00DA60B6">
        <w:rPr>
          <w:rFonts w:ascii="Calibri Light" w:hAnsi="Calibri Light"/>
          <w:i/>
          <w:sz w:val="20"/>
          <w:szCs w:val="20"/>
        </w:rPr>
        <w:t xml:space="preserve"> – Naviguer par temps d’effondrement</w:t>
      </w:r>
      <w:r w:rsidRPr="00DA60B6">
        <w:rPr>
          <w:rFonts w:ascii="Calibri Light" w:hAnsi="Calibri Light"/>
          <w:sz w:val="20"/>
          <w:szCs w:val="20"/>
        </w:rPr>
        <w:t xml:space="preserve"> de Yves </w:t>
      </w:r>
      <w:proofErr w:type="spellStart"/>
      <w:r w:rsidRPr="00DA60B6">
        <w:rPr>
          <w:rFonts w:ascii="Calibri Light" w:hAnsi="Calibri Light"/>
          <w:sz w:val="20"/>
          <w:szCs w:val="20"/>
        </w:rPr>
        <w:t>Citton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 et Jacopo </w:t>
      </w:r>
      <w:proofErr w:type="spellStart"/>
      <w:r w:rsidRPr="00DA60B6">
        <w:rPr>
          <w:rFonts w:ascii="Calibri Light" w:hAnsi="Calibri Light"/>
          <w:sz w:val="20"/>
          <w:szCs w:val="20"/>
        </w:rPr>
        <w:t>Rasmi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 au Seuil. </w:t>
      </w:r>
      <w:r w:rsidRPr="00DA60B6">
        <w:rPr>
          <w:rFonts w:ascii="Calibri Light" w:hAnsi="Calibri Light"/>
          <w:i/>
          <w:sz w:val="20"/>
          <w:szCs w:val="20"/>
        </w:rPr>
        <w:t>Etudes</w:t>
      </w:r>
      <w:r w:rsidRPr="00DA60B6">
        <w:rPr>
          <w:rFonts w:ascii="Calibri Light" w:hAnsi="Calibri Light"/>
          <w:sz w:val="20"/>
          <w:szCs w:val="20"/>
        </w:rPr>
        <w:t>, octobre, 137.</w:t>
      </w:r>
    </w:p>
    <w:p w14:paraId="54F50020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</w:rPr>
        <w:t xml:space="preserve">Wallenhorst, N. (2020). Recension de </w:t>
      </w:r>
      <w:r w:rsidRPr="00DA60B6">
        <w:rPr>
          <w:rFonts w:ascii="Calibri Light" w:hAnsi="Calibri Light"/>
          <w:i/>
          <w:sz w:val="20"/>
          <w:szCs w:val="20"/>
        </w:rPr>
        <w:t>Les communs, un nouveau regard sur l’économie sociale et solidaire ?</w:t>
      </w:r>
      <w:r w:rsidRPr="00DA60B6">
        <w:rPr>
          <w:rFonts w:ascii="Calibri Light" w:hAnsi="Calibri Light"/>
          <w:sz w:val="20"/>
          <w:szCs w:val="20"/>
        </w:rPr>
        <w:t xml:space="preserve"> de C. </w:t>
      </w:r>
      <w:proofErr w:type="spellStart"/>
      <w:r w:rsidRPr="00DA60B6">
        <w:rPr>
          <w:rFonts w:ascii="Calibri Light" w:hAnsi="Calibri Light"/>
          <w:sz w:val="20"/>
          <w:szCs w:val="20"/>
        </w:rPr>
        <w:t>Ferraton</w:t>
      </w:r>
      <w:proofErr w:type="spellEnd"/>
      <w:r w:rsidRPr="00DA60B6">
        <w:rPr>
          <w:rFonts w:ascii="Calibri Light" w:hAnsi="Calibri Light"/>
          <w:sz w:val="20"/>
          <w:szCs w:val="20"/>
        </w:rPr>
        <w:t xml:space="preserve"> et D. Vallade aux PUM. </w:t>
      </w:r>
      <w:r w:rsidRPr="00DA60B6">
        <w:rPr>
          <w:rFonts w:ascii="Calibri Light" w:hAnsi="Calibri Light"/>
          <w:i/>
          <w:sz w:val="20"/>
          <w:szCs w:val="20"/>
        </w:rPr>
        <w:t>Revue Projet</w:t>
      </w:r>
      <w:r w:rsidRPr="00DA60B6">
        <w:rPr>
          <w:rFonts w:ascii="Calibri Light" w:hAnsi="Calibri Light"/>
          <w:sz w:val="20"/>
          <w:szCs w:val="20"/>
        </w:rPr>
        <w:t>, 15 août 2020,</w:t>
      </w:r>
      <w:r w:rsidRPr="00DA60B6">
        <w:t xml:space="preserve"> </w:t>
      </w:r>
      <w:r w:rsidRPr="00DA60B6">
        <w:rPr>
          <w:rFonts w:ascii="Calibri Light" w:hAnsi="Calibri Light"/>
          <w:sz w:val="20"/>
          <w:szCs w:val="20"/>
        </w:rPr>
        <w:t xml:space="preserve">https://www.revue-projet.com/comptes-rendus/2020-08-Wallenhorst-les-communs-un-nouveau-regard-sur-l-economie-sociale-et-solidaire/10617. </w:t>
      </w:r>
    </w:p>
    <w:p w14:paraId="5612A65D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 Recension de </w:t>
      </w:r>
      <w:r w:rsidRPr="00DA60B6">
        <w:rPr>
          <w:rFonts w:asciiTheme="majorHAnsi" w:hAnsiTheme="majorHAnsi"/>
          <w:i/>
          <w:sz w:val="20"/>
          <w:szCs w:val="20"/>
        </w:rPr>
        <w:t>Sauver la nuit</w:t>
      </w:r>
      <w:r w:rsidRPr="00DA60B6">
        <w:rPr>
          <w:rFonts w:asciiTheme="majorHAnsi" w:hAnsiTheme="majorHAnsi"/>
          <w:sz w:val="20"/>
          <w:szCs w:val="20"/>
        </w:rPr>
        <w:t xml:space="preserve"> de Samuel </w:t>
      </w:r>
      <w:proofErr w:type="spellStart"/>
      <w:r w:rsidRPr="00DA60B6">
        <w:rPr>
          <w:rFonts w:asciiTheme="majorHAnsi" w:hAnsiTheme="majorHAnsi"/>
          <w:sz w:val="20"/>
          <w:szCs w:val="20"/>
        </w:rPr>
        <w:t>Challéat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au éditions Premier parallèle.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avril, 140.</w:t>
      </w:r>
    </w:p>
    <w:p w14:paraId="2485165A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(2020). Recension des </w:t>
      </w:r>
      <w:r w:rsidRPr="00DA60B6">
        <w:rPr>
          <w:rFonts w:asciiTheme="majorHAnsi" w:hAnsiTheme="majorHAnsi"/>
          <w:i/>
          <w:sz w:val="20"/>
          <w:szCs w:val="20"/>
        </w:rPr>
        <w:t>Conspirateurs du silence</w:t>
      </w:r>
      <w:r w:rsidRPr="00DA60B6">
        <w:rPr>
          <w:rFonts w:asciiTheme="majorHAnsi" w:hAnsiTheme="majorHAnsi"/>
          <w:sz w:val="20"/>
          <w:szCs w:val="20"/>
        </w:rPr>
        <w:t xml:space="preserve"> de Marilyn </w:t>
      </w:r>
      <w:proofErr w:type="spellStart"/>
      <w:r w:rsidRPr="00DA60B6">
        <w:rPr>
          <w:rFonts w:asciiTheme="majorHAnsi" w:hAnsiTheme="majorHAnsi"/>
          <w:sz w:val="20"/>
          <w:szCs w:val="20"/>
        </w:rPr>
        <w:t>Maeso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avril, https://www.revue-etudes.com/article/les-conspirateurs-du-silence-de-marylin-maeso-22580.</w:t>
      </w:r>
    </w:p>
    <w:p w14:paraId="20B748FF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(2019). Recension de </w:t>
      </w:r>
      <w:r w:rsidRPr="00DA60B6">
        <w:rPr>
          <w:rFonts w:asciiTheme="majorHAnsi" w:hAnsiTheme="majorHAnsi"/>
          <w:i/>
          <w:sz w:val="20"/>
          <w:szCs w:val="20"/>
        </w:rPr>
        <w:t>L’âge productiviste</w:t>
      </w:r>
      <w:r w:rsidRPr="00DA60B6">
        <w:rPr>
          <w:rFonts w:asciiTheme="majorHAnsi" w:hAnsiTheme="majorHAnsi"/>
          <w:sz w:val="20"/>
          <w:szCs w:val="20"/>
        </w:rPr>
        <w:t xml:space="preserve"> de Serge </w:t>
      </w:r>
      <w:proofErr w:type="spellStart"/>
      <w:r w:rsidRPr="00DA60B6">
        <w:rPr>
          <w:rFonts w:asciiTheme="majorHAnsi" w:hAnsiTheme="majorHAnsi"/>
          <w:sz w:val="20"/>
          <w:szCs w:val="20"/>
        </w:rPr>
        <w:t>Audier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à La Découverte.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juillet-août, 127.</w:t>
      </w:r>
    </w:p>
    <w:p w14:paraId="3278315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(2019). Recension de </w:t>
      </w:r>
      <w:r w:rsidRPr="00DA60B6">
        <w:rPr>
          <w:rFonts w:asciiTheme="majorHAnsi" w:hAnsiTheme="majorHAnsi"/>
          <w:i/>
          <w:sz w:val="20"/>
          <w:szCs w:val="20"/>
        </w:rPr>
        <w:t>Faire campagne sur internet</w:t>
      </w:r>
      <w:r w:rsidRPr="00DA60B6">
        <w:rPr>
          <w:rFonts w:asciiTheme="majorHAnsi" w:hAnsiTheme="majorHAnsi"/>
          <w:sz w:val="20"/>
          <w:szCs w:val="20"/>
        </w:rPr>
        <w:t xml:space="preserve"> d’Anaïs Theviot aux Presses Universitaires du Septentrion. </w:t>
      </w:r>
      <w:r w:rsidRPr="00DA60B6">
        <w:rPr>
          <w:rFonts w:asciiTheme="majorHAnsi" w:hAnsiTheme="majorHAnsi"/>
          <w:i/>
          <w:sz w:val="20"/>
          <w:szCs w:val="20"/>
        </w:rPr>
        <w:t>Etudes</w:t>
      </w:r>
      <w:r w:rsidRPr="00DA60B6">
        <w:rPr>
          <w:rFonts w:asciiTheme="majorHAnsi" w:hAnsiTheme="majorHAnsi"/>
          <w:sz w:val="20"/>
          <w:szCs w:val="20"/>
        </w:rPr>
        <w:t>, mai, 137-138.</w:t>
      </w:r>
    </w:p>
    <w:p w14:paraId="480A5E4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2018, « Recension de Pédagogie de l’intelligence de A. de la </w:t>
      </w:r>
      <w:proofErr w:type="spellStart"/>
      <w:r w:rsidRPr="00607F09">
        <w:rPr>
          <w:rFonts w:asciiTheme="majorHAnsi" w:hAnsiTheme="majorHAnsi"/>
          <w:sz w:val="20"/>
          <w:szCs w:val="20"/>
        </w:rPr>
        <w:t>Garanderie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 chez Bayard, 2017 », </w:t>
      </w:r>
      <w:r w:rsidRPr="00607F09">
        <w:rPr>
          <w:rFonts w:asciiTheme="majorHAnsi" w:hAnsiTheme="majorHAnsi"/>
          <w:i/>
          <w:sz w:val="20"/>
          <w:szCs w:val="20"/>
        </w:rPr>
        <w:t>Chemins de formation</w:t>
      </w:r>
      <w:r w:rsidRPr="00607F09">
        <w:rPr>
          <w:rFonts w:asciiTheme="majorHAnsi" w:hAnsiTheme="majorHAnsi"/>
          <w:sz w:val="20"/>
          <w:szCs w:val="20"/>
        </w:rPr>
        <w:t>, n°22.</w:t>
      </w:r>
    </w:p>
    <w:p w14:paraId="50CFAB0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2017, « Recension du </w:t>
      </w:r>
      <w:r w:rsidRPr="00607F09">
        <w:rPr>
          <w:rFonts w:asciiTheme="majorHAnsi" w:hAnsiTheme="majorHAnsi"/>
          <w:i/>
          <w:sz w:val="20"/>
          <w:szCs w:val="20"/>
        </w:rPr>
        <w:t>Choix du pire</w:t>
      </w:r>
      <w:r w:rsidRPr="00607F09">
        <w:rPr>
          <w:rFonts w:asciiTheme="majorHAnsi" w:hAnsiTheme="majorHAnsi"/>
          <w:sz w:val="20"/>
          <w:szCs w:val="20"/>
        </w:rPr>
        <w:t xml:space="preserve"> de D. Bourg et C. Lepage aux PUF, 2017 », </w:t>
      </w:r>
      <w:r w:rsidRPr="00607F09">
        <w:rPr>
          <w:rFonts w:asciiTheme="majorHAnsi" w:hAnsiTheme="majorHAnsi"/>
          <w:i/>
          <w:sz w:val="20"/>
          <w:szCs w:val="20"/>
        </w:rPr>
        <w:t>Etudes</w:t>
      </w:r>
      <w:r w:rsidRPr="00607F09">
        <w:rPr>
          <w:rFonts w:asciiTheme="majorHAnsi" w:hAnsiTheme="majorHAnsi"/>
          <w:sz w:val="20"/>
          <w:szCs w:val="20"/>
        </w:rPr>
        <w:t xml:space="preserve">, n°7-8, p. 137. </w:t>
      </w:r>
    </w:p>
    <w:p w14:paraId="49E1E2B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2017, « Recension de </w:t>
      </w:r>
      <w:r w:rsidRPr="00607F09">
        <w:rPr>
          <w:rFonts w:asciiTheme="majorHAnsi" w:hAnsiTheme="majorHAnsi"/>
          <w:i/>
          <w:sz w:val="20"/>
          <w:szCs w:val="20"/>
        </w:rPr>
        <w:t xml:space="preserve">L’humain et ses préfixes – Une encyclopédie du transhumanisme et du </w:t>
      </w:r>
      <w:proofErr w:type="spellStart"/>
      <w:r w:rsidRPr="00607F09">
        <w:rPr>
          <w:rFonts w:asciiTheme="majorHAnsi" w:hAnsiTheme="majorHAnsi"/>
          <w:i/>
          <w:sz w:val="20"/>
          <w:szCs w:val="20"/>
        </w:rPr>
        <w:t>posthumanisme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, de G. </w:t>
      </w:r>
      <w:proofErr w:type="spellStart"/>
      <w:r w:rsidRPr="00607F09">
        <w:rPr>
          <w:rFonts w:asciiTheme="majorHAnsi" w:hAnsiTheme="majorHAnsi"/>
          <w:sz w:val="20"/>
          <w:szCs w:val="20"/>
        </w:rPr>
        <w:t>Hottois</w:t>
      </w:r>
      <w:proofErr w:type="spellEnd"/>
      <w:r w:rsidRPr="00607F09">
        <w:rPr>
          <w:rFonts w:asciiTheme="majorHAnsi" w:hAnsiTheme="majorHAnsi"/>
          <w:sz w:val="20"/>
          <w:szCs w:val="20"/>
        </w:rPr>
        <w:t>, J.-N. Missa, L. Perbal, (</w:t>
      </w:r>
      <w:proofErr w:type="spellStart"/>
      <w:r w:rsidRPr="00607F09">
        <w:rPr>
          <w:rFonts w:asciiTheme="majorHAnsi" w:hAnsiTheme="majorHAnsi"/>
          <w:sz w:val="20"/>
          <w:szCs w:val="20"/>
        </w:rPr>
        <w:t>dir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.), chez Vrin, 2015 ; et du </w:t>
      </w:r>
      <w:r w:rsidRPr="00607F09">
        <w:rPr>
          <w:rFonts w:asciiTheme="majorHAnsi" w:hAnsiTheme="majorHAnsi"/>
          <w:i/>
          <w:sz w:val="20"/>
          <w:szCs w:val="20"/>
        </w:rPr>
        <w:t>Guide des Humanités environnementales</w:t>
      </w:r>
      <w:r w:rsidRPr="00607F09">
        <w:rPr>
          <w:rFonts w:asciiTheme="majorHAnsi" w:hAnsiTheme="majorHAnsi"/>
          <w:sz w:val="20"/>
          <w:szCs w:val="20"/>
        </w:rPr>
        <w:t xml:space="preserve">, de A. </w:t>
      </w:r>
      <w:proofErr w:type="spellStart"/>
      <w:r w:rsidRPr="00607F09">
        <w:rPr>
          <w:rFonts w:asciiTheme="majorHAnsi" w:hAnsiTheme="majorHAnsi"/>
          <w:sz w:val="20"/>
          <w:szCs w:val="20"/>
        </w:rPr>
        <w:t>Choné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, I. </w:t>
      </w:r>
      <w:proofErr w:type="spellStart"/>
      <w:r w:rsidRPr="00607F09">
        <w:rPr>
          <w:rFonts w:asciiTheme="majorHAnsi" w:hAnsiTheme="majorHAnsi"/>
          <w:sz w:val="20"/>
          <w:szCs w:val="20"/>
        </w:rPr>
        <w:t>Hajek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, P. </w:t>
      </w:r>
      <w:proofErr w:type="spellStart"/>
      <w:r w:rsidRPr="00607F09">
        <w:rPr>
          <w:rFonts w:asciiTheme="majorHAnsi" w:hAnsiTheme="majorHAnsi"/>
          <w:sz w:val="20"/>
          <w:szCs w:val="20"/>
        </w:rPr>
        <w:t>Hamman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, aux Presses Universitaires du Septentrion, 2016 », </w:t>
      </w:r>
      <w:r w:rsidRPr="00607F09">
        <w:rPr>
          <w:rFonts w:asciiTheme="majorHAnsi" w:hAnsiTheme="majorHAnsi"/>
          <w:i/>
          <w:sz w:val="20"/>
          <w:szCs w:val="20"/>
        </w:rPr>
        <w:t>Education permanente</w:t>
      </w:r>
      <w:r w:rsidRPr="00607F09">
        <w:rPr>
          <w:rFonts w:asciiTheme="majorHAnsi" w:hAnsiTheme="majorHAnsi"/>
          <w:sz w:val="20"/>
          <w:szCs w:val="20"/>
        </w:rPr>
        <w:t xml:space="preserve">. </w:t>
      </w:r>
    </w:p>
    <w:p w14:paraId="79C3943E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2017, « Recension de (A)prendre ou à laisser de Jean-Pierre </w:t>
      </w:r>
      <w:proofErr w:type="spellStart"/>
      <w:r w:rsidRPr="00607F09">
        <w:rPr>
          <w:rFonts w:asciiTheme="majorHAnsi" w:hAnsiTheme="majorHAnsi"/>
          <w:sz w:val="20"/>
          <w:szCs w:val="20"/>
        </w:rPr>
        <w:t>Gaté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 chez </w:t>
      </w:r>
      <w:proofErr w:type="spellStart"/>
      <w:r w:rsidRPr="00607F09">
        <w:rPr>
          <w:rFonts w:asciiTheme="majorHAnsi" w:hAnsiTheme="majorHAnsi"/>
          <w:sz w:val="20"/>
          <w:szCs w:val="20"/>
        </w:rPr>
        <w:t>L’Harmattan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 », </w:t>
      </w:r>
      <w:r w:rsidRPr="00607F09">
        <w:rPr>
          <w:rFonts w:asciiTheme="majorHAnsi" w:hAnsiTheme="majorHAnsi"/>
          <w:i/>
          <w:sz w:val="20"/>
          <w:szCs w:val="20"/>
        </w:rPr>
        <w:t>Chemins de formation</w:t>
      </w:r>
      <w:r w:rsidRPr="00607F09">
        <w:rPr>
          <w:rFonts w:asciiTheme="majorHAnsi" w:hAnsiTheme="majorHAnsi"/>
          <w:sz w:val="20"/>
          <w:szCs w:val="20"/>
        </w:rPr>
        <w:t>, n°21, pp. 241-242.</w:t>
      </w:r>
    </w:p>
    <w:p w14:paraId="5F1B01D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2016, « Recension de </w:t>
      </w:r>
      <w:r w:rsidRPr="00607F09">
        <w:rPr>
          <w:rFonts w:asciiTheme="majorHAnsi" w:hAnsiTheme="majorHAnsi"/>
          <w:i/>
          <w:sz w:val="20"/>
          <w:szCs w:val="20"/>
        </w:rPr>
        <w:t>La culture de l’autre</w:t>
      </w:r>
      <w:r w:rsidRPr="00607F09">
        <w:rPr>
          <w:rFonts w:asciiTheme="majorHAnsi" w:hAnsiTheme="majorHAnsi"/>
          <w:sz w:val="20"/>
          <w:szCs w:val="20"/>
        </w:rPr>
        <w:t xml:space="preserve"> et </w:t>
      </w:r>
      <w:r w:rsidRPr="00607F09">
        <w:rPr>
          <w:rFonts w:asciiTheme="majorHAnsi" w:hAnsiTheme="majorHAnsi"/>
          <w:i/>
          <w:sz w:val="20"/>
          <w:szCs w:val="20"/>
        </w:rPr>
        <w:t xml:space="preserve">Edward W. </w:t>
      </w:r>
      <w:proofErr w:type="spellStart"/>
      <w:r w:rsidRPr="00607F09">
        <w:rPr>
          <w:rFonts w:asciiTheme="majorHAnsi" w:hAnsiTheme="majorHAnsi"/>
          <w:i/>
          <w:sz w:val="20"/>
          <w:szCs w:val="20"/>
        </w:rPr>
        <w:t>Said</w:t>
      </w:r>
      <w:proofErr w:type="spellEnd"/>
      <w:r w:rsidRPr="00607F09">
        <w:rPr>
          <w:rFonts w:asciiTheme="majorHAnsi" w:hAnsiTheme="majorHAnsi"/>
          <w:i/>
          <w:sz w:val="20"/>
          <w:szCs w:val="20"/>
        </w:rPr>
        <w:t xml:space="preserve"> l’humaniste radical</w:t>
      </w:r>
      <w:r w:rsidRPr="00607F09">
        <w:rPr>
          <w:rFonts w:asciiTheme="majorHAnsi" w:hAnsiTheme="majorHAnsi"/>
          <w:sz w:val="20"/>
          <w:szCs w:val="20"/>
        </w:rPr>
        <w:t xml:space="preserve"> de Fred Poché aux éditions Chronique Sociale », </w:t>
      </w:r>
      <w:r w:rsidRPr="00607F09">
        <w:rPr>
          <w:rFonts w:asciiTheme="majorHAnsi" w:hAnsiTheme="majorHAnsi"/>
          <w:i/>
          <w:sz w:val="20"/>
          <w:szCs w:val="20"/>
        </w:rPr>
        <w:t>Revue du MAUSS</w:t>
      </w:r>
      <w:r>
        <w:rPr>
          <w:rFonts w:asciiTheme="majorHAnsi" w:hAnsiTheme="majorHAnsi"/>
          <w:sz w:val="20"/>
          <w:szCs w:val="20"/>
        </w:rPr>
        <w:t>, n°47</w:t>
      </w:r>
      <w:r w:rsidRPr="00607F09">
        <w:rPr>
          <w:rFonts w:asciiTheme="majorHAnsi" w:hAnsiTheme="majorHAnsi"/>
          <w:sz w:val="20"/>
          <w:szCs w:val="20"/>
        </w:rPr>
        <w:t xml:space="preserve">. </w:t>
      </w:r>
    </w:p>
    <w:p w14:paraId="2A225D9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2016, « Recension de </w:t>
      </w:r>
      <w:r w:rsidRPr="00607F09">
        <w:rPr>
          <w:rFonts w:asciiTheme="majorHAnsi" w:hAnsiTheme="majorHAnsi"/>
          <w:i/>
          <w:sz w:val="20"/>
          <w:szCs w:val="20"/>
        </w:rPr>
        <w:t>La vie scolaire</w:t>
      </w:r>
      <w:r w:rsidRPr="00607F09">
        <w:rPr>
          <w:rFonts w:asciiTheme="majorHAnsi" w:hAnsiTheme="majorHAnsi"/>
          <w:sz w:val="20"/>
          <w:szCs w:val="20"/>
        </w:rPr>
        <w:t xml:space="preserve"> sous la direction de Jean-Yves Robin et Gerald </w:t>
      </w:r>
      <w:proofErr w:type="spellStart"/>
      <w:r w:rsidRPr="00607F09">
        <w:rPr>
          <w:rFonts w:asciiTheme="majorHAnsi" w:hAnsiTheme="majorHAnsi"/>
          <w:sz w:val="20"/>
          <w:szCs w:val="20"/>
        </w:rPr>
        <w:t>Houdeville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 aux éditions Chronique Sociale », </w:t>
      </w:r>
      <w:r w:rsidRPr="00607F09">
        <w:rPr>
          <w:rFonts w:asciiTheme="majorHAnsi" w:hAnsiTheme="majorHAnsi"/>
          <w:i/>
          <w:sz w:val="20"/>
          <w:szCs w:val="20"/>
        </w:rPr>
        <w:t>Chemins de formation</w:t>
      </w:r>
      <w:r>
        <w:rPr>
          <w:rFonts w:asciiTheme="majorHAnsi" w:hAnsiTheme="majorHAnsi"/>
          <w:sz w:val="20"/>
          <w:szCs w:val="20"/>
        </w:rPr>
        <w:t>, n°20</w:t>
      </w:r>
      <w:r w:rsidRPr="00607F09">
        <w:rPr>
          <w:rFonts w:asciiTheme="majorHAnsi" w:hAnsiTheme="majorHAnsi"/>
          <w:sz w:val="20"/>
          <w:szCs w:val="20"/>
        </w:rPr>
        <w:t xml:space="preserve">. </w:t>
      </w:r>
    </w:p>
    <w:p w14:paraId="036C299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N., 2015, « Recension de </w:t>
      </w:r>
      <w:r w:rsidRPr="00607F09">
        <w:rPr>
          <w:rFonts w:asciiTheme="majorHAnsi" w:hAnsiTheme="majorHAnsi"/>
          <w:i/>
          <w:sz w:val="20"/>
          <w:szCs w:val="20"/>
        </w:rPr>
        <w:t>La pensée écologique – Une anthologie</w:t>
      </w:r>
      <w:r w:rsidRPr="00607F09">
        <w:rPr>
          <w:rFonts w:asciiTheme="majorHAnsi" w:hAnsiTheme="majorHAnsi"/>
          <w:sz w:val="20"/>
          <w:szCs w:val="20"/>
        </w:rPr>
        <w:t xml:space="preserve"> de Dominique Bourg et Augustin </w:t>
      </w:r>
      <w:proofErr w:type="spellStart"/>
      <w:r w:rsidRPr="00607F09">
        <w:rPr>
          <w:rFonts w:asciiTheme="majorHAnsi" w:hAnsiTheme="majorHAnsi"/>
          <w:sz w:val="20"/>
          <w:szCs w:val="20"/>
        </w:rPr>
        <w:t>Fragnière</w:t>
      </w:r>
      <w:proofErr w:type="spellEnd"/>
      <w:r w:rsidRPr="00607F09">
        <w:rPr>
          <w:rFonts w:asciiTheme="majorHAnsi" w:hAnsiTheme="majorHAnsi"/>
          <w:sz w:val="20"/>
          <w:szCs w:val="20"/>
        </w:rPr>
        <w:t xml:space="preserve"> aux PUF », </w:t>
      </w:r>
      <w:r w:rsidRPr="00607F09">
        <w:rPr>
          <w:rFonts w:asciiTheme="majorHAnsi" w:hAnsiTheme="majorHAnsi"/>
          <w:i/>
          <w:sz w:val="20"/>
          <w:szCs w:val="20"/>
        </w:rPr>
        <w:t xml:space="preserve">Esprit, </w:t>
      </w:r>
      <w:r w:rsidRPr="00607F09">
        <w:rPr>
          <w:rFonts w:asciiTheme="majorHAnsi" w:hAnsiTheme="majorHAnsi"/>
          <w:sz w:val="20"/>
          <w:szCs w:val="20"/>
        </w:rPr>
        <w:t>décembre, pp. 150-151.</w:t>
      </w:r>
    </w:p>
    <w:p w14:paraId="67845C3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2015, « Recension de </w:t>
      </w:r>
      <w:r w:rsidRPr="00607F09">
        <w:rPr>
          <w:rFonts w:asciiTheme="majorHAnsi" w:hAnsiTheme="majorHAnsi"/>
          <w:i/>
          <w:sz w:val="20"/>
          <w:szCs w:val="20"/>
        </w:rPr>
        <w:t xml:space="preserve">Dictionnaire de la pensée écologique </w:t>
      </w:r>
      <w:r w:rsidRPr="00607F09">
        <w:rPr>
          <w:rFonts w:asciiTheme="majorHAnsi" w:hAnsiTheme="majorHAnsi"/>
          <w:sz w:val="20"/>
          <w:szCs w:val="20"/>
        </w:rPr>
        <w:t xml:space="preserve">dirigé par Dominique Bourg et Alain Papaux aux PUF, collection Quadrige », </w:t>
      </w:r>
      <w:r w:rsidRPr="00607F09">
        <w:rPr>
          <w:rFonts w:asciiTheme="majorHAnsi" w:hAnsiTheme="majorHAnsi"/>
          <w:i/>
          <w:sz w:val="20"/>
          <w:szCs w:val="20"/>
        </w:rPr>
        <w:t>Etudes</w:t>
      </w:r>
      <w:r w:rsidRPr="00607F09">
        <w:rPr>
          <w:rFonts w:asciiTheme="majorHAnsi" w:hAnsiTheme="majorHAnsi"/>
          <w:sz w:val="20"/>
          <w:szCs w:val="20"/>
        </w:rPr>
        <w:t>, décembre, p. 132.</w:t>
      </w:r>
    </w:p>
    <w:p w14:paraId="5BD3C74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2015, « Recension </w:t>
      </w:r>
      <w:proofErr w:type="gramStart"/>
      <w:r w:rsidRPr="00607F09">
        <w:rPr>
          <w:rFonts w:asciiTheme="majorHAnsi" w:hAnsiTheme="majorHAnsi"/>
          <w:sz w:val="20"/>
          <w:szCs w:val="20"/>
        </w:rPr>
        <w:t xml:space="preserve">de </w:t>
      </w:r>
      <w:r w:rsidRPr="00607F09">
        <w:rPr>
          <w:rFonts w:asciiTheme="majorHAnsi" w:hAnsiTheme="majorHAnsi"/>
          <w:i/>
          <w:sz w:val="20"/>
          <w:szCs w:val="20"/>
        </w:rPr>
        <w:t>A</w:t>
      </w:r>
      <w:proofErr w:type="gramEnd"/>
      <w:r w:rsidRPr="00607F09">
        <w:rPr>
          <w:rFonts w:asciiTheme="majorHAnsi" w:hAnsiTheme="majorHAnsi"/>
          <w:i/>
          <w:sz w:val="20"/>
          <w:szCs w:val="20"/>
        </w:rPr>
        <w:t>-t-on encore le droit d’être fragile ?</w:t>
      </w:r>
      <w:r w:rsidRPr="00607F09">
        <w:rPr>
          <w:rFonts w:asciiTheme="majorHAnsi" w:hAnsiTheme="majorHAnsi"/>
          <w:sz w:val="20"/>
          <w:szCs w:val="20"/>
        </w:rPr>
        <w:t xml:space="preserve"> de Fred Poché aux édition Chronique Sociale », </w:t>
      </w:r>
      <w:r w:rsidRPr="00607F09">
        <w:rPr>
          <w:rFonts w:asciiTheme="majorHAnsi" w:hAnsiTheme="majorHAnsi"/>
          <w:i/>
          <w:sz w:val="20"/>
          <w:szCs w:val="20"/>
        </w:rPr>
        <w:t>Revue d’éthique et de théologie morale</w:t>
      </w:r>
      <w:r w:rsidRPr="00607F09">
        <w:rPr>
          <w:rFonts w:asciiTheme="majorHAnsi" w:hAnsiTheme="majorHAnsi"/>
          <w:sz w:val="20"/>
          <w:szCs w:val="20"/>
        </w:rPr>
        <w:t>, n°284, pp. 124-126.</w:t>
      </w:r>
    </w:p>
    <w:p w14:paraId="669112A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2015, « Recension de </w:t>
      </w:r>
      <w:r w:rsidRPr="00607F09">
        <w:rPr>
          <w:rFonts w:asciiTheme="majorHAnsi" w:hAnsiTheme="majorHAnsi"/>
          <w:i/>
          <w:sz w:val="20"/>
          <w:szCs w:val="20"/>
        </w:rPr>
        <w:t>Logiques de projet, logiques de profit</w:t>
      </w:r>
      <w:r w:rsidRPr="00607F09">
        <w:rPr>
          <w:rFonts w:asciiTheme="majorHAnsi" w:hAnsiTheme="majorHAnsi"/>
          <w:sz w:val="20"/>
          <w:szCs w:val="20"/>
        </w:rPr>
        <w:t xml:space="preserve"> de Jean-Pierre Boutinet et Jean-Pierre Bréchet aux éditions Chronique sociale », </w:t>
      </w:r>
      <w:r w:rsidRPr="00607F09">
        <w:rPr>
          <w:rFonts w:asciiTheme="majorHAnsi" w:hAnsiTheme="majorHAnsi"/>
          <w:i/>
          <w:sz w:val="20"/>
          <w:szCs w:val="20"/>
        </w:rPr>
        <w:t>Revue Projet</w:t>
      </w:r>
      <w:r w:rsidRPr="00607F09">
        <w:rPr>
          <w:rFonts w:asciiTheme="majorHAnsi" w:hAnsiTheme="majorHAnsi"/>
          <w:sz w:val="20"/>
          <w:szCs w:val="20"/>
        </w:rPr>
        <w:t>, n°344, p. 92.</w:t>
      </w:r>
    </w:p>
    <w:p w14:paraId="6685C0B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607F09">
        <w:rPr>
          <w:rFonts w:asciiTheme="majorHAnsi" w:hAnsiTheme="majorHAnsi"/>
          <w:sz w:val="20"/>
          <w:szCs w:val="20"/>
        </w:rPr>
        <w:t xml:space="preserve">Wallenhorst, N., 2014, « Recension de </w:t>
      </w:r>
      <w:r w:rsidRPr="00607F09">
        <w:rPr>
          <w:rFonts w:asciiTheme="majorHAnsi" w:hAnsiTheme="majorHAnsi"/>
          <w:i/>
          <w:sz w:val="20"/>
          <w:szCs w:val="20"/>
        </w:rPr>
        <w:t>L’avenir du communisme</w:t>
      </w:r>
      <w:r w:rsidRPr="00607F09">
        <w:rPr>
          <w:rFonts w:asciiTheme="majorHAnsi" w:hAnsiTheme="majorHAnsi"/>
          <w:sz w:val="20"/>
          <w:szCs w:val="20"/>
        </w:rPr>
        <w:t xml:space="preserve"> de Maurice Bellet aux éditions Bayard », </w:t>
      </w:r>
      <w:r w:rsidRPr="00607F09">
        <w:rPr>
          <w:rFonts w:asciiTheme="majorHAnsi" w:hAnsiTheme="majorHAnsi"/>
          <w:i/>
          <w:sz w:val="20"/>
          <w:szCs w:val="20"/>
        </w:rPr>
        <w:t>Esprit</w:t>
      </w:r>
      <w:r w:rsidRPr="00607F09">
        <w:rPr>
          <w:rFonts w:asciiTheme="majorHAnsi" w:hAnsiTheme="majorHAnsi"/>
          <w:sz w:val="20"/>
          <w:szCs w:val="20"/>
        </w:rPr>
        <w:t>, juillet, pp. 142-143.</w:t>
      </w:r>
    </w:p>
    <w:p w14:paraId="34405A0C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23CB3F19" w14:textId="77777777" w:rsidR="00EF3B03" w:rsidRPr="00556C62" w:rsidRDefault="00EF3B03" w:rsidP="00EF3B03">
      <w:pPr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Conférences en plénière lors de colloques </w:t>
      </w:r>
    </w:p>
    <w:p w14:paraId="47407986" w14:textId="77777777" w:rsidR="00EF3B03" w:rsidRPr="00916D9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bookmarkStart w:id="6" w:name="_Hlk67560426"/>
      <w:r w:rsidRPr="00916D92">
        <w:rPr>
          <w:rFonts w:asciiTheme="majorHAnsi" w:hAnsiTheme="majorHAnsi"/>
          <w:sz w:val="20"/>
          <w:szCs w:val="20"/>
          <w:lang w:val="en-US"/>
        </w:rPr>
        <w:t xml:space="preserve">Wallenhorst, N., Wulf, C. (2021, 11 </w:t>
      </w:r>
      <w:proofErr w:type="spellStart"/>
      <w:r w:rsidRPr="00916D92">
        <w:rPr>
          <w:rFonts w:asciiTheme="majorHAnsi" w:hAnsiTheme="majorHAnsi"/>
          <w:sz w:val="20"/>
          <w:szCs w:val="20"/>
          <w:lang w:val="en-US"/>
        </w:rPr>
        <w:t>m</w:t>
      </w:r>
      <w:r>
        <w:rPr>
          <w:rFonts w:asciiTheme="majorHAnsi" w:hAnsiTheme="majorHAnsi"/>
          <w:sz w:val="20"/>
          <w:szCs w:val="20"/>
          <w:lang w:val="en-US"/>
        </w:rPr>
        <w:t>ai</w:t>
      </w:r>
      <w:proofErr w:type="spellEnd"/>
      <w:r>
        <w:rPr>
          <w:rFonts w:asciiTheme="majorHAnsi" w:hAnsiTheme="majorHAnsi"/>
          <w:sz w:val="20"/>
          <w:szCs w:val="20"/>
          <w:lang w:val="en-US"/>
        </w:rPr>
        <w:t xml:space="preserve">). </w:t>
      </w:r>
      <w:r w:rsidRPr="00916D92">
        <w:rPr>
          <w:rFonts w:asciiTheme="majorHAnsi" w:hAnsiTheme="majorHAnsi"/>
          <w:sz w:val="20"/>
          <w:szCs w:val="20"/>
        </w:rPr>
        <w:t>Quelle boussole pour l’édu</w:t>
      </w:r>
      <w:r>
        <w:rPr>
          <w:rFonts w:asciiTheme="majorHAnsi" w:hAnsiTheme="majorHAnsi"/>
          <w:sz w:val="20"/>
          <w:szCs w:val="20"/>
        </w:rPr>
        <w:t xml:space="preserve">cation ? </w:t>
      </w:r>
      <w:r w:rsidRPr="00916D92">
        <w:rPr>
          <w:rFonts w:asciiTheme="majorHAnsi" w:hAnsiTheme="majorHAnsi"/>
          <w:sz w:val="20"/>
          <w:szCs w:val="20"/>
        </w:rPr>
        <w:t xml:space="preserve">UNESCO, CCIC, Métamorphose </w:t>
      </w:r>
      <w:r>
        <w:rPr>
          <w:rFonts w:asciiTheme="majorHAnsi" w:hAnsiTheme="majorHAnsi"/>
          <w:sz w:val="20"/>
          <w:szCs w:val="20"/>
        </w:rPr>
        <w:t xml:space="preserve">du monde : jusqu’où l’Homme peut-il changer l’humain ? </w:t>
      </w:r>
    </w:p>
    <w:bookmarkEnd w:id="6"/>
    <w:p w14:paraId="0F82E28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Hétier, R., Wallenhorst, N. (2021, 13, 14, 15 mai). Eduquer en Anthropocène. [Communication orale]. Congrès de l’AFIRSE consacré à la thématique de l’éducation en Anthropocène, Paris.</w:t>
      </w:r>
    </w:p>
    <w:p w14:paraId="2B39D8AC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  <w:lang w:val="en-US"/>
        </w:rPr>
        <w:t xml:space="preserve">Wallenhorst, N., Wulf, C. (2021, 11 </w:t>
      </w:r>
      <w:proofErr w:type="spellStart"/>
      <w:r w:rsidRPr="00DA60B6">
        <w:rPr>
          <w:rFonts w:asciiTheme="majorHAnsi" w:hAnsiTheme="majorHAnsi"/>
          <w:sz w:val="20"/>
          <w:szCs w:val="20"/>
          <w:lang w:val="en-US"/>
        </w:rPr>
        <w:t>mai</w:t>
      </w:r>
      <w:proofErr w:type="spellEnd"/>
      <w:r w:rsidRPr="00DA60B6">
        <w:rPr>
          <w:rFonts w:asciiTheme="majorHAnsi" w:hAnsiTheme="majorHAnsi"/>
          <w:sz w:val="20"/>
          <w:szCs w:val="20"/>
          <w:lang w:val="en-US"/>
        </w:rPr>
        <w:t>). </w:t>
      </w:r>
      <w:r w:rsidRPr="00DA60B6">
        <w:rPr>
          <w:rFonts w:asciiTheme="majorHAnsi" w:hAnsiTheme="majorHAnsi"/>
          <w:sz w:val="20"/>
          <w:szCs w:val="20"/>
        </w:rPr>
        <w:t>Quelle boussole pour l’éducation ? [Communication orale]. Congrès à l’UNESCO Métamorphose du monde. Jusqu’où l’Homme peut-il changer l’humain ? Paris.</w:t>
      </w:r>
    </w:p>
    <w:p w14:paraId="653A00B8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(2020 9 octobre). Résistance ou résonance ? Comment apprendre à changer le monde en Anthropocène ? [Communication orale]. Journées d’étude </w:t>
      </w:r>
      <w:proofErr w:type="spellStart"/>
      <w:r w:rsidRPr="00DA60B6">
        <w:rPr>
          <w:rFonts w:asciiTheme="majorHAnsi" w:hAnsiTheme="majorHAnsi"/>
          <w:sz w:val="20"/>
          <w:szCs w:val="20"/>
        </w:rPr>
        <w:t>Outdoor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A60B6">
        <w:rPr>
          <w:rFonts w:asciiTheme="majorHAnsi" w:hAnsiTheme="majorHAnsi"/>
          <w:sz w:val="20"/>
          <w:szCs w:val="20"/>
        </w:rPr>
        <w:t>education</w:t>
      </w:r>
      <w:proofErr w:type="spellEnd"/>
      <w:r w:rsidRPr="00DA60B6">
        <w:rPr>
          <w:rFonts w:asciiTheme="majorHAnsi" w:hAnsiTheme="majorHAnsi"/>
          <w:sz w:val="20"/>
          <w:szCs w:val="20"/>
        </w:rPr>
        <w:t> : une pédagogie du rapport au monde. Haute école pédagogique du canton de Vaud, Lausanne.</w:t>
      </w:r>
    </w:p>
    <w:p w14:paraId="7D3A828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  <w:lang w:val="en-US"/>
        </w:rPr>
      </w:pPr>
      <w:r w:rsidRPr="00607F09">
        <w:rPr>
          <w:rFonts w:asciiTheme="majorHAnsi" w:hAnsiTheme="majorHAnsi"/>
          <w:sz w:val="20"/>
          <w:szCs w:val="20"/>
          <w:lang w:val="en-US"/>
        </w:rPr>
        <w:t xml:space="preserve">Wallenhorst, N., 2018, « Education in Anthropocene », International Forum Educational Anthropology in Comparative </w:t>
      </w:r>
      <w:proofErr w:type="gramStart"/>
      <w:r w:rsidRPr="00607F09">
        <w:rPr>
          <w:rFonts w:asciiTheme="majorHAnsi" w:hAnsiTheme="majorHAnsi"/>
          <w:sz w:val="20"/>
          <w:szCs w:val="20"/>
          <w:lang w:val="en-US"/>
        </w:rPr>
        <w:t>Perspective :</w:t>
      </w:r>
      <w:proofErr w:type="gramEnd"/>
      <w:r w:rsidRPr="00607F09">
        <w:rPr>
          <w:rFonts w:asciiTheme="majorHAnsi" w:hAnsiTheme="majorHAnsi"/>
          <w:sz w:val="20"/>
          <w:szCs w:val="20"/>
          <w:lang w:val="en-US"/>
        </w:rPr>
        <w:t xml:space="preserve"> Performance, Mimesis and Ritual, East China Normal University, Shanghai, 20-21 </w:t>
      </w:r>
      <w:proofErr w:type="spellStart"/>
      <w:r w:rsidRPr="00607F09">
        <w:rPr>
          <w:rFonts w:asciiTheme="majorHAnsi" w:hAnsiTheme="majorHAnsi"/>
          <w:sz w:val="20"/>
          <w:szCs w:val="20"/>
          <w:lang w:val="en-US"/>
        </w:rPr>
        <w:t>november</w:t>
      </w:r>
      <w:proofErr w:type="spellEnd"/>
      <w:r w:rsidRPr="00607F09">
        <w:rPr>
          <w:rFonts w:asciiTheme="majorHAnsi" w:hAnsiTheme="majorHAnsi"/>
          <w:sz w:val="20"/>
          <w:szCs w:val="20"/>
          <w:lang w:val="en-US"/>
        </w:rPr>
        <w:t xml:space="preserve"> 2018. </w:t>
      </w:r>
    </w:p>
    <w:p w14:paraId="48AFA17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2018, « Renouveler l’art de vivre </w:t>
      </w:r>
      <w:r w:rsidRPr="00607F09">
        <w:rPr>
          <w:rFonts w:asciiTheme="majorHAnsi" w:hAnsiTheme="majorHAnsi"/>
          <w:i/>
          <w:sz w:val="20"/>
          <w:szCs w:val="20"/>
        </w:rPr>
        <w:t>versus</w:t>
      </w:r>
      <w:r w:rsidRPr="00607F09">
        <w:rPr>
          <w:rFonts w:asciiTheme="majorHAnsi" w:hAnsiTheme="majorHAnsi"/>
          <w:sz w:val="20"/>
          <w:szCs w:val="20"/>
        </w:rPr>
        <w:t xml:space="preserve"> apprendre à mourir et apprendre à vivre ensemble », Lors de la leçon inaugurale de l’Institut Supérieur de Pédagogie de l’ICP, 3 octobre 2018. </w:t>
      </w:r>
    </w:p>
    <w:p w14:paraId="14D2DD81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2017, « Eduquer l’homme augmenté », Colloque international « Quel monde voulons-nous construire ensemble ? », 23 mars 2017, Paris, UNESCO. </w:t>
      </w:r>
    </w:p>
    <w:p w14:paraId="78884DF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>Wallenhorst, N., 2017, « Préparer l’avenir par l’éducation : permanences et mutations anthropologiques », Colloque international « Quel monde voulons-nous construire ensemble ? », 23 mars 2017, Paris, UNESCO.</w:t>
      </w:r>
    </w:p>
    <w:p w14:paraId="2023EE1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>Wallenhorst, N., 2017, « Eduquer en Anthropocène », 28</w:t>
      </w:r>
      <w:r w:rsidRPr="00607F09">
        <w:rPr>
          <w:rFonts w:asciiTheme="majorHAnsi" w:hAnsiTheme="majorHAnsi"/>
          <w:sz w:val="20"/>
          <w:szCs w:val="20"/>
          <w:vertAlign w:val="superscript"/>
        </w:rPr>
        <w:t>ème</w:t>
      </w:r>
      <w:r w:rsidRPr="00607F09">
        <w:rPr>
          <w:rFonts w:asciiTheme="majorHAnsi" w:hAnsiTheme="majorHAnsi"/>
          <w:sz w:val="20"/>
          <w:szCs w:val="20"/>
        </w:rPr>
        <w:t xml:space="preserve"> Colloque international ACISE « Eduquer : mutation et permanences », 19-21 avril 2017, UCO. </w:t>
      </w:r>
    </w:p>
    <w:p w14:paraId="1D72082E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t xml:space="preserve">Wallenhorst, N., 2016, « L’accélération : opportunité ou inopportunité pour quels apprentissages ? », Colloque « A la recherche du temps », 8 juin 2016, ESCP Europe. </w:t>
      </w:r>
    </w:p>
    <w:p w14:paraId="3AB0910C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22B94603" w14:textId="77777777" w:rsidR="00EF3B03" w:rsidRPr="00607F09" w:rsidRDefault="00EF3B03" w:rsidP="00EF3B03">
      <w:pPr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Communication lors de congrès, colloques ou journées d’étude  </w:t>
      </w:r>
    </w:p>
    <w:p w14:paraId="38BFB3F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bookmarkStart w:id="7" w:name="_Hlk67559872"/>
      <w:r>
        <w:rPr>
          <w:rFonts w:asciiTheme="majorHAnsi" w:hAnsiTheme="majorHAnsi"/>
          <w:sz w:val="20"/>
          <w:szCs w:val="20"/>
        </w:rPr>
        <w:t xml:space="preserve">Wallenhorst, N. (2021, 11 mars). Les outils de la transformation sociale. </w:t>
      </w:r>
      <w:r w:rsidRPr="00DA60B6">
        <w:rPr>
          <w:rFonts w:asciiTheme="majorHAnsi" w:hAnsiTheme="majorHAnsi"/>
          <w:sz w:val="20"/>
          <w:szCs w:val="20"/>
        </w:rPr>
        <w:t>[Communication orale</w:t>
      </w:r>
      <w:r>
        <w:rPr>
          <w:rFonts w:asciiTheme="majorHAnsi" w:hAnsiTheme="majorHAnsi"/>
          <w:sz w:val="20"/>
          <w:szCs w:val="20"/>
        </w:rPr>
        <w:t xml:space="preserve">]. Séminaire doctoral. Université Paris 8. </w:t>
      </w:r>
    </w:p>
    <w:p w14:paraId="2D67BA2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bookmarkStart w:id="8" w:name="_Hlk67560095"/>
      <w:bookmarkEnd w:id="7"/>
      <w:r>
        <w:rPr>
          <w:rFonts w:asciiTheme="majorHAnsi" w:hAnsiTheme="majorHAnsi"/>
          <w:sz w:val="20"/>
          <w:szCs w:val="20"/>
        </w:rPr>
        <w:t xml:space="preserve">Wallenhorst, N. (2021, 16 mars). Communiquer en Anthropocène : un nouveau récit ? </w:t>
      </w:r>
      <w:r w:rsidRPr="00DA60B6">
        <w:rPr>
          <w:rFonts w:asciiTheme="majorHAnsi" w:hAnsiTheme="majorHAnsi"/>
          <w:sz w:val="20"/>
          <w:szCs w:val="20"/>
        </w:rPr>
        <w:t>[Communication orale</w:t>
      </w:r>
      <w:r>
        <w:rPr>
          <w:rFonts w:asciiTheme="majorHAnsi" w:hAnsiTheme="majorHAnsi"/>
          <w:sz w:val="20"/>
          <w:szCs w:val="20"/>
        </w:rPr>
        <w:t xml:space="preserve">]. Journée d’étude Crise climatique, crise sanitaire : une crise de la communication ? Espace éthique île de France et Sorbonne université. </w:t>
      </w:r>
    </w:p>
    <w:p w14:paraId="7F5D8FE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bookmarkStart w:id="9" w:name="_Hlk67559947"/>
      <w:bookmarkEnd w:id="8"/>
      <w:r>
        <w:rPr>
          <w:rFonts w:asciiTheme="majorHAnsi" w:hAnsiTheme="majorHAnsi"/>
          <w:sz w:val="20"/>
          <w:szCs w:val="20"/>
        </w:rPr>
        <w:t xml:space="preserve">Wallenhorst, N. (2021, 24 mars). Faire chanter la Terre et le monde en Anthropocène. </w:t>
      </w:r>
      <w:r w:rsidRPr="00DA60B6">
        <w:rPr>
          <w:rFonts w:asciiTheme="majorHAnsi" w:hAnsiTheme="majorHAnsi"/>
          <w:sz w:val="20"/>
          <w:szCs w:val="20"/>
        </w:rPr>
        <w:t>[Communication orale</w:t>
      </w:r>
      <w:r>
        <w:rPr>
          <w:rFonts w:asciiTheme="majorHAnsi" w:hAnsiTheme="majorHAnsi"/>
          <w:sz w:val="20"/>
          <w:szCs w:val="20"/>
        </w:rPr>
        <w:t xml:space="preserve">]. Colloque UDESCA L’avenir – Critique, résistance, utopie.  </w:t>
      </w:r>
    </w:p>
    <w:bookmarkEnd w:id="9"/>
    <w:p w14:paraId="4366AF64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(2021, 14 janvier). Entre résistance et résonance. [Communication orale]. CREN, Université de Nantes.</w:t>
      </w:r>
    </w:p>
    <w:p w14:paraId="55636FC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607F09">
        <w:rPr>
          <w:rFonts w:asciiTheme="majorHAnsi" w:hAnsiTheme="majorHAnsi"/>
          <w:sz w:val="20"/>
          <w:szCs w:val="20"/>
        </w:rPr>
        <w:lastRenderedPageBreak/>
        <w:t>Wallenhorst, N., 2020, « Et si nous devenions des cyborgs ? Une anthropologie politique par-delà les dominations », Lors du « Colloque numérique : vers un autre réel ? » UCO, Angers, 3 et 4 décembre.</w:t>
      </w:r>
      <w:r>
        <w:rPr>
          <w:rFonts w:asciiTheme="majorHAnsi" w:hAnsiTheme="majorHAnsi"/>
          <w:sz w:val="20"/>
          <w:szCs w:val="20"/>
        </w:rPr>
        <w:t xml:space="preserve"> [</w:t>
      </w:r>
      <w:proofErr w:type="gramStart"/>
      <w:r>
        <w:rPr>
          <w:rFonts w:asciiTheme="majorHAnsi" w:hAnsiTheme="majorHAnsi"/>
          <w:sz w:val="20"/>
          <w:szCs w:val="20"/>
        </w:rPr>
        <w:t>reporté</w:t>
      </w:r>
      <w:proofErr w:type="gramEnd"/>
      <w:r>
        <w:rPr>
          <w:rFonts w:asciiTheme="majorHAnsi" w:hAnsiTheme="majorHAnsi"/>
          <w:sz w:val="20"/>
          <w:szCs w:val="20"/>
        </w:rPr>
        <w:t xml:space="preserve"> en juin]</w:t>
      </w:r>
    </w:p>
    <w:p w14:paraId="62C35CE9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(2019, 5 décembre). Anthropocène. Coup d’éclat du bref, Journée d’étude, Université d’Angers / UCO, Angers. </w:t>
      </w:r>
    </w:p>
    <w:p w14:paraId="7BD04503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 (2019, 5 décembre). Actualités de l’Anthropocène. CREN, Université de Nantes.</w:t>
      </w:r>
    </w:p>
    <w:p w14:paraId="7FF47348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 (2019, 3-5 juillet). L’éducation en Anthropocène – Entre prométhéisme et </w:t>
      </w:r>
      <w:proofErr w:type="spellStart"/>
      <w:r w:rsidRPr="00DA60B6">
        <w:rPr>
          <w:rFonts w:asciiTheme="majorHAnsi" w:hAnsiTheme="majorHAnsi"/>
          <w:sz w:val="20"/>
          <w:szCs w:val="20"/>
        </w:rPr>
        <w:t>postprométhéisme</w:t>
      </w:r>
      <w:proofErr w:type="spellEnd"/>
      <w:r w:rsidRPr="00DA60B6">
        <w:rPr>
          <w:rFonts w:asciiTheme="majorHAnsi" w:hAnsiTheme="majorHAnsi"/>
          <w:sz w:val="20"/>
          <w:szCs w:val="20"/>
        </w:rPr>
        <w:t xml:space="preserve">., Colloque de l’AREF, Université de Bordeaux. </w:t>
      </w:r>
    </w:p>
    <w:p w14:paraId="5FF78046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 (2019, 21 juin-1</w:t>
      </w:r>
      <w:r w:rsidRPr="00DA60B6">
        <w:rPr>
          <w:rFonts w:asciiTheme="majorHAnsi" w:hAnsiTheme="majorHAnsi"/>
          <w:sz w:val="20"/>
          <w:szCs w:val="20"/>
          <w:vertAlign w:val="superscript"/>
        </w:rPr>
        <w:t>er</w:t>
      </w:r>
      <w:r w:rsidRPr="00DA60B6">
        <w:rPr>
          <w:rFonts w:asciiTheme="majorHAnsi" w:hAnsiTheme="majorHAnsi"/>
          <w:sz w:val="20"/>
          <w:szCs w:val="20"/>
        </w:rPr>
        <w:t xml:space="preserve"> juillet). L’éducation en Anthropocène. Colloque de Cerisy </w:t>
      </w:r>
      <w:r w:rsidRPr="00DA60B6">
        <w:rPr>
          <w:rFonts w:asciiTheme="majorHAnsi" w:hAnsiTheme="majorHAnsi"/>
          <w:bCs/>
          <w:sz w:val="20"/>
          <w:szCs w:val="20"/>
        </w:rPr>
        <w:t>Humains, animaux, nature : quelle éthique des vertus pour le monde qui vient ? </w:t>
      </w:r>
    </w:p>
    <w:p w14:paraId="3500E5A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proofErr w:type="spellStart"/>
      <w:r w:rsidRPr="0043427E">
        <w:rPr>
          <w:rFonts w:asciiTheme="majorHAnsi" w:hAnsiTheme="majorHAnsi"/>
          <w:sz w:val="20"/>
          <w:szCs w:val="20"/>
        </w:rPr>
        <w:t>Cocandeau</w:t>
      </w:r>
      <w:proofErr w:type="spellEnd"/>
      <w:r w:rsidRPr="0043427E">
        <w:rPr>
          <w:rFonts w:asciiTheme="majorHAnsi" w:hAnsiTheme="majorHAnsi"/>
          <w:sz w:val="20"/>
          <w:szCs w:val="20"/>
        </w:rPr>
        <w:t xml:space="preserve">, L., Desfontaines, H., Wallenhorst, N., 2018, « L’école de Chicago, l’école de Francfort et l’intervention psychosociologique d’orientation analytique : les utilisations politiques de la parole des sujets », Colloque International </w:t>
      </w:r>
      <w:r w:rsidRPr="0043427E">
        <w:rPr>
          <w:rFonts w:asciiTheme="majorHAnsi" w:hAnsiTheme="majorHAnsi"/>
          <w:bCs/>
          <w:sz w:val="20"/>
          <w:szCs w:val="20"/>
        </w:rPr>
        <w:t>Les sciences humaines et sociales à l’épreuve du terrain :</w:t>
      </w:r>
      <w:r w:rsidRPr="0043427E">
        <w:rPr>
          <w:rFonts w:asciiTheme="majorHAnsi" w:hAnsiTheme="majorHAnsi"/>
          <w:sz w:val="20"/>
          <w:szCs w:val="20"/>
        </w:rPr>
        <w:t xml:space="preserve"> Logique d’enquête, approches narratives, et dynamiques coopératives depuis l’école de Chicago, Université de Tours, 16 et 17 novembre 2018.</w:t>
      </w:r>
    </w:p>
    <w:p w14:paraId="7E772AE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Hétier, R., 2017, « Terminus, tout le monde descend ?! Des transhumains en Anthropocène », Colloque « Voyage et Formation de Soi » – 15, 16, 17 Juin 2017 – Rennes, Université de Rennes 2. </w:t>
      </w:r>
    </w:p>
    <w:p w14:paraId="3CB5EE0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2016, « Les pensées politiques des théories transhumanistes », Journée d’étude « L’éducation face au transhumanisme », 17 novembre 2016, UCO.</w:t>
      </w:r>
    </w:p>
    <w:p w14:paraId="2A7A7EF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2016, « Le rapport au savoir à l’Université – Des étudiants aux enseignants-chercheurs », Dans le cadre du symposium « Le rapport au savoir dans l’enseignement supérieur » du congrès AREF, 4 juillet 2016 à Mons.</w:t>
      </w:r>
    </w:p>
    <w:p w14:paraId="386537C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2015, « Du déclassement dans l’expérience juvénile à une éducation au politique », Colloque « Recherche de l’excellence, obsession de l’accélération et hantise du déclassement, pour quel type d’autonomie ? Confrontation des pratiques et des recherches », Angers, UCO, 26 novembre. </w:t>
      </w:r>
    </w:p>
    <w:p w14:paraId="1E1883D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2015, « L’expression du désaccord dans la classe – Eléments pour une anthropologie politique de l’éducation », Colloque « La valeur du désaccord », Angers, UCO, 5 et 6 mai. </w:t>
      </w:r>
    </w:p>
    <w:p w14:paraId="2D858BD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2015, « Accompagnement éducatif et singularité des parcours », Journée d’étude Exigence d’excellence et hantise du déclassement, UCO, Faculté des Sciences humaines et sociales, 27 janvier 2015. </w:t>
      </w:r>
    </w:p>
    <w:p w14:paraId="7752A9A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2014, « Docteurs et formateurs : l’enjeu de la reconnaissance », Colloque « Reconnaissance du doctorat en Sciences humaines et sociales en milieu professionnel », Paris, CNAM, 12 décembre. </w:t>
      </w:r>
    </w:p>
    <w:p w14:paraId="3943FAE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Prouteau, F., 2008, « La question du sens dans l’orientation des élèves », Conférence de l’UDAPEL, Reims, 11 décembre.  </w:t>
      </w:r>
    </w:p>
    <w:p w14:paraId="7FFD84C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2006, « </w:t>
      </w:r>
      <w:r w:rsidRPr="0043427E">
        <w:rPr>
          <w:rFonts w:asciiTheme="majorHAnsi" w:hAnsiTheme="majorHAnsi"/>
          <w:iCs/>
          <w:sz w:val="20"/>
          <w:szCs w:val="20"/>
        </w:rPr>
        <w:t>Des lycéens entre la France et l’Allemagne. Education informelle, mobilité géographique et mobilité psychique », Colloque international « </w:t>
      </w:r>
      <w:r w:rsidRPr="0043427E">
        <w:rPr>
          <w:rFonts w:asciiTheme="majorHAnsi" w:hAnsiTheme="majorHAnsi"/>
          <w:sz w:val="20"/>
          <w:szCs w:val="20"/>
        </w:rPr>
        <w:t xml:space="preserve">Academic </w:t>
      </w:r>
      <w:proofErr w:type="spellStart"/>
      <w:r w:rsidRPr="0043427E">
        <w:rPr>
          <w:rFonts w:asciiTheme="majorHAnsi" w:hAnsiTheme="majorHAnsi"/>
          <w:sz w:val="20"/>
          <w:szCs w:val="20"/>
        </w:rPr>
        <w:t>Mobility</w:t>
      </w:r>
      <w:proofErr w:type="spellEnd"/>
      <w:r w:rsidRPr="0043427E">
        <w:rPr>
          <w:rFonts w:asciiTheme="majorHAnsi" w:hAnsiTheme="majorHAnsi"/>
          <w:sz w:val="20"/>
          <w:szCs w:val="20"/>
        </w:rPr>
        <w:t xml:space="preserve"> : </w:t>
      </w:r>
      <w:proofErr w:type="spellStart"/>
      <w:r w:rsidRPr="0043427E">
        <w:rPr>
          <w:rFonts w:asciiTheme="majorHAnsi" w:hAnsiTheme="majorHAnsi"/>
          <w:sz w:val="20"/>
          <w:szCs w:val="20"/>
        </w:rPr>
        <w:t>Crossed</w:t>
      </w:r>
      <w:proofErr w:type="spellEnd"/>
      <w:r w:rsidRPr="0043427E">
        <w:rPr>
          <w:rFonts w:asciiTheme="majorHAnsi" w:hAnsiTheme="majorHAnsi"/>
          <w:sz w:val="20"/>
          <w:szCs w:val="20"/>
        </w:rPr>
        <w:t xml:space="preserve"> perspectives », Turku, Finlande, 23 septembre. </w:t>
      </w:r>
    </w:p>
    <w:p w14:paraId="3BDC833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Colin, L., 2006, « Les médiateurs jeunesse de l’OFAJ : entre immobilisé et mobilité », Séminaire International d'Éducation et Analyse Institutionnelle</w:t>
      </w:r>
      <w:r w:rsidRPr="0043427E">
        <w:rPr>
          <w:rFonts w:asciiTheme="majorHAnsi" w:hAnsiTheme="majorHAnsi"/>
          <w:iCs/>
          <w:sz w:val="20"/>
          <w:szCs w:val="20"/>
        </w:rPr>
        <w:t xml:space="preserve"> « Analyse institutionnelle, éducation interculturelle et utopie : Quelle espérance pour le monde d’aujourd’hui ? »</w:t>
      </w:r>
      <w:r w:rsidRPr="0043427E">
        <w:rPr>
          <w:rFonts w:asciiTheme="majorHAnsi" w:hAnsiTheme="majorHAnsi"/>
          <w:sz w:val="20"/>
          <w:szCs w:val="20"/>
        </w:rPr>
        <w:t xml:space="preserve">, Paris 13 et Paris 8, 24 février. </w:t>
      </w:r>
    </w:p>
    <w:p w14:paraId="15A3A231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2006, « L’école en France et en Allemagne, Expériences scolaires et systèmes éducatifs », </w:t>
      </w:r>
      <w:r w:rsidRPr="0043427E">
        <w:rPr>
          <w:rFonts w:asciiTheme="majorHAnsi" w:hAnsiTheme="majorHAnsi"/>
          <w:iCs/>
          <w:sz w:val="20"/>
          <w:szCs w:val="20"/>
        </w:rPr>
        <w:t>8</w:t>
      </w:r>
      <w:r w:rsidRPr="0043427E">
        <w:rPr>
          <w:rFonts w:asciiTheme="majorHAnsi" w:hAnsiTheme="majorHAnsi"/>
          <w:iCs/>
          <w:sz w:val="20"/>
          <w:szCs w:val="20"/>
          <w:vertAlign w:val="superscript"/>
        </w:rPr>
        <w:t>ème</w:t>
      </w:r>
      <w:r w:rsidRPr="0043427E">
        <w:rPr>
          <w:rFonts w:asciiTheme="majorHAnsi" w:hAnsiTheme="majorHAnsi"/>
          <w:iCs/>
          <w:sz w:val="20"/>
          <w:szCs w:val="20"/>
        </w:rPr>
        <w:t xml:space="preserve"> Biennale internationale de l’éducation et de la formation, Débats sur les recherches et les innovations</w:t>
      </w:r>
      <w:r w:rsidRPr="0043427E">
        <w:rPr>
          <w:rFonts w:asciiTheme="majorHAnsi" w:hAnsiTheme="majorHAnsi"/>
          <w:sz w:val="20"/>
          <w:szCs w:val="20"/>
        </w:rPr>
        <w:t xml:space="preserve">, organisé par l’INRP et l’APRIEF, Lyon, 12 avril.   </w:t>
      </w:r>
    </w:p>
    <w:p w14:paraId="4191DBE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2005, « Des lycéens entre la France et l’Allemagne. Expérience scolaire et expérience interculturelle. », Xème congrès international d’interculturalité « Recherche Interculturelle : partage de cultures et partages de savoirs », ARIC, Alger, 2 au 6 mai. </w:t>
      </w:r>
    </w:p>
    <w:p w14:paraId="13AE56A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2005, « Genèse d’une pensée et expérience de transformation », lors du Xème congrès international d’interculturalité, Xème congrès international d’interculturalité « Recherche Interculturelle : partage de cultures et partages de savoirs », ARIC, Alger, 2 au 6 mai. </w:t>
      </w:r>
    </w:p>
    <w:p w14:paraId="223E484A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2004, « Apprentissage et transformation des adolescents lors d'un échange scolaire de longue durée », 7</w:t>
      </w:r>
      <w:r w:rsidRPr="0043427E">
        <w:rPr>
          <w:rFonts w:asciiTheme="majorHAnsi" w:hAnsiTheme="majorHAnsi"/>
          <w:sz w:val="20"/>
          <w:szCs w:val="20"/>
          <w:vertAlign w:val="superscript"/>
        </w:rPr>
        <w:t>ème</w:t>
      </w:r>
      <w:r w:rsidRPr="0043427E">
        <w:rPr>
          <w:rFonts w:asciiTheme="majorHAnsi" w:hAnsiTheme="majorHAnsi"/>
          <w:sz w:val="20"/>
          <w:szCs w:val="20"/>
        </w:rPr>
        <w:t xml:space="preserve"> Biennale de l’éducation et de la formation, Lyon, 15 avril 2004. </w:t>
      </w:r>
    </w:p>
    <w:p w14:paraId="4A6804A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 xml:space="preserve">Wallenhorst, N., 2004, « La place de l’expérience scolaire dans l’échange franco-allemand Voltaire », Séminaire « Les échanges de longue durée de jeunes : quelles recherches (méthodologiques, résultats, projets) ? », Paris 8 et Paris 13, 19 novembre. </w:t>
      </w:r>
    </w:p>
    <w:p w14:paraId="1386E58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2004, « Comparaison des expériences scolaires françaises et allemandes », 5</w:t>
      </w:r>
      <w:r w:rsidRPr="0043427E">
        <w:rPr>
          <w:rFonts w:asciiTheme="majorHAnsi" w:hAnsiTheme="majorHAnsi"/>
          <w:sz w:val="20"/>
          <w:szCs w:val="20"/>
          <w:vertAlign w:val="superscript"/>
        </w:rPr>
        <w:t>ème</w:t>
      </w:r>
      <w:r w:rsidRPr="0043427E">
        <w:rPr>
          <w:rFonts w:asciiTheme="majorHAnsi" w:hAnsiTheme="majorHAnsi"/>
          <w:sz w:val="20"/>
          <w:szCs w:val="20"/>
        </w:rPr>
        <w:t xml:space="preserve"> congrès international d’actualité de la recherche en éducation et en formation, CNAM, Paris, 1</w:t>
      </w:r>
      <w:r w:rsidRPr="0043427E">
        <w:rPr>
          <w:rFonts w:asciiTheme="majorHAnsi" w:hAnsiTheme="majorHAnsi"/>
          <w:sz w:val="20"/>
          <w:szCs w:val="20"/>
          <w:vertAlign w:val="superscript"/>
        </w:rPr>
        <w:t>er</w:t>
      </w:r>
      <w:r w:rsidRPr="0043427E">
        <w:rPr>
          <w:rFonts w:asciiTheme="majorHAnsi" w:hAnsiTheme="majorHAnsi"/>
          <w:sz w:val="20"/>
          <w:szCs w:val="20"/>
        </w:rPr>
        <w:t xml:space="preserve"> septembre. </w:t>
      </w:r>
    </w:p>
    <w:p w14:paraId="3920B06E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43427E">
        <w:rPr>
          <w:rFonts w:asciiTheme="majorHAnsi" w:hAnsiTheme="majorHAnsi"/>
          <w:sz w:val="20"/>
          <w:szCs w:val="20"/>
        </w:rPr>
        <w:t>Wallenhorst, N., 2004, « Genèse d’une pensée et expérience de transformation », journée doctorants et jeunes chercheurs du 5</w:t>
      </w:r>
      <w:r w:rsidRPr="0043427E">
        <w:rPr>
          <w:rFonts w:asciiTheme="majorHAnsi" w:hAnsiTheme="majorHAnsi"/>
          <w:sz w:val="20"/>
          <w:szCs w:val="20"/>
          <w:vertAlign w:val="superscript"/>
        </w:rPr>
        <w:t>ème</w:t>
      </w:r>
      <w:r w:rsidRPr="0043427E">
        <w:rPr>
          <w:rFonts w:asciiTheme="majorHAnsi" w:hAnsiTheme="majorHAnsi"/>
          <w:sz w:val="20"/>
          <w:szCs w:val="20"/>
        </w:rPr>
        <w:t xml:space="preserve"> congrès international d’actualité de la recherche en éducation et en formation, CNAM, Paris, 30 août. </w:t>
      </w:r>
    </w:p>
    <w:p w14:paraId="361D48DF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1C8175D8" w14:textId="77777777" w:rsidR="00EF3B03" w:rsidRPr="00556C62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 xml:space="preserve">Discutant lors de colloques ou journées d’étude </w:t>
      </w:r>
    </w:p>
    <w:p w14:paraId="2D92A95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7997">
        <w:rPr>
          <w:rFonts w:asciiTheme="majorHAnsi" w:hAnsiTheme="majorHAnsi"/>
          <w:sz w:val="20"/>
          <w:szCs w:val="20"/>
        </w:rPr>
        <w:t xml:space="preserve">Wallenhorst, N., 2018, Responsable et animateur de la table ronde « Puissance technologique et enjeux sociétaux » (interventions de Pr Parizeau, Dr Alexandre, Pr Magnin, Pr </w:t>
      </w:r>
      <w:proofErr w:type="spellStart"/>
      <w:r w:rsidRPr="00727997">
        <w:rPr>
          <w:rFonts w:asciiTheme="majorHAnsi" w:hAnsiTheme="majorHAnsi"/>
          <w:sz w:val="20"/>
          <w:szCs w:val="20"/>
        </w:rPr>
        <w:t>Desgranchamps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) lors de la Journée d’étude « Puissance technologiques et éthique de la finitude humaine », Paris, Centre Sèvres – CCIC – Académie catholique de France, 4 mai 2018. </w:t>
      </w:r>
    </w:p>
    <w:p w14:paraId="6E7798EA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2018, Responsable et animateur de la table ronde « Ethique de la finitude humaine » (interventions de Pr Capelle-Dumont, Dr de Lauzun, Pr </w:t>
      </w:r>
      <w:proofErr w:type="spellStart"/>
      <w:r w:rsidRPr="00727997">
        <w:rPr>
          <w:rFonts w:asciiTheme="majorHAnsi" w:hAnsiTheme="majorHAnsi"/>
          <w:sz w:val="20"/>
          <w:szCs w:val="20"/>
        </w:rPr>
        <w:t>Dibi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, Rancé, de </w:t>
      </w:r>
      <w:proofErr w:type="spellStart"/>
      <w:r w:rsidRPr="00727997">
        <w:rPr>
          <w:rFonts w:asciiTheme="majorHAnsi" w:hAnsiTheme="majorHAnsi"/>
          <w:sz w:val="20"/>
          <w:szCs w:val="20"/>
        </w:rPr>
        <w:t>Guényveau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) lors de la Journée d’étude « Puissance technologiques et éthique de la finitude humaine », Paris, Centre Sèvres, 4 mai 2018. </w:t>
      </w:r>
    </w:p>
    <w:p w14:paraId="7D32443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2017, Discutant lors de la table ronde « Quelles visions d’avenir ? » en présence de Pr Dominique Bourg, Bertrand </w:t>
      </w:r>
      <w:proofErr w:type="spellStart"/>
      <w:r w:rsidRPr="00727997">
        <w:rPr>
          <w:rFonts w:asciiTheme="majorHAnsi" w:hAnsiTheme="majorHAnsi"/>
          <w:sz w:val="20"/>
          <w:szCs w:val="20"/>
        </w:rPr>
        <w:t>Hériard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-Dubreuil, Pr </w:t>
      </w:r>
      <w:proofErr w:type="spellStart"/>
      <w:r w:rsidRPr="00727997">
        <w:rPr>
          <w:rFonts w:asciiTheme="majorHAnsi" w:hAnsiTheme="majorHAnsi"/>
          <w:sz w:val="20"/>
          <w:szCs w:val="20"/>
        </w:rPr>
        <w:t>Eléna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727997">
        <w:rPr>
          <w:rFonts w:asciiTheme="majorHAnsi" w:hAnsiTheme="majorHAnsi"/>
          <w:sz w:val="20"/>
          <w:szCs w:val="20"/>
        </w:rPr>
        <w:t>Lasida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 lors du colloque de l’ATEM « Le défi écologique : vers de nouveaux chemins éthiques », 30 août 2017, UCO, Angers. </w:t>
      </w:r>
    </w:p>
    <w:p w14:paraId="0C6ED6F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>Wallenhorst, N., 2016, Discutant lors de la table ronde « Autour de l’œuvre de Bernard Honoré » – 27 octobre 2016 – 9</w:t>
      </w:r>
      <w:r w:rsidRPr="00727997">
        <w:rPr>
          <w:rFonts w:asciiTheme="majorHAnsi" w:hAnsiTheme="majorHAnsi"/>
          <w:sz w:val="20"/>
          <w:szCs w:val="20"/>
          <w:vertAlign w:val="superscript"/>
        </w:rPr>
        <w:t>ème</w:t>
      </w:r>
      <w:r w:rsidRPr="00727997">
        <w:rPr>
          <w:rFonts w:asciiTheme="majorHAnsi" w:hAnsiTheme="majorHAnsi"/>
          <w:sz w:val="20"/>
          <w:szCs w:val="20"/>
        </w:rPr>
        <w:t xml:space="preserve"> colloque pour l’autoformation – UCO.</w:t>
      </w:r>
    </w:p>
    <w:p w14:paraId="13392FA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>Wallenhorst, N., 2016, Discutant lors de la table ronde « De l’autodidaxie au Big data : continuité et ruptures des pratiques d’autoformation » – 28 octobre 2016 – 9</w:t>
      </w:r>
      <w:r w:rsidRPr="00727997">
        <w:rPr>
          <w:rFonts w:asciiTheme="majorHAnsi" w:hAnsiTheme="majorHAnsi"/>
          <w:sz w:val="20"/>
          <w:szCs w:val="20"/>
          <w:vertAlign w:val="superscript"/>
        </w:rPr>
        <w:t>ème</w:t>
      </w:r>
      <w:r w:rsidRPr="00727997">
        <w:rPr>
          <w:rFonts w:asciiTheme="majorHAnsi" w:hAnsiTheme="majorHAnsi"/>
          <w:sz w:val="20"/>
          <w:szCs w:val="20"/>
        </w:rPr>
        <w:t xml:space="preserve"> colloque pour l’autoformation – UCO.</w:t>
      </w:r>
    </w:p>
    <w:p w14:paraId="13E6BBF1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>Wallenhorst, N., 2016, Discutant de la conférence de Pr Laurent de Sutter « Accélérer le “</w:t>
      </w:r>
      <w:proofErr w:type="spellStart"/>
      <w:r w:rsidRPr="00727997">
        <w:rPr>
          <w:rFonts w:asciiTheme="majorHAnsi" w:hAnsiTheme="majorHAnsi"/>
          <w:sz w:val="20"/>
          <w:szCs w:val="20"/>
        </w:rPr>
        <w:t>postcapitalisme</w:t>
      </w:r>
      <w:proofErr w:type="spellEnd"/>
      <w:r w:rsidRPr="00727997">
        <w:rPr>
          <w:rFonts w:asciiTheme="majorHAnsi" w:hAnsiTheme="majorHAnsi"/>
          <w:sz w:val="20"/>
          <w:szCs w:val="20"/>
        </w:rPr>
        <w:t>“ ? » – 28 octobre 2016 – 9</w:t>
      </w:r>
      <w:r w:rsidRPr="00727997">
        <w:rPr>
          <w:rFonts w:asciiTheme="majorHAnsi" w:hAnsiTheme="majorHAnsi"/>
          <w:sz w:val="20"/>
          <w:szCs w:val="20"/>
          <w:vertAlign w:val="superscript"/>
        </w:rPr>
        <w:t>ème</w:t>
      </w:r>
      <w:r w:rsidRPr="00727997">
        <w:rPr>
          <w:rFonts w:asciiTheme="majorHAnsi" w:hAnsiTheme="majorHAnsi"/>
          <w:sz w:val="20"/>
          <w:szCs w:val="20"/>
        </w:rPr>
        <w:t xml:space="preserve"> colloque pour l’autoformation – UCO. </w:t>
      </w:r>
    </w:p>
    <w:p w14:paraId="15C4D9F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2016, Discutant de la conférence « Révolution numérique, transhumanisme, et devenir humain » prononcée par Pr Thierry Magnin – 17 novembre 2016 – UCO </w:t>
      </w:r>
    </w:p>
    <w:p w14:paraId="3BEA317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>Wallenhorst, N., 2016, Interview de Pr Hartmut Rosa « Accélération et attention en tension » – 26 octobre 2016 – 9</w:t>
      </w:r>
      <w:r w:rsidRPr="00727997">
        <w:rPr>
          <w:rFonts w:asciiTheme="majorHAnsi" w:hAnsiTheme="majorHAnsi"/>
          <w:sz w:val="20"/>
          <w:szCs w:val="20"/>
          <w:vertAlign w:val="superscript"/>
        </w:rPr>
        <w:t>ème</w:t>
      </w:r>
      <w:r w:rsidRPr="00727997">
        <w:rPr>
          <w:rFonts w:asciiTheme="majorHAnsi" w:hAnsiTheme="majorHAnsi"/>
          <w:sz w:val="20"/>
          <w:szCs w:val="20"/>
        </w:rPr>
        <w:t xml:space="preserve"> colloque pour l’autoformation – UCO.</w:t>
      </w:r>
    </w:p>
    <w:p w14:paraId="22789B8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2016, Discutant et organisateur de la conférence « Quel avenir pour la planète ? quel avenir pour l’humanité ? » prononcée par Pr Dominique </w:t>
      </w:r>
      <w:r>
        <w:rPr>
          <w:rFonts w:asciiTheme="majorHAnsi" w:hAnsiTheme="majorHAnsi"/>
          <w:sz w:val="20"/>
          <w:szCs w:val="20"/>
        </w:rPr>
        <w:t>Bourg – 16 septembre 2016 – UCO.</w:t>
      </w:r>
    </w:p>
    <w:p w14:paraId="07F3D9E6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30FAFB16" w14:textId="77777777" w:rsidR="00EF3B03" w:rsidRPr="00556C62" w:rsidRDefault="00EF3B03" w:rsidP="00EF3B03">
      <w:pPr>
        <w:pStyle w:val="Retraitcorpsdetexte"/>
        <w:spacing w:after="120"/>
        <w:ind w:left="0" w:firstLine="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556C62">
        <w:rPr>
          <w:rFonts w:asciiTheme="majorHAnsi" w:hAnsiTheme="majorHAnsi"/>
          <w:b/>
          <w:smallCaps/>
          <w:sz w:val="20"/>
          <w:szCs w:val="20"/>
        </w:rPr>
        <w:t xml:space="preserve">Organisation de journées d’études ou de symposium </w:t>
      </w:r>
    </w:p>
    <w:p w14:paraId="277F4D1E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7997">
        <w:rPr>
          <w:rFonts w:asciiTheme="majorHAnsi" w:hAnsiTheme="majorHAnsi"/>
          <w:sz w:val="20"/>
          <w:szCs w:val="20"/>
        </w:rPr>
        <w:t xml:space="preserve">Robin, J.-Y., Le </w:t>
      </w:r>
      <w:proofErr w:type="spellStart"/>
      <w:r w:rsidRPr="00727997">
        <w:rPr>
          <w:rFonts w:asciiTheme="majorHAnsi" w:hAnsiTheme="majorHAnsi"/>
          <w:sz w:val="20"/>
          <w:szCs w:val="20"/>
        </w:rPr>
        <w:t>Mouillour</w:t>
      </w:r>
      <w:proofErr w:type="spellEnd"/>
      <w:r w:rsidRPr="00727997">
        <w:rPr>
          <w:rFonts w:asciiTheme="majorHAnsi" w:hAnsiTheme="majorHAnsi"/>
          <w:sz w:val="20"/>
          <w:szCs w:val="20"/>
        </w:rPr>
        <w:t xml:space="preserve">, S., Wallenhorst, N., Organisation du symposium « Recherches coopératives, intervention et analyse de l’activité », Colloque International </w:t>
      </w:r>
      <w:r w:rsidRPr="00727997">
        <w:rPr>
          <w:rFonts w:asciiTheme="majorHAnsi" w:hAnsiTheme="majorHAnsi"/>
          <w:bCs/>
          <w:sz w:val="20"/>
          <w:szCs w:val="20"/>
        </w:rPr>
        <w:t>Les sciences humaines et sociales à l’épreuve du terrain :</w:t>
      </w:r>
      <w:r w:rsidRPr="00727997">
        <w:rPr>
          <w:rFonts w:asciiTheme="majorHAnsi" w:hAnsiTheme="majorHAnsi"/>
          <w:sz w:val="20"/>
          <w:szCs w:val="20"/>
        </w:rPr>
        <w:t xml:space="preserve"> Logique d’enquête, approches narratives, et dynamiques coopératives depuis l’école de Chicago, Université de Tours, 16 et 17 novembre 2018 (8 communicants).</w:t>
      </w:r>
    </w:p>
    <w:p w14:paraId="59BE2E5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Responsable de la journée d’étude « L’éducation face au transhumanisme », 17 novembre 2016 – UCO (6 communicants). </w:t>
      </w:r>
    </w:p>
    <w:p w14:paraId="7005CE5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</w:t>
      </w:r>
      <w:r w:rsidRPr="00727997">
        <w:rPr>
          <w:rFonts w:asciiTheme="majorHAnsi" w:hAnsiTheme="majorHAnsi"/>
          <w:sz w:val="20"/>
          <w:szCs w:val="20"/>
        </w:rPr>
        <w:t>Wallenhorst, N., Kern, D., Responsable du symposium « Apprendre ensemble entre les générations : première et seconde moitié de la vie adulte » – 26 et 27 octobre 2016 – 9</w:t>
      </w:r>
      <w:r w:rsidRPr="00727997">
        <w:rPr>
          <w:rFonts w:asciiTheme="majorHAnsi" w:hAnsiTheme="majorHAnsi"/>
          <w:sz w:val="20"/>
          <w:szCs w:val="20"/>
          <w:vertAlign w:val="superscript"/>
        </w:rPr>
        <w:t>ème</w:t>
      </w:r>
      <w:r w:rsidRPr="00727997">
        <w:rPr>
          <w:rFonts w:asciiTheme="majorHAnsi" w:hAnsiTheme="majorHAnsi"/>
          <w:sz w:val="20"/>
          <w:szCs w:val="20"/>
        </w:rPr>
        <w:t xml:space="preserve"> colloque pour l’autoformation – UCO (8 communicants).</w:t>
      </w:r>
    </w:p>
    <w:p w14:paraId="29CB06E1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6CD39CA9" w14:textId="77777777" w:rsidR="00EF3B03" w:rsidRPr="00727997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727997">
        <w:rPr>
          <w:rFonts w:asciiTheme="majorHAnsi" w:hAnsiTheme="majorHAnsi" w:cs="Times New Roman"/>
          <w:b/>
          <w:smallCaps/>
          <w:sz w:val="20"/>
          <w:szCs w:val="20"/>
        </w:rPr>
        <w:t xml:space="preserve">Conférencier invité </w:t>
      </w:r>
    </w:p>
    <w:p w14:paraId="0D2DDEB5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bookmarkStart w:id="10" w:name="_Hlk67560194"/>
      <w:r>
        <w:rPr>
          <w:rFonts w:asciiTheme="majorHAnsi" w:hAnsiTheme="majorHAnsi"/>
          <w:sz w:val="20"/>
          <w:szCs w:val="20"/>
        </w:rPr>
        <w:t xml:space="preserve">Wallenhorst, N. (2021, 8 avril). Récits politiques de l’Anthropocène. </w:t>
      </w:r>
      <w:r w:rsidRPr="00916D92">
        <w:rPr>
          <w:rFonts w:asciiTheme="majorHAnsi" w:hAnsiTheme="majorHAnsi"/>
          <w:sz w:val="20"/>
          <w:szCs w:val="20"/>
        </w:rPr>
        <w:t>Eduquer en Anthropo(s)cène.</w:t>
      </w:r>
    </w:p>
    <w:bookmarkEnd w:id="10"/>
    <w:p w14:paraId="33C57B07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Wallenhorst, N. (2021, 16 mars). Communiquer en Anthropocène : un nouveau récit ? </w:t>
      </w:r>
      <w:r w:rsidRPr="00DA60B6">
        <w:rPr>
          <w:rFonts w:asciiTheme="majorHAnsi" w:hAnsiTheme="majorHAnsi"/>
          <w:i/>
          <w:sz w:val="20"/>
          <w:szCs w:val="20"/>
        </w:rPr>
        <w:t>Journée d’étude Crise sanitaire, crise climatique – Une crise de la communication ?</w:t>
      </w:r>
      <w:r w:rsidRPr="00DA60B6">
        <w:rPr>
          <w:rFonts w:asciiTheme="majorHAnsi" w:hAnsiTheme="majorHAnsi"/>
          <w:sz w:val="20"/>
          <w:szCs w:val="20"/>
        </w:rPr>
        <w:t xml:space="preserve"> Paris, Sorbonne Université, Espace éthique Ile-de-France.</w:t>
      </w:r>
    </w:p>
    <w:p w14:paraId="3A0D9B01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 (2021, 8 janvier). Quelle innovation dans notre modèle éducatif pour préparer </w:t>
      </w:r>
      <w:proofErr w:type="gramStart"/>
      <w:r w:rsidRPr="00DA60B6">
        <w:rPr>
          <w:rFonts w:asciiTheme="majorHAnsi" w:hAnsiTheme="majorHAnsi"/>
          <w:sz w:val="20"/>
          <w:szCs w:val="20"/>
        </w:rPr>
        <w:t>demain?</w:t>
      </w:r>
      <w:proofErr w:type="gramEnd"/>
      <w:r w:rsidRPr="00DA60B6">
        <w:rPr>
          <w:rFonts w:asciiTheme="majorHAnsi" w:hAnsiTheme="majorHAnsi"/>
          <w:sz w:val="20"/>
          <w:szCs w:val="20"/>
        </w:rPr>
        <w:t xml:space="preserve"> Cycle de conférences Chercher des solutions profitables à l’Homme et à la planète. </w:t>
      </w:r>
      <w:proofErr w:type="spellStart"/>
      <w:r w:rsidRPr="00DA60B6">
        <w:rPr>
          <w:rFonts w:asciiTheme="majorHAnsi" w:hAnsiTheme="majorHAnsi"/>
          <w:sz w:val="20"/>
          <w:szCs w:val="20"/>
        </w:rPr>
        <w:t>Fondacio</w:t>
      </w:r>
      <w:proofErr w:type="spellEnd"/>
      <w:r w:rsidRPr="00DA60B6">
        <w:rPr>
          <w:rFonts w:asciiTheme="majorHAnsi" w:hAnsiTheme="majorHAnsi"/>
          <w:sz w:val="20"/>
          <w:szCs w:val="20"/>
        </w:rPr>
        <w:t>.</w:t>
      </w:r>
    </w:p>
    <w:p w14:paraId="37003893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(2020, 9 décembre). Changer ou disparaître, le vrai bilan sur notre planète. Les Mondes d’après.</w:t>
      </w:r>
    </w:p>
    <w:p w14:paraId="1E87369F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>Wallenhorst, N. (2019, 16 mai). Critique, résistance, utopie : les trois fonctions d’une pédagogie de la résonance en Anthropocène. Lors du cycle d’études doctorales de l’Institut Supérieur de Pédagogie de l’ICP. </w:t>
      </w:r>
    </w:p>
    <w:p w14:paraId="444735B9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 (2019, 26 avril). Les ruptures de l’Anthropocène. Journée d’étude Ruptures, UCO.</w:t>
      </w:r>
    </w:p>
    <w:p w14:paraId="7AE4CA61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Theme="majorHAnsi" w:hAnsiTheme="majorHAnsi"/>
          <w:sz w:val="20"/>
          <w:szCs w:val="20"/>
        </w:rPr>
        <w:t xml:space="preserve"> Wallenhorst, N., Prouteau, F., </w:t>
      </w:r>
      <w:proofErr w:type="spellStart"/>
      <w:r w:rsidRPr="00DA60B6">
        <w:rPr>
          <w:rFonts w:asciiTheme="majorHAnsi" w:hAnsiTheme="majorHAnsi"/>
          <w:sz w:val="20"/>
          <w:szCs w:val="20"/>
        </w:rPr>
        <w:t>Coatanéa</w:t>
      </w:r>
      <w:proofErr w:type="spellEnd"/>
      <w:r w:rsidRPr="00DA60B6">
        <w:rPr>
          <w:rFonts w:asciiTheme="majorHAnsi" w:hAnsiTheme="majorHAnsi"/>
          <w:sz w:val="20"/>
          <w:szCs w:val="20"/>
        </w:rPr>
        <w:t>, D. (2019, 4 février). Education et transhumanisme. Université Catholique de l’Ouest, Convergences, Angers.</w:t>
      </w:r>
    </w:p>
    <w:p w14:paraId="3634D2B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2018, « Traverser l’Anthropocène : est-ce possible ? », Université Catholique de l’Ouest, 19 minutes chrono, Angers, 28 novembre 2018. </w:t>
      </w:r>
    </w:p>
    <w:p w14:paraId="23848A7A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 xml:space="preserve">Wallenhorst, N., 2018, « Préparer l’avenir par l’éducation », Université du Savoir Partagé, Château-Gontier, 13 mars 2018. </w:t>
      </w:r>
    </w:p>
    <w:p w14:paraId="2EC1358D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453023C9" w14:textId="77777777" w:rsidR="00EF3B03" w:rsidRPr="00727997" w:rsidRDefault="00EF3B03" w:rsidP="00EF3B03">
      <w:pPr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 w:rsidRPr="00556C62">
        <w:rPr>
          <w:rFonts w:asciiTheme="majorHAnsi" w:hAnsiTheme="majorHAnsi" w:cs="Times New Roman"/>
          <w:b/>
          <w:smallCaps/>
          <w:sz w:val="20"/>
          <w:szCs w:val="20"/>
        </w:rPr>
        <w:t xml:space="preserve">Concours </w:t>
      </w:r>
    </w:p>
    <w:p w14:paraId="62D9AD6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7997">
        <w:rPr>
          <w:rFonts w:asciiTheme="majorHAnsi" w:hAnsiTheme="majorHAnsi"/>
          <w:sz w:val="20"/>
          <w:szCs w:val="20"/>
        </w:rPr>
        <w:t xml:space="preserve">L’ouvrage </w:t>
      </w:r>
      <w:r w:rsidRPr="00727997">
        <w:rPr>
          <w:rFonts w:asciiTheme="majorHAnsi" w:hAnsiTheme="majorHAnsi"/>
          <w:i/>
          <w:sz w:val="20"/>
          <w:szCs w:val="20"/>
        </w:rPr>
        <w:t>L’Anthropocène décodé pour les humains</w:t>
      </w:r>
      <w:r w:rsidRPr="00727997">
        <w:rPr>
          <w:rFonts w:asciiTheme="majorHAnsi" w:hAnsiTheme="majorHAnsi"/>
          <w:sz w:val="20"/>
          <w:szCs w:val="20"/>
        </w:rPr>
        <w:t xml:space="preserve"> a fait partie des 4 ouvrages nommés dans le cadre du Prix Environnement 2019.</w:t>
      </w:r>
    </w:p>
    <w:p w14:paraId="53DD80DC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Theme="majorHAnsi" w:hAnsiTheme="majorHAnsi"/>
          <w:sz w:val="20"/>
          <w:szCs w:val="20"/>
        </w:rPr>
        <w:t>Doctorat sélectionné en juillet 2009 parmi les finalistes du Prix « </w:t>
      </w:r>
      <w:r w:rsidRPr="00727997">
        <w:rPr>
          <w:rFonts w:asciiTheme="majorHAnsi" w:hAnsiTheme="majorHAnsi"/>
          <w:i/>
          <w:sz w:val="20"/>
          <w:szCs w:val="20"/>
        </w:rPr>
        <w:t>Le Monde</w:t>
      </w:r>
      <w:r w:rsidRPr="00727997">
        <w:rPr>
          <w:rFonts w:asciiTheme="majorHAnsi" w:hAnsiTheme="majorHAnsi"/>
          <w:sz w:val="20"/>
          <w:szCs w:val="20"/>
        </w:rPr>
        <w:t xml:space="preserve"> de la recherche universitaire » (concours « PUF-</w:t>
      </w:r>
      <w:r w:rsidRPr="00727997">
        <w:rPr>
          <w:rFonts w:asciiTheme="majorHAnsi" w:hAnsiTheme="majorHAnsi"/>
          <w:i/>
          <w:sz w:val="20"/>
          <w:szCs w:val="20"/>
        </w:rPr>
        <w:t>Le Monde</w:t>
      </w:r>
      <w:r w:rsidRPr="00727997">
        <w:rPr>
          <w:rFonts w:asciiTheme="majorHAnsi" w:hAnsiTheme="majorHAnsi"/>
          <w:sz w:val="20"/>
          <w:szCs w:val="20"/>
        </w:rPr>
        <w:t xml:space="preserve"> » sous le patronage d’Edgard Morin) (30 finalistes sur 200 doctorats présentés). </w:t>
      </w:r>
    </w:p>
    <w:p w14:paraId="73A5663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7997">
        <w:rPr>
          <w:rFonts w:asciiTheme="majorHAnsi" w:hAnsiTheme="majorHAnsi"/>
          <w:sz w:val="20"/>
          <w:szCs w:val="20"/>
        </w:rPr>
        <w:t xml:space="preserve"> « Docteur d’honneur » de l’Université Paris 13, en juin 2009, suite à un concours organisé par l’Université (10 doctorats récompensés sur 200 soutenus pour les années 2007 et 2008).</w:t>
      </w:r>
    </w:p>
    <w:p w14:paraId="2B4F3435" w14:textId="77777777" w:rsidR="00EF3B03" w:rsidRDefault="00EF3B03" w:rsidP="00EF3B03">
      <w:pPr>
        <w:spacing w:after="60"/>
        <w:jc w:val="both"/>
        <w:rPr>
          <w:rFonts w:ascii="Calibri Light" w:hAnsi="Calibri Light"/>
          <w:b/>
          <w:smallCaps/>
          <w:sz w:val="20"/>
          <w:szCs w:val="20"/>
        </w:rPr>
      </w:pPr>
    </w:p>
    <w:p w14:paraId="1892A235" w14:textId="77777777" w:rsidR="00EF3B03" w:rsidRPr="00E70668" w:rsidRDefault="00EF3B03" w:rsidP="00EF3B03">
      <w:pPr>
        <w:spacing w:after="60"/>
        <w:jc w:val="both"/>
        <w:rPr>
          <w:rFonts w:ascii="Calibri Light" w:hAnsi="Calibri Light"/>
          <w:b/>
          <w:smallCaps/>
          <w:sz w:val="20"/>
          <w:szCs w:val="20"/>
        </w:rPr>
      </w:pPr>
      <w:r w:rsidRPr="00E70668">
        <w:rPr>
          <w:rFonts w:ascii="Calibri Light" w:hAnsi="Calibri Light"/>
          <w:b/>
          <w:smallCaps/>
          <w:sz w:val="20"/>
          <w:szCs w:val="20"/>
        </w:rPr>
        <w:t xml:space="preserve">Responsabilités de colloques </w:t>
      </w:r>
    </w:p>
    <w:p w14:paraId="4C6593A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</w:t>
      </w:r>
      <w:r w:rsidRPr="00727997">
        <w:rPr>
          <w:rFonts w:asciiTheme="majorHAnsi" w:hAnsiTheme="majorHAnsi"/>
          <w:sz w:val="20"/>
          <w:szCs w:val="20"/>
        </w:rPr>
        <w:t xml:space="preserve">rganisation du colloque consacré aux chefs d’établissement (19, 20, 21 octobre 2021). </w:t>
      </w:r>
    </w:p>
    <w:p w14:paraId="6FDD9985" w14:textId="77777777" w:rsidR="00EF3B03" w:rsidRPr="00DA60B6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DA60B6">
        <w:rPr>
          <w:rFonts w:ascii="Calibri Light" w:hAnsi="Calibri Light"/>
          <w:sz w:val="20"/>
          <w:szCs w:val="20"/>
        </w:rPr>
        <w:t xml:space="preserve">Wallenhorst, N. </w:t>
      </w:r>
      <w:r w:rsidRPr="00DA60B6">
        <w:rPr>
          <w:rFonts w:asciiTheme="majorHAnsi" w:hAnsiTheme="majorHAnsi"/>
          <w:sz w:val="20"/>
          <w:szCs w:val="20"/>
        </w:rPr>
        <w:t xml:space="preserve">Co-responsabilité du comité scientifique du colloque pluridisciplinaire d’anthropologie prospective de l’UDESCA (24 et 25 mars 2021) « L’avenir – Critique, résistance, utopie ». </w:t>
      </w:r>
    </w:p>
    <w:p w14:paraId="23578432" w14:textId="77777777" w:rsidR="00EF3B03" w:rsidRPr="00E70668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 xml:space="preserve">Co-responsable, avec Christian </w:t>
      </w:r>
      <w:proofErr w:type="spellStart"/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>Heslon</w:t>
      </w:r>
      <w:proofErr w:type="spellEnd"/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>, du 9</w:t>
      </w:r>
      <w:r w:rsidRPr="00727997">
        <w:rPr>
          <w:rFonts w:ascii="Calibri Light" w:hAnsi="Calibri Light" w:cs="Verdana"/>
          <w:bCs/>
          <w:color w:val="262626"/>
          <w:sz w:val="20"/>
          <w:szCs w:val="20"/>
          <w:vertAlign w:val="superscript"/>
        </w:rPr>
        <w:t>ème</w:t>
      </w:r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 xml:space="preserve"> colloque sur l’autoformation « Apprendre ensemble dans la société de l’accélération – Questions pour l’éducation, le travail et la santé », Université Catholique de l’Ouest, 26-28 octobre 2016 (210 participants, 79 communications et conférences). </w:t>
      </w:r>
    </w:p>
    <w:p w14:paraId="6F7735D2" w14:textId="77777777" w:rsidR="00EF3B03" w:rsidRDefault="00EF3B03" w:rsidP="00EF3B03">
      <w:pPr>
        <w:pStyle w:val="Retraitcorpsdetexte"/>
        <w:spacing w:after="120"/>
        <w:jc w:val="both"/>
        <w:rPr>
          <w:rFonts w:ascii="Calibri Light" w:hAnsi="Calibri Light" w:cs="Verdana"/>
          <w:bCs/>
          <w:color w:val="262626"/>
          <w:sz w:val="20"/>
          <w:szCs w:val="20"/>
        </w:rPr>
      </w:pPr>
    </w:p>
    <w:p w14:paraId="4B58BA51" w14:textId="77777777" w:rsidR="00EF3B03" w:rsidRPr="00125347" w:rsidRDefault="00EF3B03" w:rsidP="00EF3B03">
      <w:pPr>
        <w:pStyle w:val="Retraitcorpsdetexte"/>
        <w:spacing w:after="120"/>
        <w:jc w:val="both"/>
        <w:rPr>
          <w:rFonts w:asciiTheme="majorHAnsi" w:hAnsiTheme="majorHAnsi"/>
          <w:b/>
          <w:smallCaps/>
          <w:sz w:val="20"/>
          <w:szCs w:val="20"/>
        </w:rPr>
      </w:pPr>
      <w:r w:rsidRPr="00125347">
        <w:rPr>
          <w:rFonts w:ascii="Calibri Light" w:hAnsi="Calibri Light" w:cs="Verdana"/>
          <w:b/>
          <w:bCs/>
          <w:smallCaps/>
          <w:color w:val="262626"/>
          <w:sz w:val="20"/>
          <w:szCs w:val="20"/>
        </w:rPr>
        <w:t xml:space="preserve">Expertises scientifiques </w:t>
      </w:r>
    </w:p>
    <w:p w14:paraId="25F0872D" w14:textId="77777777" w:rsidR="00EF3B03" w:rsidRPr="00727997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727997">
        <w:rPr>
          <w:rFonts w:ascii="Calibri Light" w:hAnsi="Calibri Light"/>
          <w:sz w:val="20"/>
          <w:szCs w:val="20"/>
        </w:rPr>
        <w:t xml:space="preserve">Membre du comité scientifique du colloque « Les adultes en formation chrétienne » organisé conjointement par la Faculté de l’éducation de l’UCO et la Faculté de sciences religieuses de l’UCO les 14 et 15 janvier 2015 à Angers. </w:t>
      </w:r>
    </w:p>
    <w:p w14:paraId="177E8358" w14:textId="77777777" w:rsidR="00EF3B03" w:rsidRPr="00727997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lastRenderedPageBreak/>
        <w:t xml:space="preserve"> </w:t>
      </w:r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>Expertise des communications de la « </w:t>
      </w:r>
      <w:r w:rsidRPr="00727997">
        <w:rPr>
          <w:rFonts w:ascii="Calibri Light" w:hAnsi="Calibri Light" w:cs="Calibri"/>
          <w:sz w:val="20"/>
          <w:szCs w:val="20"/>
        </w:rPr>
        <w:t>Biennale Internationale de l’Education, de la Formation et des Pratiques professionnelles</w:t>
      </w:r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 xml:space="preserve"> 2015 “Coopérer</w:t>
      </w:r>
      <w:proofErr w:type="gramStart"/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 xml:space="preserve"> ?“</w:t>
      </w:r>
      <w:proofErr w:type="gramEnd"/>
      <w:r w:rsidRPr="00727997">
        <w:rPr>
          <w:rFonts w:ascii="Calibri Light" w:hAnsi="Calibri Light" w:cs="Verdana"/>
          <w:bCs/>
          <w:color w:val="262626"/>
          <w:sz w:val="20"/>
          <w:szCs w:val="20"/>
        </w:rPr>
        <w:t> », à la demande de François CROS du CNAM.</w:t>
      </w:r>
    </w:p>
    <w:p w14:paraId="6B819112" w14:textId="77777777" w:rsidR="00EF3B03" w:rsidRPr="00101BED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="Calibri Light" w:hAnsi="Calibri Light"/>
          <w:color w:val="000000"/>
          <w:sz w:val="20"/>
          <w:szCs w:val="20"/>
        </w:rPr>
        <w:t>Wallenhorst</w:t>
      </w:r>
      <w:r w:rsidRPr="00727997">
        <w:rPr>
          <w:rFonts w:ascii="Calibri Light" w:hAnsi="Calibri Light"/>
          <w:sz w:val="20"/>
          <w:szCs w:val="20"/>
        </w:rPr>
        <w:t xml:space="preserve">, N., 2006, « L’“immuabilité“ chez les médiateurs jeunes », </w:t>
      </w:r>
      <w:r w:rsidRPr="00727997">
        <w:rPr>
          <w:rFonts w:ascii="Calibri Light" w:hAnsi="Calibri Light"/>
          <w:i/>
          <w:iCs/>
          <w:sz w:val="20"/>
          <w:szCs w:val="20"/>
        </w:rPr>
        <w:t>L’accompagnement scientifique du programme expérimental « Médiateur jeunesse »</w:t>
      </w:r>
      <w:r w:rsidRPr="00727997">
        <w:rPr>
          <w:rFonts w:ascii="Calibri Light" w:hAnsi="Calibri Light"/>
          <w:sz w:val="20"/>
          <w:szCs w:val="20"/>
        </w:rPr>
        <w:t xml:space="preserve">, Rapport intermédiaire, OFAJ, bureau IV, février, pp. 19-28. </w:t>
      </w:r>
      <w:r w:rsidRPr="00FF0EE9">
        <w:rPr>
          <w:rFonts w:ascii="Calibri Light" w:hAnsi="Calibri Light"/>
          <w:i/>
          <w:sz w:val="20"/>
          <w:szCs w:val="20"/>
        </w:rPr>
        <w:t>Rapport de recherche</w:t>
      </w:r>
      <w:r>
        <w:rPr>
          <w:rFonts w:ascii="Calibri Light" w:hAnsi="Calibri Light"/>
          <w:sz w:val="20"/>
          <w:szCs w:val="20"/>
        </w:rPr>
        <w:t>.</w:t>
      </w:r>
    </w:p>
    <w:p w14:paraId="64A75207" w14:textId="77777777" w:rsidR="00EF3B03" w:rsidRPr="00E029F7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Différentes expertises d’articles pour des revues classées (</w:t>
      </w:r>
      <w:proofErr w:type="spellStart"/>
      <w:r>
        <w:rPr>
          <w:rFonts w:ascii="Calibri Light" w:hAnsi="Calibri Light"/>
          <w:i/>
          <w:sz w:val="20"/>
          <w:szCs w:val="20"/>
        </w:rPr>
        <w:t>reviewer</w:t>
      </w:r>
      <w:proofErr w:type="spellEnd"/>
      <w:r>
        <w:rPr>
          <w:rFonts w:ascii="Calibri Light" w:hAnsi="Calibri Light"/>
          <w:sz w:val="20"/>
          <w:szCs w:val="20"/>
        </w:rPr>
        <w:t>).</w:t>
      </w:r>
    </w:p>
    <w:p w14:paraId="0202C55E" w14:textId="77777777" w:rsidR="00EF3B03" w:rsidRPr="0025448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Membre du jury « Prix de l’Université du Val de Marne » (2021).</w:t>
      </w:r>
    </w:p>
    <w:p w14:paraId="3F5A4D10" w14:textId="77777777" w:rsidR="00EF3B03" w:rsidRPr="0016415E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16415E">
        <w:rPr>
          <w:rFonts w:asciiTheme="majorHAnsi" w:hAnsiTheme="majorHAnsi" w:cstheme="majorHAnsi"/>
          <w:sz w:val="20"/>
          <w:szCs w:val="20"/>
        </w:rPr>
        <w:t xml:space="preserve">Membre du conseil scientifique du MOOC « Eduquer en Anthropocène » piloté par les </w:t>
      </w:r>
      <w:proofErr w:type="spellStart"/>
      <w:r w:rsidRPr="0016415E">
        <w:rPr>
          <w:rFonts w:asciiTheme="majorHAnsi" w:hAnsiTheme="majorHAnsi" w:cstheme="majorHAnsi"/>
          <w:sz w:val="20"/>
          <w:szCs w:val="20"/>
        </w:rPr>
        <w:t>Savanturiers</w:t>
      </w:r>
      <w:proofErr w:type="spellEnd"/>
      <w:r w:rsidRPr="0016415E">
        <w:rPr>
          <w:rFonts w:asciiTheme="majorHAnsi" w:hAnsiTheme="majorHAnsi" w:cstheme="majorHAnsi"/>
          <w:sz w:val="20"/>
          <w:szCs w:val="20"/>
        </w:rPr>
        <w:t xml:space="preserve"> à l’occasion de la COP 26. </w:t>
      </w:r>
    </w:p>
    <w:p w14:paraId="064B3536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0E450D4C" w14:textId="77777777" w:rsidR="00EF3B03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b/>
          <w:smallCaps/>
          <w:sz w:val="20"/>
          <w:szCs w:val="20"/>
        </w:rPr>
      </w:pPr>
      <w:r>
        <w:rPr>
          <w:rFonts w:asciiTheme="majorHAnsi" w:hAnsiTheme="majorHAnsi" w:cs="Times New Roman"/>
          <w:b/>
          <w:smallCaps/>
          <w:sz w:val="20"/>
          <w:szCs w:val="20"/>
        </w:rPr>
        <w:t xml:space="preserve">Directions de collections </w:t>
      </w:r>
    </w:p>
    <w:p w14:paraId="0A1BC453" w14:textId="77777777" w:rsidR="00EF3B03" w:rsidRPr="00254483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i/>
          <w:smallCaps/>
          <w:sz w:val="20"/>
          <w:szCs w:val="20"/>
        </w:rPr>
      </w:pPr>
      <w:r w:rsidRPr="00254483">
        <w:rPr>
          <w:rFonts w:asciiTheme="majorHAnsi" w:hAnsiTheme="majorHAnsi" w:cs="Times New Roman"/>
          <w:i/>
          <w:smallCaps/>
          <w:sz w:val="20"/>
          <w:szCs w:val="20"/>
        </w:rPr>
        <w:t>Collection « En Anthropocène » (Le Bord de l’eau)</w:t>
      </w:r>
    </w:p>
    <w:p w14:paraId="664761F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Pr="00254483">
        <w:rPr>
          <w:rFonts w:asciiTheme="majorHAnsi" w:hAnsiTheme="majorHAnsi"/>
          <w:i/>
          <w:sz w:val="20"/>
          <w:szCs w:val="20"/>
        </w:rPr>
        <w:t>Aux racines de l’Anthropocène</w:t>
      </w:r>
      <w:r>
        <w:rPr>
          <w:rFonts w:asciiTheme="majorHAnsi" w:hAnsiTheme="majorHAnsi"/>
          <w:sz w:val="20"/>
          <w:szCs w:val="20"/>
        </w:rPr>
        <w:t>, Michel Magny, 2019.</w:t>
      </w:r>
    </w:p>
    <w:p w14:paraId="5B863B5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Eduquer en Anthropocène</w:t>
      </w:r>
      <w:r w:rsidRPr="00254483">
        <w:rPr>
          <w:rFonts w:asciiTheme="majorHAnsi" w:hAnsiTheme="majorHAnsi"/>
          <w:sz w:val="20"/>
          <w:szCs w:val="20"/>
        </w:rPr>
        <w:t>, Nathanaël Wallenhorst et Jean-Philippe Pierron (</w:t>
      </w:r>
      <w:proofErr w:type="spellStart"/>
      <w:r w:rsidRPr="00254483">
        <w:rPr>
          <w:rFonts w:asciiTheme="majorHAnsi" w:hAnsiTheme="majorHAnsi"/>
          <w:sz w:val="20"/>
          <w:szCs w:val="20"/>
        </w:rPr>
        <w:t>dir</w:t>
      </w:r>
      <w:proofErr w:type="spellEnd"/>
      <w:r w:rsidRPr="00254483">
        <w:rPr>
          <w:rFonts w:asciiTheme="majorHAnsi" w:hAnsiTheme="majorHAnsi"/>
          <w:sz w:val="20"/>
          <w:szCs w:val="20"/>
        </w:rPr>
        <w:t>.), 2019.</w:t>
      </w:r>
    </w:p>
    <w:p w14:paraId="479E4C3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Refonder l’agriculture à l’heure de l’Anthropocène</w:t>
      </w:r>
      <w:r w:rsidRPr="00254483">
        <w:rPr>
          <w:rFonts w:asciiTheme="majorHAnsi" w:hAnsiTheme="majorHAnsi"/>
          <w:sz w:val="20"/>
          <w:szCs w:val="20"/>
        </w:rPr>
        <w:t xml:space="preserve">, Bertrand </w:t>
      </w:r>
      <w:proofErr w:type="spellStart"/>
      <w:r w:rsidRPr="00254483">
        <w:rPr>
          <w:rFonts w:asciiTheme="majorHAnsi" w:hAnsiTheme="majorHAnsi"/>
          <w:sz w:val="20"/>
          <w:szCs w:val="20"/>
        </w:rPr>
        <w:t>Valiorgue</w:t>
      </w:r>
      <w:proofErr w:type="spellEnd"/>
      <w:r w:rsidRPr="00254483">
        <w:rPr>
          <w:rFonts w:asciiTheme="majorHAnsi" w:hAnsiTheme="majorHAnsi"/>
          <w:sz w:val="20"/>
          <w:szCs w:val="20"/>
        </w:rPr>
        <w:t>, 2020.</w:t>
      </w:r>
    </w:p>
    <w:p w14:paraId="1EDDF5BB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Pourquoi les organisations industrielles ne sauveront pas la planète</w:t>
      </w:r>
      <w:r w:rsidRPr="00254483">
        <w:rPr>
          <w:rFonts w:asciiTheme="majorHAnsi" w:hAnsiTheme="majorHAnsi"/>
          <w:sz w:val="20"/>
          <w:szCs w:val="20"/>
        </w:rPr>
        <w:t>, Etienne Maclouf, 2020.</w:t>
      </w:r>
    </w:p>
    <w:p w14:paraId="4428B910" w14:textId="77777777" w:rsidR="00EF3B03" w:rsidRPr="0025448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Ecouter l’Anthropocène</w:t>
      </w:r>
      <w:r w:rsidRPr="00254483">
        <w:rPr>
          <w:rFonts w:asciiTheme="majorHAnsi" w:hAnsiTheme="majorHAnsi"/>
          <w:sz w:val="20"/>
          <w:szCs w:val="20"/>
        </w:rPr>
        <w:t>, Quentin Arnoux, 2021 (mai).</w:t>
      </w:r>
    </w:p>
    <w:p w14:paraId="69506224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Pr="00254483">
        <w:rPr>
          <w:rFonts w:asciiTheme="majorHAnsi" w:hAnsiTheme="majorHAnsi"/>
          <w:i/>
          <w:sz w:val="20"/>
          <w:szCs w:val="20"/>
        </w:rPr>
        <w:t>La figure du paysan</w:t>
      </w:r>
      <w:r>
        <w:rPr>
          <w:rFonts w:asciiTheme="majorHAnsi" w:hAnsiTheme="majorHAnsi"/>
          <w:sz w:val="20"/>
          <w:szCs w:val="20"/>
        </w:rPr>
        <w:t xml:space="preserve">, Romuald Botte et Bruno Villalba, 2021 (septembre). </w:t>
      </w:r>
    </w:p>
    <w:p w14:paraId="4BD1FC4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Les coopératives énergétiques citoyennes – Paradoxes de la transition énergétique ?</w:t>
      </w:r>
      <w:r w:rsidRPr="00254483">
        <w:rPr>
          <w:rFonts w:asciiTheme="majorHAnsi" w:hAnsiTheme="majorHAnsi"/>
          <w:sz w:val="20"/>
          <w:szCs w:val="20"/>
        </w:rPr>
        <w:t xml:space="preserve"> Philippe </w:t>
      </w:r>
      <w:proofErr w:type="spellStart"/>
      <w:r w:rsidRPr="00254483">
        <w:rPr>
          <w:rFonts w:asciiTheme="majorHAnsi" w:hAnsiTheme="majorHAnsi"/>
          <w:sz w:val="20"/>
          <w:szCs w:val="20"/>
        </w:rPr>
        <w:t>Hamman</w:t>
      </w:r>
      <w:proofErr w:type="spellEnd"/>
      <w:r w:rsidRPr="00254483">
        <w:rPr>
          <w:rFonts w:asciiTheme="majorHAnsi" w:hAnsiTheme="majorHAnsi"/>
          <w:sz w:val="20"/>
          <w:szCs w:val="20"/>
        </w:rPr>
        <w:t>, 2022 (janvier).</w:t>
      </w:r>
    </w:p>
    <w:p w14:paraId="51C84400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>L’Anthropocène : de la catastrophe à l’éducation</w:t>
      </w:r>
      <w:r>
        <w:rPr>
          <w:rFonts w:asciiTheme="majorHAnsi" w:hAnsiTheme="majorHAnsi"/>
          <w:sz w:val="20"/>
          <w:szCs w:val="20"/>
        </w:rPr>
        <w:t>, Renaud Hétier et Nathanaël Wallenhorst, 2022 (avril).</w:t>
      </w:r>
    </w:p>
    <w:p w14:paraId="0AE598C8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2522EFE6" w14:textId="77777777" w:rsidR="00EF3B03" w:rsidRPr="00254483" w:rsidRDefault="00EF3B03" w:rsidP="00EF3B03">
      <w:pPr>
        <w:keepNext/>
        <w:spacing w:after="120" w:line="240" w:lineRule="auto"/>
        <w:jc w:val="both"/>
        <w:rPr>
          <w:rFonts w:asciiTheme="majorHAnsi" w:hAnsiTheme="majorHAnsi" w:cs="Times New Roman"/>
          <w:i/>
          <w:smallCaps/>
          <w:sz w:val="20"/>
          <w:szCs w:val="20"/>
        </w:rPr>
      </w:pPr>
      <w:r w:rsidRPr="00254483">
        <w:rPr>
          <w:rFonts w:asciiTheme="majorHAnsi" w:hAnsiTheme="majorHAnsi" w:cs="Times New Roman"/>
          <w:i/>
          <w:smallCaps/>
          <w:sz w:val="20"/>
          <w:szCs w:val="20"/>
        </w:rPr>
        <w:t>Collection « </w:t>
      </w:r>
      <w:r>
        <w:rPr>
          <w:rFonts w:asciiTheme="majorHAnsi" w:hAnsiTheme="majorHAnsi" w:cs="Times New Roman"/>
          <w:i/>
          <w:smallCaps/>
          <w:sz w:val="20"/>
          <w:szCs w:val="20"/>
        </w:rPr>
        <w:t xml:space="preserve">Critiques éducatives </w:t>
      </w:r>
      <w:r w:rsidRPr="00254483">
        <w:rPr>
          <w:rFonts w:asciiTheme="majorHAnsi" w:hAnsiTheme="majorHAnsi" w:cs="Times New Roman"/>
          <w:i/>
          <w:smallCaps/>
          <w:sz w:val="20"/>
          <w:szCs w:val="20"/>
        </w:rPr>
        <w:t>» (Le Bord de l’eau)</w:t>
      </w:r>
    </w:p>
    <w:p w14:paraId="485A09B8" w14:textId="77777777" w:rsidR="00EF3B03" w:rsidRPr="002934AE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D’une citoyenneté empêchée à une éducation citoyenne, Nathanaël Wallenhorst et Eric </w:t>
      </w:r>
      <w:proofErr w:type="spellStart"/>
      <w:r>
        <w:rPr>
          <w:rFonts w:asciiTheme="majorHAnsi" w:hAnsiTheme="majorHAnsi"/>
          <w:i/>
          <w:sz w:val="20"/>
          <w:szCs w:val="20"/>
        </w:rPr>
        <w:t>Mutabazi</w:t>
      </w:r>
      <w:proofErr w:type="spellEnd"/>
      <w:r>
        <w:rPr>
          <w:rFonts w:asciiTheme="majorHAnsi" w:hAnsiTheme="majorHAnsi"/>
          <w:i/>
          <w:sz w:val="20"/>
          <w:szCs w:val="20"/>
        </w:rPr>
        <w:t xml:space="preserve"> (</w:t>
      </w:r>
      <w:proofErr w:type="spellStart"/>
      <w:r>
        <w:rPr>
          <w:rFonts w:asciiTheme="majorHAnsi" w:hAnsiTheme="majorHAnsi"/>
          <w:i/>
          <w:sz w:val="20"/>
          <w:szCs w:val="20"/>
        </w:rPr>
        <w:t>dir</w:t>
      </w:r>
      <w:proofErr w:type="spellEnd"/>
      <w:r>
        <w:rPr>
          <w:rFonts w:asciiTheme="majorHAnsi" w:hAnsiTheme="majorHAnsi"/>
          <w:i/>
          <w:sz w:val="20"/>
          <w:szCs w:val="20"/>
        </w:rPr>
        <w:t>.), 2021.</w:t>
      </w:r>
    </w:p>
    <w:p w14:paraId="4133B667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 xml:space="preserve">Vers une école </w:t>
      </w:r>
      <w:proofErr w:type="spellStart"/>
      <w:r w:rsidRPr="002934AE">
        <w:rPr>
          <w:rFonts w:asciiTheme="majorHAnsi" w:hAnsiTheme="majorHAnsi"/>
          <w:i/>
          <w:sz w:val="20"/>
          <w:szCs w:val="20"/>
        </w:rPr>
        <w:t>éco-logique</w:t>
      </w:r>
      <w:proofErr w:type="spellEnd"/>
      <w:r>
        <w:rPr>
          <w:rFonts w:asciiTheme="majorHAnsi" w:hAnsiTheme="majorHAnsi"/>
          <w:sz w:val="20"/>
          <w:szCs w:val="20"/>
        </w:rPr>
        <w:t xml:space="preserve">, Daniel Curnier, 2021. </w:t>
      </w:r>
    </w:p>
    <w:p w14:paraId="77E9701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 xml:space="preserve">Une citoyenneté de seconde </w:t>
      </w:r>
      <w:proofErr w:type="gramStart"/>
      <w:r w:rsidRPr="002934AE">
        <w:rPr>
          <w:rFonts w:asciiTheme="majorHAnsi" w:hAnsiTheme="majorHAnsi"/>
          <w:i/>
          <w:sz w:val="20"/>
          <w:szCs w:val="20"/>
        </w:rPr>
        <w:t>classe ?</w:t>
      </w:r>
      <w:r>
        <w:rPr>
          <w:rFonts w:asciiTheme="majorHAnsi" w:hAnsiTheme="majorHAnsi"/>
          <w:sz w:val="20"/>
          <w:szCs w:val="20"/>
        </w:rPr>
        <w:t>,</w:t>
      </w:r>
      <w:proofErr w:type="gramEnd"/>
      <w:r>
        <w:rPr>
          <w:rFonts w:asciiTheme="majorHAnsi" w:hAnsiTheme="majorHAnsi"/>
          <w:sz w:val="20"/>
          <w:szCs w:val="20"/>
        </w:rPr>
        <w:t xml:space="preserve"> Eric </w:t>
      </w:r>
      <w:proofErr w:type="spellStart"/>
      <w:r>
        <w:rPr>
          <w:rFonts w:asciiTheme="majorHAnsi" w:hAnsiTheme="majorHAnsi"/>
          <w:sz w:val="20"/>
          <w:szCs w:val="20"/>
        </w:rPr>
        <w:t>Mutabazi</w:t>
      </w:r>
      <w:proofErr w:type="spellEnd"/>
      <w:r>
        <w:rPr>
          <w:rFonts w:asciiTheme="majorHAnsi" w:hAnsiTheme="majorHAnsi"/>
          <w:sz w:val="20"/>
          <w:szCs w:val="20"/>
        </w:rPr>
        <w:t xml:space="preserve"> et Nathanaël Wallenhorst (</w:t>
      </w:r>
      <w:proofErr w:type="spellStart"/>
      <w:r>
        <w:rPr>
          <w:rFonts w:asciiTheme="majorHAnsi" w:hAnsiTheme="majorHAnsi"/>
          <w:sz w:val="20"/>
          <w:szCs w:val="20"/>
        </w:rPr>
        <w:t>dir</w:t>
      </w:r>
      <w:proofErr w:type="spellEnd"/>
      <w:r>
        <w:rPr>
          <w:rFonts w:asciiTheme="majorHAnsi" w:hAnsiTheme="majorHAnsi"/>
          <w:sz w:val="20"/>
          <w:szCs w:val="20"/>
        </w:rPr>
        <w:t>.), 2021 (mai).</w:t>
      </w:r>
    </w:p>
    <w:p w14:paraId="517E516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 xml:space="preserve">Chefs d’établissement : le </w:t>
      </w:r>
      <w:proofErr w:type="spellStart"/>
      <w:r w:rsidRPr="002934AE">
        <w:rPr>
          <w:rFonts w:asciiTheme="majorHAnsi" w:hAnsiTheme="majorHAnsi"/>
          <w:i/>
          <w:sz w:val="20"/>
          <w:szCs w:val="20"/>
        </w:rPr>
        <w:t>burn</w:t>
      </w:r>
      <w:proofErr w:type="spellEnd"/>
      <w:r w:rsidRPr="002934AE">
        <w:rPr>
          <w:rFonts w:asciiTheme="majorHAnsi" w:hAnsiTheme="majorHAnsi"/>
          <w:i/>
          <w:sz w:val="20"/>
          <w:szCs w:val="20"/>
        </w:rPr>
        <w:t xml:space="preserve"> out n’est pas une </w:t>
      </w:r>
      <w:proofErr w:type="gramStart"/>
      <w:r w:rsidRPr="002934AE">
        <w:rPr>
          <w:rFonts w:asciiTheme="majorHAnsi" w:hAnsiTheme="majorHAnsi"/>
          <w:i/>
          <w:sz w:val="20"/>
          <w:szCs w:val="20"/>
        </w:rPr>
        <w:t>fatalité !</w:t>
      </w:r>
      <w:r>
        <w:rPr>
          <w:rFonts w:asciiTheme="majorHAnsi" w:hAnsiTheme="majorHAnsi"/>
          <w:sz w:val="20"/>
          <w:szCs w:val="20"/>
        </w:rPr>
        <w:t>,</w:t>
      </w:r>
      <w:proofErr w:type="gramEnd"/>
      <w:r>
        <w:rPr>
          <w:rFonts w:asciiTheme="majorHAnsi" w:hAnsiTheme="majorHAnsi"/>
          <w:sz w:val="20"/>
          <w:szCs w:val="20"/>
        </w:rPr>
        <w:t xml:space="preserve"> Jean-Yves Robin, Laurence </w:t>
      </w:r>
      <w:proofErr w:type="spellStart"/>
      <w:r>
        <w:rPr>
          <w:rFonts w:asciiTheme="majorHAnsi" w:hAnsiTheme="majorHAnsi"/>
          <w:sz w:val="20"/>
          <w:szCs w:val="20"/>
        </w:rPr>
        <w:t>Cocandeau</w:t>
      </w:r>
      <w:proofErr w:type="spellEnd"/>
      <w:r>
        <w:rPr>
          <w:rFonts w:asciiTheme="majorHAnsi" w:hAnsiTheme="majorHAnsi"/>
          <w:sz w:val="20"/>
          <w:szCs w:val="20"/>
        </w:rPr>
        <w:t xml:space="preserve">, Ségolène Le </w:t>
      </w:r>
      <w:proofErr w:type="spellStart"/>
      <w:r>
        <w:rPr>
          <w:rFonts w:asciiTheme="majorHAnsi" w:hAnsiTheme="majorHAnsi"/>
          <w:sz w:val="20"/>
          <w:szCs w:val="20"/>
        </w:rPr>
        <w:t>Mouillour</w:t>
      </w:r>
      <w:proofErr w:type="spellEnd"/>
      <w:r>
        <w:rPr>
          <w:rFonts w:asciiTheme="majorHAnsi" w:hAnsiTheme="majorHAnsi"/>
          <w:sz w:val="20"/>
          <w:szCs w:val="20"/>
        </w:rPr>
        <w:t>, 2022 (janvier).</w:t>
      </w:r>
    </w:p>
    <w:p w14:paraId="760528CA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3EFAC7D1" w14:textId="77777777" w:rsidR="00EF3B03" w:rsidRPr="002934AE" w:rsidRDefault="00EF3B03" w:rsidP="00EF3B03">
      <w:pPr>
        <w:pStyle w:val="Retraitcorpsdetexte"/>
        <w:spacing w:after="120"/>
        <w:jc w:val="both"/>
        <w:rPr>
          <w:rFonts w:asciiTheme="majorHAnsi" w:hAnsiTheme="majorHAnsi"/>
          <w:i/>
          <w:smallCaps/>
          <w:sz w:val="20"/>
          <w:szCs w:val="20"/>
        </w:rPr>
      </w:pPr>
      <w:r w:rsidRPr="002934AE">
        <w:rPr>
          <w:rFonts w:asciiTheme="majorHAnsi" w:hAnsiTheme="majorHAnsi"/>
          <w:i/>
          <w:smallCaps/>
          <w:sz w:val="20"/>
          <w:szCs w:val="20"/>
        </w:rPr>
        <w:t>Direction de collections (Le Pommier)</w:t>
      </w:r>
    </w:p>
    <w:p w14:paraId="35D06F46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>Résistance, résonance – Apprendre à changer le monde en Anthropocène</w:t>
      </w:r>
      <w:r>
        <w:rPr>
          <w:rFonts w:asciiTheme="majorHAnsi" w:hAnsiTheme="majorHAnsi"/>
          <w:sz w:val="20"/>
          <w:szCs w:val="20"/>
        </w:rPr>
        <w:t>, Les convivialistes (</w:t>
      </w:r>
      <w:proofErr w:type="spellStart"/>
      <w:r>
        <w:rPr>
          <w:rFonts w:asciiTheme="majorHAnsi" w:hAnsiTheme="majorHAnsi"/>
          <w:sz w:val="20"/>
          <w:szCs w:val="20"/>
        </w:rPr>
        <w:t>coord</w:t>
      </w:r>
      <w:proofErr w:type="spellEnd"/>
      <w:r>
        <w:rPr>
          <w:rFonts w:asciiTheme="majorHAnsi" w:hAnsiTheme="majorHAnsi"/>
          <w:sz w:val="20"/>
          <w:szCs w:val="20"/>
        </w:rPr>
        <w:t xml:space="preserve"> Wallenhorst), 2020 (Hors collection). </w:t>
      </w:r>
    </w:p>
    <w:p w14:paraId="18499BCF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>Réensauvagez-</w:t>
      </w:r>
      <w:proofErr w:type="gramStart"/>
      <w:r w:rsidRPr="002934AE">
        <w:rPr>
          <w:rFonts w:asciiTheme="majorHAnsi" w:hAnsiTheme="majorHAnsi"/>
          <w:i/>
          <w:sz w:val="20"/>
          <w:szCs w:val="20"/>
        </w:rPr>
        <w:t>vous !</w:t>
      </w:r>
      <w:r>
        <w:rPr>
          <w:rFonts w:asciiTheme="majorHAnsi" w:hAnsiTheme="majorHAnsi"/>
          <w:sz w:val="20"/>
          <w:szCs w:val="20"/>
        </w:rPr>
        <w:t>,</w:t>
      </w:r>
      <w:proofErr w:type="gramEnd"/>
      <w:r>
        <w:rPr>
          <w:rFonts w:asciiTheme="majorHAnsi" w:hAnsiTheme="majorHAnsi"/>
          <w:sz w:val="20"/>
          <w:szCs w:val="20"/>
        </w:rPr>
        <w:t xml:space="preserve"> Andréas Weber et </w:t>
      </w:r>
      <w:proofErr w:type="spellStart"/>
      <w:r>
        <w:rPr>
          <w:rFonts w:asciiTheme="majorHAnsi" w:hAnsiTheme="majorHAnsi"/>
          <w:sz w:val="20"/>
          <w:szCs w:val="20"/>
        </w:rPr>
        <w:t>Hildegard</w:t>
      </w:r>
      <w:proofErr w:type="spellEnd"/>
      <w:r>
        <w:rPr>
          <w:rFonts w:asciiTheme="majorHAnsi" w:hAnsiTheme="majorHAnsi"/>
          <w:sz w:val="20"/>
          <w:szCs w:val="20"/>
        </w:rPr>
        <w:t xml:space="preserve"> Kurt, 2021 (collection « Manifeste »).</w:t>
      </w:r>
    </w:p>
    <w:p w14:paraId="5AEB23B2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934AE">
        <w:rPr>
          <w:rFonts w:asciiTheme="majorHAnsi" w:hAnsiTheme="majorHAnsi"/>
          <w:i/>
          <w:sz w:val="20"/>
          <w:szCs w:val="20"/>
        </w:rPr>
        <w:t xml:space="preserve">Les </w:t>
      </w:r>
      <w:proofErr w:type="spellStart"/>
      <w:r w:rsidRPr="002934AE">
        <w:rPr>
          <w:rFonts w:asciiTheme="majorHAnsi" w:hAnsiTheme="majorHAnsi"/>
          <w:i/>
          <w:sz w:val="20"/>
          <w:szCs w:val="20"/>
        </w:rPr>
        <w:t>collapsologues</w:t>
      </w:r>
      <w:proofErr w:type="spellEnd"/>
      <w:r w:rsidRPr="002934AE">
        <w:rPr>
          <w:rFonts w:asciiTheme="majorHAnsi" w:hAnsiTheme="majorHAnsi"/>
          <w:i/>
          <w:sz w:val="20"/>
          <w:szCs w:val="20"/>
        </w:rPr>
        <w:t xml:space="preserve"> et leurs ennemis</w:t>
      </w:r>
      <w:r>
        <w:rPr>
          <w:rFonts w:asciiTheme="majorHAnsi" w:hAnsiTheme="majorHAnsi"/>
          <w:sz w:val="20"/>
          <w:szCs w:val="20"/>
        </w:rPr>
        <w:t>, Bruno Villalba, 2021 (collection « Essais »).</w:t>
      </w:r>
    </w:p>
    <w:p w14:paraId="09C5592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/>
          <w:sz w:val="20"/>
          <w:szCs w:val="20"/>
        </w:rPr>
      </w:pPr>
      <w:r w:rsidRPr="00E45E6D">
        <w:rPr>
          <w:rFonts w:asciiTheme="majorHAnsi" w:hAnsiTheme="majorHAnsi"/>
          <w:i/>
          <w:sz w:val="20"/>
          <w:szCs w:val="20"/>
        </w:rPr>
        <w:t>Odyssée pour une Terre habitable</w:t>
      </w:r>
      <w:r>
        <w:rPr>
          <w:rFonts w:asciiTheme="majorHAnsi" w:hAnsiTheme="majorHAnsi"/>
          <w:sz w:val="20"/>
          <w:szCs w:val="20"/>
        </w:rPr>
        <w:t xml:space="preserve">, François Prouteau, 2021. </w:t>
      </w:r>
    </w:p>
    <w:p w14:paraId="72F9FFD0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/>
          <w:sz w:val="20"/>
          <w:szCs w:val="20"/>
        </w:rPr>
      </w:pPr>
    </w:p>
    <w:p w14:paraId="7BD7B5CF" w14:textId="77777777" w:rsidR="00EF3B03" w:rsidRPr="002934AE" w:rsidRDefault="00EF3B03" w:rsidP="00EF3B03">
      <w:pPr>
        <w:rPr>
          <w:bCs/>
          <w:i/>
          <w:smallCaps/>
          <w:sz w:val="20"/>
        </w:rPr>
      </w:pPr>
      <w:r w:rsidRPr="002934AE">
        <w:rPr>
          <w:bCs/>
          <w:i/>
          <w:smallCaps/>
          <w:sz w:val="20"/>
        </w:rPr>
        <w:t>Collection « </w:t>
      </w:r>
      <w:proofErr w:type="spellStart"/>
      <w:r w:rsidRPr="002934AE">
        <w:rPr>
          <w:bCs/>
          <w:i/>
          <w:smallCaps/>
          <w:sz w:val="20"/>
        </w:rPr>
        <w:t>Anthropocene</w:t>
      </w:r>
      <w:proofErr w:type="spellEnd"/>
      <w:r w:rsidRPr="002934AE">
        <w:rPr>
          <w:bCs/>
          <w:i/>
          <w:smallCaps/>
          <w:sz w:val="20"/>
        </w:rPr>
        <w:t xml:space="preserve"> / </w:t>
      </w:r>
      <w:proofErr w:type="spellStart"/>
      <w:r w:rsidRPr="002934AE">
        <w:rPr>
          <w:bCs/>
          <w:i/>
          <w:smallCaps/>
          <w:sz w:val="20"/>
        </w:rPr>
        <w:t>Anthropozän</w:t>
      </w:r>
      <w:proofErr w:type="spellEnd"/>
      <w:r w:rsidRPr="002934AE">
        <w:rPr>
          <w:bCs/>
          <w:i/>
          <w:smallCaps/>
          <w:sz w:val="20"/>
        </w:rPr>
        <w:t xml:space="preserve"> / Anthropocène » (Peter Lang)</w:t>
      </w:r>
    </w:p>
    <w:p w14:paraId="1D66D218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5A2CB1">
        <w:rPr>
          <w:rFonts w:asciiTheme="majorHAnsi" w:hAnsiTheme="majorHAnsi"/>
          <w:sz w:val="20"/>
          <w:szCs w:val="20"/>
        </w:rPr>
        <w:t xml:space="preserve"> </w:t>
      </w:r>
      <w:r w:rsidRPr="005A2CB1">
        <w:rPr>
          <w:rFonts w:asciiTheme="majorHAnsi" w:hAnsiTheme="majorHAnsi"/>
          <w:i/>
          <w:sz w:val="20"/>
          <w:szCs w:val="20"/>
        </w:rPr>
        <w:t>L’avenir – Critique, résistance, utopie</w:t>
      </w:r>
      <w:r w:rsidRPr="005A2CB1">
        <w:rPr>
          <w:rFonts w:asciiTheme="majorHAnsi" w:hAnsiTheme="majorHAnsi"/>
          <w:sz w:val="20"/>
          <w:szCs w:val="20"/>
        </w:rPr>
        <w:t xml:space="preserve">, Brigitte </w:t>
      </w:r>
      <w:proofErr w:type="spellStart"/>
      <w:r w:rsidRPr="005A2CB1">
        <w:rPr>
          <w:rFonts w:asciiTheme="majorHAnsi" w:hAnsiTheme="majorHAnsi"/>
          <w:sz w:val="20"/>
          <w:szCs w:val="20"/>
        </w:rPr>
        <w:t>Cholvy</w:t>
      </w:r>
      <w:proofErr w:type="spellEnd"/>
      <w:r w:rsidRPr="005A2CB1">
        <w:rPr>
          <w:rFonts w:asciiTheme="majorHAnsi" w:hAnsiTheme="majorHAnsi"/>
          <w:sz w:val="20"/>
          <w:szCs w:val="20"/>
        </w:rPr>
        <w:t xml:space="preserve">, David </w:t>
      </w:r>
      <w:proofErr w:type="spellStart"/>
      <w:r w:rsidRPr="005A2CB1">
        <w:rPr>
          <w:rFonts w:asciiTheme="majorHAnsi" w:hAnsiTheme="majorHAnsi"/>
          <w:sz w:val="20"/>
          <w:szCs w:val="20"/>
        </w:rPr>
        <w:t>Doat</w:t>
      </w:r>
      <w:proofErr w:type="spellEnd"/>
      <w:r w:rsidRPr="005A2CB1">
        <w:rPr>
          <w:rFonts w:asciiTheme="majorHAnsi" w:hAnsiTheme="majorHAnsi"/>
          <w:sz w:val="20"/>
          <w:szCs w:val="20"/>
        </w:rPr>
        <w:t xml:space="preserve">, Pascal Marin, Tanguy Marie Pouliquen, </w:t>
      </w:r>
      <w:r w:rsidRPr="002A0282">
        <w:rPr>
          <w:rFonts w:asciiTheme="majorHAnsi" w:hAnsiTheme="majorHAnsi" w:cstheme="majorHAnsi"/>
          <w:sz w:val="20"/>
          <w:szCs w:val="20"/>
        </w:rPr>
        <w:t>Nathanaël Wallenhorst (</w:t>
      </w:r>
      <w:proofErr w:type="spellStart"/>
      <w:r w:rsidRPr="002A0282">
        <w:rPr>
          <w:rFonts w:asciiTheme="majorHAnsi" w:hAnsiTheme="majorHAnsi" w:cstheme="majorHAnsi"/>
          <w:sz w:val="20"/>
          <w:szCs w:val="20"/>
        </w:rPr>
        <w:t>dir</w:t>
      </w:r>
      <w:proofErr w:type="spellEnd"/>
      <w:r w:rsidRPr="002A0282">
        <w:rPr>
          <w:rFonts w:asciiTheme="majorHAnsi" w:hAnsiTheme="majorHAnsi" w:cstheme="majorHAnsi"/>
          <w:sz w:val="20"/>
          <w:szCs w:val="20"/>
        </w:rPr>
        <w:t>.), 2021 (décembre).</w:t>
      </w:r>
    </w:p>
    <w:p w14:paraId="0C969AFE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08C4C590" w14:textId="77777777" w:rsidR="00EF3B03" w:rsidRPr="002A0282" w:rsidRDefault="00EF3B03" w:rsidP="00EF3B03">
      <w:pPr>
        <w:keepNext/>
        <w:spacing w:after="120" w:line="240" w:lineRule="auto"/>
        <w:jc w:val="both"/>
        <w:rPr>
          <w:rFonts w:asciiTheme="majorHAnsi" w:hAnsiTheme="majorHAnsi" w:cstheme="majorHAnsi"/>
          <w:b/>
          <w:smallCaps/>
          <w:sz w:val="20"/>
          <w:szCs w:val="20"/>
        </w:rPr>
      </w:pPr>
      <w:r w:rsidRPr="002A0282">
        <w:rPr>
          <w:rFonts w:asciiTheme="majorHAnsi" w:hAnsiTheme="majorHAnsi" w:cstheme="majorHAnsi"/>
          <w:b/>
          <w:smallCaps/>
          <w:sz w:val="20"/>
          <w:szCs w:val="20"/>
        </w:rPr>
        <w:lastRenderedPageBreak/>
        <w:t>Directions de thèse</w:t>
      </w:r>
      <w:r>
        <w:rPr>
          <w:rFonts w:asciiTheme="majorHAnsi" w:hAnsiTheme="majorHAnsi" w:cstheme="majorHAnsi"/>
          <w:b/>
          <w:smallCaps/>
          <w:sz w:val="20"/>
          <w:szCs w:val="20"/>
        </w:rPr>
        <w:t>s de doctorats</w:t>
      </w:r>
    </w:p>
    <w:p w14:paraId="7FDBDD21" w14:textId="77777777" w:rsidR="00EF3B03" w:rsidRPr="002A0282" w:rsidRDefault="00EF3B03" w:rsidP="00EF3B03">
      <w:pPr>
        <w:keepNext/>
        <w:spacing w:after="120" w:line="240" w:lineRule="auto"/>
        <w:jc w:val="both"/>
        <w:rPr>
          <w:rFonts w:asciiTheme="majorHAnsi" w:hAnsiTheme="majorHAnsi" w:cstheme="majorHAnsi"/>
          <w:i/>
          <w:smallCaps/>
          <w:color w:val="000000"/>
          <w:sz w:val="20"/>
          <w:szCs w:val="20"/>
        </w:rPr>
      </w:pPr>
      <w:r>
        <w:rPr>
          <w:rFonts w:asciiTheme="majorHAnsi" w:hAnsiTheme="majorHAnsi" w:cstheme="majorHAnsi"/>
          <w:i/>
          <w:smallCaps/>
          <w:color w:val="000000"/>
          <w:sz w:val="20"/>
          <w:szCs w:val="20"/>
        </w:rPr>
        <w:t>Doctorats</w:t>
      </w:r>
      <w:r w:rsidRPr="002A0282">
        <w:rPr>
          <w:rFonts w:asciiTheme="majorHAnsi" w:hAnsiTheme="majorHAnsi" w:cstheme="majorHAnsi"/>
          <w:i/>
          <w:smallCaps/>
          <w:color w:val="000000"/>
          <w:sz w:val="20"/>
          <w:szCs w:val="20"/>
        </w:rPr>
        <w:t xml:space="preserve"> engagées</w:t>
      </w:r>
    </w:p>
    <w:p w14:paraId="30BF478E" w14:textId="77777777" w:rsidR="00EF3B03" w:rsidRPr="002A028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color w:val="000000"/>
          <w:sz w:val="20"/>
          <w:szCs w:val="20"/>
        </w:rPr>
        <w:t>L’éducation démocratique en Anthropocène</w:t>
      </w:r>
      <w:r w:rsidRPr="002A0282">
        <w:rPr>
          <w:rFonts w:asciiTheme="majorHAnsi" w:hAnsiTheme="majorHAnsi" w:cstheme="majorHAnsi"/>
          <w:color w:val="000000"/>
          <w:sz w:val="20"/>
          <w:szCs w:val="20"/>
        </w:rPr>
        <w:t>, Maxime Bordes (UHA)</w:t>
      </w:r>
    </w:p>
    <w:p w14:paraId="3528E323" w14:textId="77777777" w:rsidR="00EF3B03" w:rsidRPr="002A028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color w:val="000000"/>
          <w:sz w:val="20"/>
          <w:szCs w:val="20"/>
        </w:rPr>
        <w:t>Les politiques éducatives à l’aune de l’Anthropocène</w:t>
      </w:r>
      <w:r w:rsidRPr="002A0282">
        <w:rPr>
          <w:rFonts w:asciiTheme="majorHAnsi" w:hAnsiTheme="majorHAnsi" w:cstheme="majorHAnsi"/>
          <w:color w:val="000000"/>
          <w:sz w:val="20"/>
          <w:szCs w:val="20"/>
        </w:rPr>
        <w:t xml:space="preserve">, Cécile </w:t>
      </w:r>
      <w:r w:rsidRPr="002A0282">
        <w:rPr>
          <w:rFonts w:asciiTheme="majorHAnsi" w:hAnsiTheme="majorHAnsi" w:cstheme="majorHAnsi"/>
          <w:bCs/>
          <w:color w:val="000000"/>
          <w:sz w:val="20"/>
          <w:szCs w:val="20"/>
        </w:rPr>
        <w:t>Humbert-Mohammedi (UHA)</w:t>
      </w:r>
    </w:p>
    <w:p w14:paraId="7C9E734D" w14:textId="77777777" w:rsidR="00EF3B03" w:rsidRPr="002A0282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>
        <w:rPr>
          <w:rFonts w:asciiTheme="majorHAnsi" w:hAnsiTheme="majorHAnsi" w:cstheme="majorHAnsi"/>
          <w:i/>
          <w:color w:val="000000"/>
          <w:sz w:val="20"/>
          <w:szCs w:val="20"/>
        </w:rPr>
        <w:t>V</w:t>
      </w:r>
      <w:r w:rsidRPr="002A0282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iolence </w:t>
      </w:r>
      <w:r>
        <w:rPr>
          <w:rFonts w:asciiTheme="majorHAnsi" w:hAnsiTheme="majorHAnsi" w:cstheme="majorHAnsi"/>
          <w:i/>
          <w:color w:val="000000"/>
          <w:sz w:val="20"/>
          <w:szCs w:val="20"/>
        </w:rPr>
        <w:t>et</w:t>
      </w:r>
      <w:r w:rsidRPr="002A0282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Anthropocène</w:t>
      </w:r>
      <w:r>
        <w:rPr>
          <w:rFonts w:asciiTheme="majorHAnsi" w:hAnsiTheme="majorHAnsi" w:cstheme="majorHAnsi"/>
          <w:i/>
          <w:color w:val="000000"/>
          <w:sz w:val="20"/>
          <w:szCs w:val="20"/>
        </w:rPr>
        <w:t xml:space="preserve"> – Analyse des origines éducatives et politiques de l’écocide</w:t>
      </w:r>
      <w:r w:rsidRPr="002A0282">
        <w:rPr>
          <w:rFonts w:asciiTheme="majorHAnsi" w:hAnsiTheme="majorHAnsi" w:cstheme="majorHAnsi"/>
          <w:color w:val="000000"/>
          <w:sz w:val="20"/>
          <w:szCs w:val="20"/>
        </w:rPr>
        <w:t>, David Porchon (UHA)</w:t>
      </w:r>
    </w:p>
    <w:p w14:paraId="65BA5D0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sz w:val="20"/>
          <w:szCs w:val="20"/>
        </w:rPr>
        <w:t>L’éducation politique en Haïti dans le contexte de l’Anthropocène</w:t>
      </w:r>
      <w:r w:rsidRPr="002A0282">
        <w:rPr>
          <w:rFonts w:asciiTheme="majorHAnsi" w:hAnsiTheme="majorHAnsi" w:cstheme="majorHAnsi"/>
          <w:sz w:val="20"/>
          <w:szCs w:val="20"/>
        </w:rPr>
        <w:t>, Daphnée Valbrun (UHA)</w:t>
      </w:r>
    </w:p>
    <w:p w14:paraId="398F28A9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sz w:val="20"/>
          <w:szCs w:val="20"/>
        </w:rPr>
        <w:t>L’éducation démocratique au Cameroun</w:t>
      </w:r>
      <w:r>
        <w:rPr>
          <w:rFonts w:asciiTheme="majorHAnsi" w:hAnsiTheme="majorHAnsi" w:cstheme="majorHAnsi"/>
          <w:sz w:val="20"/>
          <w:szCs w:val="20"/>
        </w:rPr>
        <w:t xml:space="preserve">, Joseph </w:t>
      </w:r>
      <w:proofErr w:type="spellStart"/>
      <w:r>
        <w:rPr>
          <w:rFonts w:asciiTheme="majorHAnsi" w:hAnsiTheme="majorHAnsi" w:cstheme="majorHAnsi"/>
          <w:sz w:val="20"/>
          <w:szCs w:val="20"/>
        </w:rPr>
        <w:t>Bedoula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(ECE)</w:t>
      </w:r>
    </w:p>
    <w:p w14:paraId="4417BCCD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081AAD">
        <w:rPr>
          <w:rFonts w:asciiTheme="majorHAnsi" w:hAnsiTheme="majorHAnsi" w:cstheme="majorHAnsi"/>
          <w:i/>
          <w:sz w:val="20"/>
          <w:szCs w:val="20"/>
        </w:rPr>
        <w:t>Le scolaire entre éducation formelle et non formelle – Lorsque les associations accompagnent la réussite scolaire d’élèves de REP</w:t>
      </w:r>
      <w:r>
        <w:rPr>
          <w:rFonts w:asciiTheme="majorHAnsi" w:hAnsiTheme="majorHAnsi" w:cstheme="majorHAnsi"/>
          <w:sz w:val="20"/>
          <w:szCs w:val="20"/>
        </w:rPr>
        <w:t>, Nassim Khidache (ECE)</w:t>
      </w:r>
    </w:p>
    <w:p w14:paraId="5DB2E368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32CAEBF1" w14:textId="77777777" w:rsidR="00EF3B03" w:rsidRPr="002A0282" w:rsidRDefault="00EF3B03" w:rsidP="00EF3B03">
      <w:pPr>
        <w:spacing w:after="120" w:line="240" w:lineRule="auto"/>
        <w:jc w:val="both"/>
        <w:rPr>
          <w:rFonts w:asciiTheme="majorHAnsi" w:hAnsiTheme="majorHAnsi" w:cstheme="majorHAnsi"/>
          <w:i/>
          <w:smallCaps/>
          <w:sz w:val="20"/>
          <w:szCs w:val="20"/>
        </w:rPr>
      </w:pPr>
      <w:r w:rsidRPr="002A0282">
        <w:rPr>
          <w:rFonts w:asciiTheme="majorHAnsi" w:hAnsiTheme="majorHAnsi" w:cstheme="majorHAnsi"/>
          <w:i/>
          <w:smallCaps/>
          <w:sz w:val="20"/>
          <w:szCs w:val="20"/>
        </w:rPr>
        <w:t xml:space="preserve">Suivi de </w:t>
      </w:r>
      <w:r>
        <w:rPr>
          <w:rFonts w:asciiTheme="majorHAnsi" w:hAnsiTheme="majorHAnsi" w:cstheme="majorHAnsi"/>
          <w:i/>
          <w:smallCaps/>
          <w:sz w:val="20"/>
          <w:szCs w:val="20"/>
        </w:rPr>
        <w:t>doctorats</w:t>
      </w:r>
      <w:r w:rsidRPr="002A0282">
        <w:rPr>
          <w:rFonts w:asciiTheme="majorHAnsi" w:hAnsiTheme="majorHAnsi" w:cstheme="majorHAnsi"/>
          <w:i/>
          <w:smallCaps/>
          <w:sz w:val="20"/>
          <w:szCs w:val="20"/>
        </w:rPr>
        <w:t xml:space="preserve"> commencé</w:t>
      </w:r>
      <w:r>
        <w:rPr>
          <w:rFonts w:asciiTheme="majorHAnsi" w:hAnsiTheme="majorHAnsi" w:cstheme="majorHAnsi"/>
          <w:i/>
          <w:smallCaps/>
          <w:sz w:val="20"/>
          <w:szCs w:val="20"/>
        </w:rPr>
        <w:t>s</w:t>
      </w:r>
      <w:r w:rsidRPr="002A0282">
        <w:rPr>
          <w:rFonts w:asciiTheme="majorHAnsi" w:hAnsiTheme="majorHAnsi" w:cstheme="majorHAnsi"/>
          <w:i/>
          <w:smallCaps/>
          <w:sz w:val="20"/>
          <w:szCs w:val="20"/>
        </w:rPr>
        <w:t xml:space="preserve"> pour une inscription à la rentrée 2021</w:t>
      </w:r>
    </w:p>
    <w:p w14:paraId="2DCA4A41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color w:val="000000"/>
          <w:sz w:val="20"/>
          <w:szCs w:val="20"/>
        </w:rPr>
        <w:t>La politique éducative au Liban</w:t>
      </w:r>
      <w:r w:rsidRPr="002A0282">
        <w:rPr>
          <w:rFonts w:asciiTheme="majorHAnsi" w:hAnsiTheme="majorHAnsi" w:cstheme="majorHAnsi"/>
          <w:color w:val="000000"/>
          <w:sz w:val="20"/>
          <w:szCs w:val="20"/>
        </w:rPr>
        <w:t>, Joseph Antonios</w:t>
      </w:r>
      <w:r w:rsidRPr="002A028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48F60F3" w14:textId="77777777" w:rsidR="00EF3B03" w:rsidRDefault="00EF3B03" w:rsidP="00EF3B03">
      <w:pPr>
        <w:pStyle w:val="Retraitcorpsdetexte"/>
        <w:numPr>
          <w:ilvl w:val="0"/>
          <w:numId w:val="1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2A0282">
        <w:rPr>
          <w:rFonts w:asciiTheme="majorHAnsi" w:hAnsiTheme="majorHAnsi" w:cstheme="majorHAnsi"/>
          <w:i/>
          <w:sz w:val="20"/>
          <w:szCs w:val="20"/>
        </w:rPr>
        <w:t>La résonance en éducation au lycée</w:t>
      </w:r>
      <w:r>
        <w:rPr>
          <w:rFonts w:asciiTheme="majorHAnsi" w:hAnsiTheme="majorHAnsi" w:cstheme="majorHAnsi"/>
          <w:i/>
          <w:sz w:val="20"/>
          <w:szCs w:val="20"/>
        </w:rPr>
        <w:t xml:space="preserve"> dans le contexte de l’Anthropocène</w:t>
      </w:r>
      <w:r w:rsidRPr="002A0282">
        <w:rPr>
          <w:rFonts w:asciiTheme="majorHAnsi" w:hAnsiTheme="majorHAnsi" w:cstheme="majorHAnsi"/>
          <w:sz w:val="20"/>
          <w:szCs w:val="20"/>
        </w:rPr>
        <w:t xml:space="preserve">, Florian </w:t>
      </w:r>
      <w:proofErr w:type="spellStart"/>
      <w:r w:rsidRPr="002A0282">
        <w:rPr>
          <w:rFonts w:asciiTheme="majorHAnsi" w:hAnsiTheme="majorHAnsi" w:cstheme="majorHAnsi"/>
          <w:sz w:val="20"/>
          <w:szCs w:val="20"/>
        </w:rPr>
        <w:t>Bongiraud</w:t>
      </w:r>
      <w:proofErr w:type="spellEnd"/>
      <w:r w:rsidRPr="002A0282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B87331A" w14:textId="77777777" w:rsidR="00EF3B03" w:rsidRDefault="00EF3B03" w:rsidP="00EF3B03">
      <w:pPr>
        <w:pStyle w:val="Retraitcorpsdetexte"/>
        <w:spacing w:after="120"/>
        <w:jc w:val="both"/>
        <w:rPr>
          <w:rFonts w:asciiTheme="majorHAnsi" w:hAnsiTheme="majorHAnsi" w:cstheme="majorHAnsi"/>
          <w:sz w:val="20"/>
          <w:szCs w:val="20"/>
        </w:rPr>
      </w:pPr>
    </w:p>
    <w:p w14:paraId="1CC04AB5" w14:textId="77777777" w:rsidR="00993784" w:rsidRDefault="00450C22"/>
    <w:sectPr w:rsidR="0099378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1780431"/>
      <w:docPartObj>
        <w:docPartGallery w:val="Page Numbers (Bottom of Page)"/>
        <w:docPartUnique/>
      </w:docPartObj>
    </w:sdtPr>
    <w:sdtEndPr/>
    <w:sdtContent>
      <w:p w14:paraId="1A5BFF13" w14:textId="77777777" w:rsidR="00727997" w:rsidRDefault="00450C22">
        <w:pPr>
          <w:pStyle w:val="Pieddepage"/>
          <w:jc w:val="center"/>
        </w:pPr>
        <w:r w:rsidRPr="00986DF9">
          <w:rPr>
            <w:rFonts w:asciiTheme="majorHAnsi" w:hAnsiTheme="majorHAnsi"/>
            <w:sz w:val="16"/>
            <w:szCs w:val="16"/>
          </w:rPr>
          <w:fldChar w:fldCharType="begin"/>
        </w:r>
        <w:r w:rsidRPr="00986DF9">
          <w:rPr>
            <w:rFonts w:asciiTheme="majorHAnsi" w:hAnsiTheme="majorHAnsi"/>
            <w:sz w:val="16"/>
            <w:szCs w:val="16"/>
          </w:rPr>
          <w:instrText>PAGE   \* MERGEFORMAT</w:instrText>
        </w:r>
        <w:r w:rsidRPr="00986DF9">
          <w:rPr>
            <w:rFonts w:asciiTheme="majorHAnsi" w:hAnsiTheme="majorHAnsi"/>
            <w:sz w:val="16"/>
            <w:szCs w:val="16"/>
          </w:rPr>
          <w:fldChar w:fldCharType="separate"/>
        </w:r>
        <w:r>
          <w:rPr>
            <w:rFonts w:asciiTheme="majorHAnsi" w:hAnsiTheme="majorHAnsi"/>
            <w:noProof/>
            <w:sz w:val="16"/>
            <w:szCs w:val="16"/>
          </w:rPr>
          <w:t>13</w:t>
        </w:r>
        <w:r w:rsidRPr="00986DF9">
          <w:rPr>
            <w:rFonts w:asciiTheme="majorHAnsi" w:hAnsiTheme="majorHAnsi"/>
            <w:sz w:val="16"/>
            <w:szCs w:val="16"/>
          </w:rPr>
          <w:fldChar w:fldCharType="end"/>
        </w:r>
      </w:p>
    </w:sdtContent>
  </w:sdt>
  <w:p w14:paraId="56553838" w14:textId="77777777" w:rsidR="00727997" w:rsidRDefault="00450C22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203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918C3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12EF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A25F7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77EB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57D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71AF3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217ED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6A29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5BAE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06B41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C78D1"/>
    <w:multiLevelType w:val="hybridMultilevel"/>
    <w:tmpl w:val="859048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271FB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0FC7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B77C08"/>
    <w:multiLevelType w:val="hybridMultilevel"/>
    <w:tmpl w:val="208607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5"/>
  </w:num>
  <w:num w:numId="5">
    <w:abstractNumId w:val="11"/>
  </w:num>
  <w:num w:numId="6">
    <w:abstractNumId w:val="1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6"/>
  </w:num>
  <w:num w:numId="12">
    <w:abstractNumId w:val="14"/>
  </w:num>
  <w:num w:numId="13">
    <w:abstractNumId w:val="9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B03"/>
    <w:rsid w:val="002E1B5D"/>
    <w:rsid w:val="00317D9A"/>
    <w:rsid w:val="00450C22"/>
    <w:rsid w:val="00E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3496F"/>
  <w15:chartTrackingRefBased/>
  <w15:docId w15:val="{FA6A78E3-DFF6-4583-8952-26807BF0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B03"/>
  </w:style>
  <w:style w:type="paragraph" w:styleId="Titre1">
    <w:name w:val="heading 1"/>
    <w:basedOn w:val="Normal"/>
    <w:next w:val="Normal"/>
    <w:link w:val="Titre1Car"/>
    <w:qFormat/>
    <w:rsid w:val="00EF3B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F3B03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Paragraphedeliste">
    <w:name w:val="List Paragraph"/>
    <w:basedOn w:val="Normal"/>
    <w:uiPriority w:val="34"/>
    <w:qFormat/>
    <w:rsid w:val="00EF3B03"/>
    <w:pPr>
      <w:ind w:left="720"/>
      <w:contextualSpacing/>
    </w:pPr>
  </w:style>
  <w:style w:type="paragraph" w:styleId="Retraitcorpsdetexte">
    <w:name w:val="Body Text Indent"/>
    <w:basedOn w:val="Normal"/>
    <w:link w:val="RetraitcorpsdetexteCar"/>
    <w:rsid w:val="00EF3B03"/>
    <w:pPr>
      <w:spacing w:after="0" w:line="240" w:lineRule="auto"/>
      <w:ind w:left="1260" w:hanging="126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F3B0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B03"/>
  </w:style>
  <w:style w:type="character" w:styleId="Lienhypertexte">
    <w:name w:val="Hyperlink"/>
    <w:basedOn w:val="Policepardfaut"/>
    <w:uiPriority w:val="99"/>
    <w:unhideWhenUsed/>
    <w:rsid w:val="00EF3B03"/>
    <w:rPr>
      <w:color w:val="0563C1" w:themeColor="hyperlink"/>
      <w:u w:val="single"/>
    </w:rPr>
  </w:style>
  <w:style w:type="paragraph" w:customStyle="1" w:styleId="Default">
    <w:name w:val="Default"/>
    <w:rsid w:val="00EF3B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F3B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F3B03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B03"/>
  </w:style>
  <w:style w:type="character" w:customStyle="1" w:styleId="author">
    <w:name w:val="author"/>
    <w:basedOn w:val="Policepardfaut"/>
    <w:rsid w:val="00EF3B03"/>
  </w:style>
  <w:style w:type="paragraph" w:customStyle="1" w:styleId="Style1">
    <w:name w:val="Style1"/>
    <w:basedOn w:val="Sansinterligne"/>
    <w:link w:val="Style1Car"/>
    <w:qFormat/>
    <w:rsid w:val="00EF3B03"/>
    <w:rPr>
      <w:rFonts w:ascii="Times New Roman" w:hAnsi="Times New Roman"/>
      <w:sz w:val="24"/>
    </w:rPr>
  </w:style>
  <w:style w:type="character" w:customStyle="1" w:styleId="Style1Car">
    <w:name w:val="Style1 Car"/>
    <w:basedOn w:val="Policepardfaut"/>
    <w:link w:val="Style1"/>
    <w:rsid w:val="00EF3B03"/>
    <w:rPr>
      <w:rFonts w:ascii="Times New Roman" w:hAnsi="Times New Roman"/>
      <w:sz w:val="24"/>
    </w:rPr>
  </w:style>
  <w:style w:type="paragraph" w:styleId="Sansinterligne">
    <w:name w:val="No Spacing"/>
    <w:uiPriority w:val="1"/>
    <w:qFormat/>
    <w:rsid w:val="00EF3B0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F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3B03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EF3B03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EF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liberation.fr/livres/2020/11/13/romansdocumentphilosophie_1805498" TargetMode="External"/><Relationship Id="rId13" Type="http://schemas.openxmlformats.org/officeDocument/2006/relationships/hyperlink" Target="https://calenda.org/76943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ldungsforschung.org/ojs/index.php/bildungsforschung/announcement" TargetMode="External"/><Relationship Id="rId17" Type="http://schemas.openxmlformats.org/officeDocument/2006/relationships/hyperlink" Target="https://www.marianne.net/agora/tribunes-libres/soit-nous-eduquons-nos-enfants-a-ce-quest-lanthropocene-soit-nous-renoncons-a-laveni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uvelobs.com/education/20210111.OBS38677/tribune-environnement-et-si-on-revoyait-les-programmes-du-college-et-du-lycee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fphied.org/annuel-de-la-recherche-en-philosophie-de-l-education/arphe-2020/recensions/article/recension-wallenhorst-et-pierron-par-marie-louise-martinez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dfglfa.net/dfg/images/DFG/Aktuelles/E-edupleX/Educiterra/Educiterra_-_numero2/Deutsch/Bringen_wir_die_Welt_zum_Singen.pdf" TargetMode="External"/><Relationship Id="rId10" Type="http://schemas.openxmlformats.org/officeDocument/2006/relationships/hyperlink" Target="https://www.liberation.fr/debats/2021/01/01/nathanael-wallenhorst-nous-voulons-un-autre-monde-et-nous-le-voulons-maintenant_181010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arianne.net/agora/entretiens-et-debats/hartmut-rosa-sociologue-allemand-pere-du-concept-de-resonance" TargetMode="External"/><Relationship Id="rId14" Type="http://schemas.openxmlformats.org/officeDocument/2006/relationships/hyperlink" Target="http://journals.openedition.org/rfsic/1011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A2FC66640894CBEF665E9A6E02713" ma:contentTypeVersion="13" ma:contentTypeDescription="Crée un document." ma:contentTypeScope="" ma:versionID="2401038ce4cff577d1ea9ae615484624">
  <xsd:schema xmlns:xsd="http://www.w3.org/2001/XMLSchema" xmlns:xs="http://www.w3.org/2001/XMLSchema" xmlns:p="http://schemas.microsoft.com/office/2006/metadata/properties" xmlns:ns3="09fcfd7b-54ad-420f-8c45-a8241f0cd854" xmlns:ns4="63629b24-139b-43bb-8f94-1f0ba9656118" targetNamespace="http://schemas.microsoft.com/office/2006/metadata/properties" ma:root="true" ma:fieldsID="d7d00bbe5657fe7e464432b18ecb4463" ns3:_="" ns4:_="">
    <xsd:import namespace="09fcfd7b-54ad-420f-8c45-a8241f0cd854"/>
    <xsd:import namespace="63629b24-139b-43bb-8f94-1f0ba9656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cfd7b-54ad-420f-8c45-a8241f0cd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29b24-139b-43bb-8f94-1f0ba9656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AB0F5-019C-4285-9CF2-45B80C6A2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cfd7b-54ad-420f-8c45-a8241f0cd854"/>
    <ds:schemaRef ds:uri="63629b24-139b-43bb-8f94-1f0ba9656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DD9A4-C30B-4A41-A113-CA0E84D956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E4222-0B0B-4D44-821C-05BA06208113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3629b24-139b-43bb-8f94-1f0ba9656118"/>
    <ds:schemaRef ds:uri="09fcfd7b-54ad-420f-8c45-a8241f0cd85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7779</Words>
  <Characters>42785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UCO</Company>
  <LinksUpToDate>false</LinksUpToDate>
  <CharactersWithSpaces>50464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Nathanael WALLENHORST</dc:creator>
  <cp:keywords/>
  <dc:description/>
  <cp:lastModifiedBy>Nathanael WALLENHORST</cp:lastModifiedBy>
  <cp:revision>2</cp:revision>
  <dcterms:created xsi:type="dcterms:W3CDTF">2021-03-25T10:36:00Z</dcterms:created>
  <dcterms:modified xsi:type="dcterms:W3CDTF">2021-03-25T10:40:00Z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0x0101001D8A2FC66640894CBEF665E9A6E02713</vt:lpwstr>
  </property>
</Properties>
</file>